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64E2B" w14:textId="77777777" w:rsidR="00170525" w:rsidRPr="008A2FA0" w:rsidRDefault="00170525" w:rsidP="003E51A6">
      <w:pPr>
        <w:widowControl w:val="0"/>
        <w:tabs>
          <w:tab w:val="center" w:pos="4960"/>
          <w:tab w:val="left" w:pos="7701"/>
        </w:tabs>
        <w:jc w:val="center"/>
        <w:rPr>
          <w:rFonts w:cs="Arial"/>
          <w:b/>
          <w:sz w:val="20"/>
          <w:szCs w:val="20"/>
        </w:rPr>
      </w:pPr>
    </w:p>
    <w:p w14:paraId="2C05FBA9" w14:textId="77777777" w:rsidR="00170525" w:rsidRDefault="00170525" w:rsidP="003E51A6">
      <w:pPr>
        <w:widowControl w:val="0"/>
        <w:tabs>
          <w:tab w:val="center" w:pos="4960"/>
          <w:tab w:val="left" w:pos="7701"/>
        </w:tabs>
        <w:jc w:val="center"/>
        <w:rPr>
          <w:rFonts w:cs="Arial"/>
          <w:b/>
          <w:sz w:val="20"/>
          <w:szCs w:val="20"/>
        </w:rPr>
      </w:pPr>
    </w:p>
    <w:p w14:paraId="5F19C434" w14:textId="77777777" w:rsidR="00170525" w:rsidRDefault="00170525" w:rsidP="003E51A6">
      <w:pPr>
        <w:widowControl w:val="0"/>
        <w:tabs>
          <w:tab w:val="center" w:pos="4960"/>
          <w:tab w:val="left" w:pos="7701"/>
        </w:tabs>
        <w:jc w:val="center"/>
        <w:rPr>
          <w:rFonts w:cs="Arial"/>
          <w:b/>
          <w:sz w:val="20"/>
          <w:szCs w:val="20"/>
        </w:rPr>
      </w:pPr>
    </w:p>
    <w:p w14:paraId="73B218C5" w14:textId="77777777" w:rsidR="00170525" w:rsidRDefault="00170525" w:rsidP="003E51A6">
      <w:pPr>
        <w:widowControl w:val="0"/>
        <w:tabs>
          <w:tab w:val="center" w:pos="4960"/>
          <w:tab w:val="left" w:pos="7701"/>
        </w:tabs>
        <w:jc w:val="center"/>
        <w:rPr>
          <w:rFonts w:cs="Arial"/>
          <w:b/>
          <w:sz w:val="20"/>
          <w:szCs w:val="20"/>
        </w:rPr>
      </w:pPr>
    </w:p>
    <w:p w14:paraId="00B7250C" w14:textId="77777777" w:rsidR="00170525" w:rsidRDefault="00170525" w:rsidP="003E51A6">
      <w:pPr>
        <w:widowControl w:val="0"/>
        <w:tabs>
          <w:tab w:val="center" w:pos="4960"/>
          <w:tab w:val="left" w:pos="7701"/>
        </w:tabs>
        <w:jc w:val="center"/>
        <w:rPr>
          <w:rFonts w:cs="Arial"/>
          <w:b/>
          <w:sz w:val="20"/>
          <w:szCs w:val="20"/>
        </w:rPr>
      </w:pPr>
    </w:p>
    <w:p w14:paraId="758DC8C0" w14:textId="77777777" w:rsidR="00170525" w:rsidRDefault="00170525" w:rsidP="003E51A6">
      <w:pPr>
        <w:widowControl w:val="0"/>
        <w:tabs>
          <w:tab w:val="center" w:pos="4960"/>
          <w:tab w:val="left" w:pos="7701"/>
        </w:tabs>
        <w:jc w:val="center"/>
        <w:rPr>
          <w:rFonts w:cs="Arial"/>
          <w:b/>
          <w:sz w:val="20"/>
          <w:szCs w:val="20"/>
        </w:rPr>
      </w:pPr>
    </w:p>
    <w:p w14:paraId="5DA8AA82" w14:textId="77777777" w:rsidR="00170525" w:rsidRDefault="00170525" w:rsidP="003E51A6">
      <w:pPr>
        <w:widowControl w:val="0"/>
        <w:tabs>
          <w:tab w:val="center" w:pos="4960"/>
          <w:tab w:val="left" w:pos="7701"/>
        </w:tabs>
        <w:jc w:val="center"/>
        <w:rPr>
          <w:rFonts w:cs="Arial"/>
          <w:b/>
          <w:sz w:val="20"/>
          <w:szCs w:val="20"/>
        </w:rPr>
      </w:pPr>
    </w:p>
    <w:p w14:paraId="298C3FA1" w14:textId="77777777" w:rsidR="00170525" w:rsidRDefault="00170525" w:rsidP="003E51A6">
      <w:pPr>
        <w:widowControl w:val="0"/>
        <w:tabs>
          <w:tab w:val="center" w:pos="4960"/>
          <w:tab w:val="left" w:pos="7701"/>
        </w:tabs>
        <w:jc w:val="center"/>
        <w:rPr>
          <w:rFonts w:cs="Arial"/>
          <w:b/>
          <w:sz w:val="20"/>
          <w:szCs w:val="20"/>
        </w:rPr>
      </w:pPr>
    </w:p>
    <w:p w14:paraId="1F810E79" w14:textId="77777777" w:rsidR="00170525" w:rsidRDefault="00170525" w:rsidP="003E51A6">
      <w:pPr>
        <w:widowControl w:val="0"/>
        <w:tabs>
          <w:tab w:val="center" w:pos="4960"/>
          <w:tab w:val="left" w:pos="7701"/>
        </w:tabs>
        <w:jc w:val="center"/>
        <w:rPr>
          <w:rFonts w:cs="Arial"/>
          <w:b/>
          <w:sz w:val="20"/>
          <w:szCs w:val="20"/>
        </w:rPr>
      </w:pPr>
    </w:p>
    <w:p w14:paraId="02CEC281" w14:textId="77777777" w:rsidR="00170525" w:rsidRDefault="00170525" w:rsidP="003E51A6">
      <w:pPr>
        <w:widowControl w:val="0"/>
        <w:tabs>
          <w:tab w:val="center" w:pos="4960"/>
          <w:tab w:val="left" w:pos="7701"/>
        </w:tabs>
        <w:jc w:val="center"/>
        <w:rPr>
          <w:rFonts w:cs="Arial"/>
          <w:b/>
          <w:sz w:val="20"/>
          <w:szCs w:val="20"/>
        </w:rPr>
      </w:pPr>
    </w:p>
    <w:p w14:paraId="4CCB08CF" w14:textId="77777777" w:rsidR="00170525" w:rsidRDefault="00170525" w:rsidP="003E51A6">
      <w:pPr>
        <w:widowControl w:val="0"/>
        <w:tabs>
          <w:tab w:val="center" w:pos="4960"/>
          <w:tab w:val="left" w:pos="7701"/>
        </w:tabs>
        <w:jc w:val="center"/>
        <w:rPr>
          <w:rFonts w:cs="Arial"/>
          <w:b/>
          <w:sz w:val="20"/>
          <w:szCs w:val="20"/>
        </w:rPr>
      </w:pPr>
    </w:p>
    <w:p w14:paraId="244FE8FB" w14:textId="77777777" w:rsidR="00170525" w:rsidRDefault="00170525" w:rsidP="003E51A6">
      <w:pPr>
        <w:widowControl w:val="0"/>
        <w:tabs>
          <w:tab w:val="center" w:pos="4960"/>
          <w:tab w:val="left" w:pos="7701"/>
        </w:tabs>
        <w:jc w:val="center"/>
        <w:rPr>
          <w:rFonts w:cs="Arial"/>
          <w:b/>
          <w:sz w:val="20"/>
          <w:szCs w:val="20"/>
        </w:rPr>
      </w:pPr>
    </w:p>
    <w:p w14:paraId="10493AED" w14:textId="77777777" w:rsidR="00170525" w:rsidRDefault="00170525" w:rsidP="003E51A6">
      <w:pPr>
        <w:widowControl w:val="0"/>
        <w:tabs>
          <w:tab w:val="center" w:pos="4960"/>
          <w:tab w:val="left" w:pos="7701"/>
        </w:tabs>
        <w:jc w:val="center"/>
        <w:rPr>
          <w:rFonts w:cs="Arial"/>
          <w:b/>
          <w:sz w:val="20"/>
          <w:szCs w:val="20"/>
        </w:rPr>
      </w:pPr>
    </w:p>
    <w:p w14:paraId="46BEF46E" w14:textId="77777777" w:rsidR="00170525" w:rsidRDefault="00170525" w:rsidP="003E51A6">
      <w:pPr>
        <w:widowControl w:val="0"/>
        <w:tabs>
          <w:tab w:val="center" w:pos="4960"/>
          <w:tab w:val="left" w:pos="7701"/>
        </w:tabs>
        <w:jc w:val="center"/>
        <w:rPr>
          <w:rFonts w:cs="Arial"/>
          <w:b/>
          <w:sz w:val="20"/>
          <w:szCs w:val="20"/>
        </w:rPr>
      </w:pPr>
    </w:p>
    <w:p w14:paraId="63CD64C3" w14:textId="77777777" w:rsidR="00170525" w:rsidRDefault="00170525" w:rsidP="003E51A6">
      <w:pPr>
        <w:widowControl w:val="0"/>
        <w:tabs>
          <w:tab w:val="center" w:pos="4960"/>
          <w:tab w:val="left" w:pos="7701"/>
        </w:tabs>
        <w:jc w:val="center"/>
        <w:rPr>
          <w:rFonts w:cs="Arial"/>
          <w:b/>
          <w:sz w:val="20"/>
          <w:szCs w:val="20"/>
        </w:rPr>
      </w:pPr>
    </w:p>
    <w:p w14:paraId="53A02DF8" w14:textId="77777777" w:rsidR="00170525" w:rsidRDefault="00170525" w:rsidP="003E51A6">
      <w:pPr>
        <w:widowControl w:val="0"/>
        <w:tabs>
          <w:tab w:val="center" w:pos="4960"/>
          <w:tab w:val="left" w:pos="7701"/>
        </w:tabs>
        <w:jc w:val="center"/>
        <w:rPr>
          <w:rFonts w:cs="Arial"/>
          <w:b/>
          <w:sz w:val="20"/>
          <w:szCs w:val="20"/>
        </w:rPr>
      </w:pPr>
    </w:p>
    <w:p w14:paraId="654014B4" w14:textId="77777777" w:rsidR="00170525" w:rsidRDefault="00170525" w:rsidP="003E51A6">
      <w:pPr>
        <w:widowControl w:val="0"/>
        <w:tabs>
          <w:tab w:val="center" w:pos="4960"/>
          <w:tab w:val="left" w:pos="7701"/>
        </w:tabs>
        <w:jc w:val="center"/>
        <w:rPr>
          <w:rFonts w:cs="Arial"/>
          <w:b/>
          <w:sz w:val="20"/>
          <w:szCs w:val="20"/>
        </w:rPr>
      </w:pPr>
    </w:p>
    <w:p w14:paraId="1CC7BA8A" w14:textId="77777777" w:rsidR="00170525" w:rsidRDefault="00170525" w:rsidP="003E51A6">
      <w:pPr>
        <w:widowControl w:val="0"/>
        <w:tabs>
          <w:tab w:val="center" w:pos="4960"/>
          <w:tab w:val="left" w:pos="7701"/>
        </w:tabs>
        <w:jc w:val="center"/>
        <w:rPr>
          <w:rFonts w:cs="Arial"/>
          <w:b/>
          <w:sz w:val="20"/>
          <w:szCs w:val="20"/>
        </w:rPr>
      </w:pPr>
    </w:p>
    <w:p w14:paraId="3E06F6C2" w14:textId="77777777" w:rsidR="00170525" w:rsidRDefault="00170525" w:rsidP="003E51A6">
      <w:pPr>
        <w:widowControl w:val="0"/>
        <w:tabs>
          <w:tab w:val="center" w:pos="4960"/>
          <w:tab w:val="left" w:pos="7701"/>
        </w:tabs>
        <w:jc w:val="center"/>
        <w:rPr>
          <w:rFonts w:cs="Arial"/>
          <w:b/>
          <w:sz w:val="20"/>
          <w:szCs w:val="20"/>
        </w:rPr>
      </w:pPr>
    </w:p>
    <w:p w14:paraId="128521B5" w14:textId="77777777" w:rsidR="00170525" w:rsidRDefault="00170525" w:rsidP="003E51A6">
      <w:pPr>
        <w:widowControl w:val="0"/>
        <w:tabs>
          <w:tab w:val="center" w:pos="4960"/>
          <w:tab w:val="left" w:pos="7701"/>
        </w:tabs>
        <w:jc w:val="center"/>
        <w:rPr>
          <w:rFonts w:cs="Arial"/>
          <w:b/>
          <w:sz w:val="20"/>
          <w:szCs w:val="20"/>
        </w:rPr>
      </w:pPr>
    </w:p>
    <w:p w14:paraId="5398468E" w14:textId="77777777" w:rsidR="00170525" w:rsidRDefault="00170525" w:rsidP="003E51A6">
      <w:pPr>
        <w:widowControl w:val="0"/>
        <w:tabs>
          <w:tab w:val="center" w:pos="4960"/>
          <w:tab w:val="left" w:pos="7701"/>
        </w:tabs>
        <w:jc w:val="center"/>
        <w:rPr>
          <w:rFonts w:cs="Arial"/>
          <w:b/>
          <w:sz w:val="20"/>
          <w:szCs w:val="20"/>
        </w:rPr>
      </w:pPr>
    </w:p>
    <w:p w14:paraId="5091CFAA" w14:textId="77777777" w:rsidR="00170525" w:rsidRDefault="00170525" w:rsidP="003E51A6">
      <w:pPr>
        <w:widowControl w:val="0"/>
        <w:tabs>
          <w:tab w:val="center" w:pos="4960"/>
          <w:tab w:val="left" w:pos="7701"/>
        </w:tabs>
        <w:jc w:val="center"/>
        <w:rPr>
          <w:rFonts w:cs="Arial"/>
          <w:b/>
          <w:sz w:val="20"/>
          <w:szCs w:val="20"/>
        </w:rPr>
      </w:pPr>
    </w:p>
    <w:p w14:paraId="02B8E15C" w14:textId="77777777" w:rsidR="00170525" w:rsidRDefault="00170525" w:rsidP="003E51A6">
      <w:pPr>
        <w:widowControl w:val="0"/>
        <w:tabs>
          <w:tab w:val="center" w:pos="4960"/>
          <w:tab w:val="left" w:pos="7701"/>
        </w:tabs>
        <w:jc w:val="center"/>
        <w:rPr>
          <w:rFonts w:cs="Arial"/>
          <w:b/>
          <w:sz w:val="20"/>
          <w:szCs w:val="20"/>
        </w:rPr>
      </w:pPr>
    </w:p>
    <w:p w14:paraId="64C26B42" w14:textId="04D88D7F" w:rsidR="000849E0" w:rsidRPr="003E51A6" w:rsidRDefault="002D2580" w:rsidP="003E51A6">
      <w:pPr>
        <w:widowControl w:val="0"/>
        <w:tabs>
          <w:tab w:val="center" w:pos="4960"/>
          <w:tab w:val="left" w:pos="7701"/>
        </w:tabs>
        <w:jc w:val="center"/>
        <w:rPr>
          <w:rFonts w:cs="Arial"/>
          <w:b/>
          <w:sz w:val="20"/>
          <w:szCs w:val="20"/>
        </w:rPr>
      </w:pPr>
      <w:r w:rsidRPr="003E51A6">
        <w:rPr>
          <w:rFonts w:cs="Arial"/>
          <w:b/>
          <w:sz w:val="20"/>
          <w:szCs w:val="20"/>
        </w:rPr>
        <w:t>ТЕХНИЧЕСКОЕ ЗАДАНИЕ</w:t>
      </w:r>
    </w:p>
    <w:p w14:paraId="531ED065" w14:textId="77777777" w:rsidR="00170525" w:rsidRDefault="00170525" w:rsidP="003E51A6">
      <w:pPr>
        <w:widowControl w:val="0"/>
        <w:jc w:val="center"/>
        <w:rPr>
          <w:rFonts w:cs="Arial"/>
          <w:sz w:val="20"/>
          <w:szCs w:val="20"/>
        </w:rPr>
      </w:pPr>
    </w:p>
    <w:p w14:paraId="0C8A9BD3" w14:textId="57EDA6A4" w:rsidR="003D5871" w:rsidRDefault="000F537A" w:rsidP="003E51A6">
      <w:pPr>
        <w:widowControl w:val="0"/>
        <w:jc w:val="center"/>
        <w:rPr>
          <w:rFonts w:cs="Arial"/>
          <w:sz w:val="20"/>
          <w:szCs w:val="20"/>
        </w:rPr>
      </w:pPr>
      <w:r w:rsidRPr="005D7111">
        <w:rPr>
          <w:rFonts w:cs="Arial"/>
          <w:sz w:val="20"/>
          <w:szCs w:val="20"/>
        </w:rPr>
        <w:t xml:space="preserve">Предмет закупки: </w:t>
      </w:r>
    </w:p>
    <w:p w14:paraId="7C32E6BC" w14:textId="77777777" w:rsidR="005D7111" w:rsidRPr="005D7111" w:rsidRDefault="005D7111" w:rsidP="003E51A6">
      <w:pPr>
        <w:widowControl w:val="0"/>
        <w:jc w:val="center"/>
        <w:rPr>
          <w:rFonts w:cs="Arial"/>
          <w:sz w:val="20"/>
          <w:szCs w:val="20"/>
        </w:rPr>
      </w:pPr>
    </w:p>
    <w:p w14:paraId="237606EE" w14:textId="6A9B0600" w:rsidR="00882D82" w:rsidRPr="005D7111" w:rsidRDefault="00882D82" w:rsidP="005D7111">
      <w:pPr>
        <w:jc w:val="center"/>
        <w:rPr>
          <w:sz w:val="22"/>
          <w:szCs w:val="22"/>
        </w:rPr>
      </w:pPr>
      <w:r w:rsidRPr="005D7111">
        <w:rPr>
          <w:sz w:val="22"/>
          <w:szCs w:val="22"/>
        </w:rPr>
        <w:t xml:space="preserve">Выполнение работ по </w:t>
      </w:r>
      <w:r w:rsidR="003C3BED" w:rsidRPr="005D7111">
        <w:rPr>
          <w:sz w:val="22"/>
          <w:szCs w:val="22"/>
        </w:rPr>
        <w:t xml:space="preserve">техническому </w:t>
      </w:r>
      <w:r w:rsidRPr="005D7111">
        <w:rPr>
          <w:sz w:val="22"/>
          <w:szCs w:val="22"/>
        </w:rPr>
        <w:t>обслуживанию, ремонту</w:t>
      </w:r>
      <w:r w:rsidR="00B65E75" w:rsidRPr="005D7111">
        <w:rPr>
          <w:sz w:val="22"/>
          <w:szCs w:val="22"/>
        </w:rPr>
        <w:t>,</w:t>
      </w:r>
      <w:r w:rsidR="003C3BED" w:rsidRPr="005D7111">
        <w:rPr>
          <w:sz w:val="22"/>
          <w:szCs w:val="22"/>
        </w:rPr>
        <w:t xml:space="preserve"> стендовой</w:t>
      </w:r>
      <w:r w:rsidR="00B65E75" w:rsidRPr="005D7111">
        <w:rPr>
          <w:sz w:val="22"/>
          <w:szCs w:val="22"/>
        </w:rPr>
        <w:t xml:space="preserve"> опрессовке</w:t>
      </w:r>
      <w:r w:rsidRPr="005D7111">
        <w:rPr>
          <w:sz w:val="22"/>
          <w:szCs w:val="22"/>
        </w:rPr>
        <w:t xml:space="preserve"> и проведению экспертизы промышленной безопасности</w:t>
      </w:r>
      <w:r w:rsidR="008F4832" w:rsidRPr="005D7111">
        <w:rPr>
          <w:sz w:val="22"/>
          <w:szCs w:val="22"/>
        </w:rPr>
        <w:t xml:space="preserve"> сборки</w:t>
      </w:r>
      <w:r w:rsidRPr="005D7111">
        <w:rPr>
          <w:sz w:val="22"/>
          <w:szCs w:val="22"/>
        </w:rPr>
        <w:t xml:space="preserve"> </w:t>
      </w:r>
      <w:r w:rsidR="00EB25CC" w:rsidRPr="005D7111">
        <w:rPr>
          <w:sz w:val="22"/>
          <w:szCs w:val="22"/>
        </w:rPr>
        <w:t>противовыбросового</w:t>
      </w:r>
      <w:r w:rsidRPr="005D7111">
        <w:rPr>
          <w:sz w:val="22"/>
          <w:szCs w:val="22"/>
        </w:rPr>
        <w:t xml:space="preserve"> оборудования (ПВО)</w:t>
      </w:r>
    </w:p>
    <w:p w14:paraId="6317373E" w14:textId="77777777" w:rsidR="00170525" w:rsidRDefault="00170525" w:rsidP="003E51A6">
      <w:pPr>
        <w:widowControl w:val="0"/>
        <w:jc w:val="center"/>
        <w:rPr>
          <w:rFonts w:cs="Arial"/>
          <w:sz w:val="20"/>
          <w:szCs w:val="20"/>
        </w:rPr>
      </w:pPr>
    </w:p>
    <w:p w14:paraId="39D91454" w14:textId="77777777" w:rsidR="00170525" w:rsidRDefault="00170525" w:rsidP="003E51A6">
      <w:pPr>
        <w:widowControl w:val="0"/>
        <w:jc w:val="center"/>
        <w:rPr>
          <w:rFonts w:cs="Arial"/>
          <w:sz w:val="20"/>
          <w:szCs w:val="20"/>
        </w:rPr>
      </w:pPr>
    </w:p>
    <w:p w14:paraId="0B53AE80" w14:textId="0CAF3D8D" w:rsidR="00DE3DFB" w:rsidRPr="003E51A6" w:rsidRDefault="00DE3DFB" w:rsidP="003E51A6">
      <w:pPr>
        <w:widowControl w:val="0"/>
        <w:jc w:val="center"/>
        <w:rPr>
          <w:rFonts w:cs="Arial"/>
          <w:sz w:val="20"/>
          <w:szCs w:val="20"/>
        </w:rPr>
      </w:pPr>
      <w:r w:rsidRPr="003E51A6">
        <w:rPr>
          <w:rFonts w:cs="Arial"/>
          <w:sz w:val="20"/>
          <w:szCs w:val="20"/>
        </w:rPr>
        <w:t>Заказчик:</w:t>
      </w:r>
    </w:p>
    <w:p w14:paraId="1407260E" w14:textId="4944052E" w:rsidR="00DE3DFB" w:rsidRPr="003E51A6" w:rsidRDefault="00882D82" w:rsidP="003E51A6">
      <w:pPr>
        <w:widowControl w:val="0"/>
        <w:jc w:val="center"/>
        <w:rPr>
          <w:rFonts w:eastAsia="Times New Roman" w:cs="Arial"/>
          <w:i/>
          <w:snapToGrid w:val="0"/>
          <w:sz w:val="20"/>
          <w:szCs w:val="20"/>
          <w:shd w:val="clear" w:color="auto" w:fill="FFFF99"/>
          <w:lang w:eastAsia="ru-RU"/>
        </w:rPr>
      </w:pPr>
      <w:r>
        <w:rPr>
          <w:rFonts w:eastAsia="Times New Roman" w:cs="Arial"/>
          <w:i/>
          <w:snapToGrid w:val="0"/>
          <w:sz w:val="20"/>
          <w:szCs w:val="20"/>
          <w:shd w:val="clear" w:color="auto" w:fill="FFFFFF" w:themeFill="background1"/>
          <w:lang w:eastAsia="ru-RU"/>
        </w:rPr>
        <w:t>Общество с ограниченной ответственностью</w:t>
      </w:r>
      <w:r w:rsidR="00B87E7B" w:rsidRPr="00B47712">
        <w:rPr>
          <w:rFonts w:eastAsia="Times New Roman" w:cs="Arial"/>
          <w:i/>
          <w:snapToGrid w:val="0"/>
          <w:sz w:val="20"/>
          <w:szCs w:val="20"/>
          <w:shd w:val="clear" w:color="auto" w:fill="FFFFFF" w:themeFill="background1"/>
          <w:lang w:eastAsia="ru-RU"/>
        </w:rPr>
        <w:t xml:space="preserve"> </w:t>
      </w:r>
      <w:r w:rsidR="00B87E7B" w:rsidRPr="003E51A6">
        <w:rPr>
          <w:rFonts w:eastAsia="Times New Roman" w:cs="Arial"/>
          <w:i/>
          <w:snapToGrid w:val="0"/>
          <w:sz w:val="20"/>
          <w:szCs w:val="20"/>
          <w:shd w:val="clear" w:color="auto" w:fill="FFFFFF" w:themeFill="background1"/>
          <w:lang w:eastAsia="ru-RU"/>
        </w:rPr>
        <w:t>«Салым Петролеум Девелопмент»</w:t>
      </w:r>
    </w:p>
    <w:p w14:paraId="561C0AC9" w14:textId="14A37016"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1DAD9470" w14:textId="41CE7A53"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29379121" w14:textId="5F1E01B8"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1D34CDA8" w14:textId="2C77E9EE"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0F561C6A" w14:textId="3F5C3346"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4F27D667" w14:textId="5273F5B5"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45A5FCD7" w14:textId="235E2ABC"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6E9A395F" w14:textId="468F450A"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01587C9C" w14:textId="5A6BAC10"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6FB4BA86" w14:textId="77777777"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566809BA" w14:textId="77777777" w:rsidR="00170525" w:rsidRDefault="00170525" w:rsidP="003E51A6">
      <w:pPr>
        <w:widowControl w:val="0"/>
        <w:ind w:firstLine="567"/>
        <w:jc w:val="both"/>
        <w:rPr>
          <w:rFonts w:cs="Arial"/>
          <w:sz w:val="20"/>
          <w:szCs w:val="20"/>
        </w:rPr>
        <w:sectPr w:rsidR="00170525" w:rsidSect="00910913">
          <w:type w:val="nextColumn"/>
          <w:pgSz w:w="12240" w:h="15840"/>
          <w:pgMar w:top="851" w:right="851" w:bottom="851" w:left="1418" w:header="708" w:footer="708" w:gutter="0"/>
          <w:cols w:space="708"/>
          <w:docGrid w:linePitch="360"/>
        </w:sectPr>
      </w:pPr>
    </w:p>
    <w:p w14:paraId="6EEC8D68" w14:textId="77777777" w:rsidR="007B1FBF" w:rsidRPr="003E51A6" w:rsidRDefault="007B1FBF" w:rsidP="003E51A6">
      <w:pPr>
        <w:widowControl w:val="0"/>
        <w:ind w:firstLine="567"/>
        <w:jc w:val="both"/>
        <w:rPr>
          <w:rFonts w:cs="Arial"/>
          <w:sz w:val="20"/>
          <w:szCs w:val="20"/>
        </w:rPr>
      </w:pPr>
    </w:p>
    <w:p w14:paraId="1E88B369" w14:textId="5691CB57" w:rsidR="007B1FBF" w:rsidRPr="003E51A6" w:rsidRDefault="007B1FBF" w:rsidP="003E51A6">
      <w:pPr>
        <w:widowControl w:val="0"/>
        <w:ind w:firstLine="567"/>
        <w:jc w:val="both"/>
        <w:rPr>
          <w:rFonts w:cs="Arial"/>
          <w:sz w:val="20"/>
          <w:szCs w:val="20"/>
        </w:rPr>
      </w:pPr>
      <w:r w:rsidRPr="003E51A6">
        <w:rPr>
          <w:rFonts w:cs="Arial"/>
          <w:sz w:val="20"/>
          <w:szCs w:val="20"/>
        </w:rPr>
        <w:t xml:space="preserve">Настоящий </w:t>
      </w:r>
      <w:r w:rsidR="00205018" w:rsidRPr="003E51A6">
        <w:rPr>
          <w:rFonts w:cs="Arial"/>
          <w:sz w:val="20"/>
          <w:szCs w:val="20"/>
        </w:rPr>
        <w:t xml:space="preserve">РАЗДЕЛ </w:t>
      </w:r>
      <w:r w:rsidRPr="003E51A6">
        <w:rPr>
          <w:rFonts w:cs="Arial"/>
          <w:sz w:val="20"/>
          <w:szCs w:val="20"/>
        </w:rPr>
        <w:t xml:space="preserve">4 включает описание объема и условия выполнения РАБОТ, которые должен выполнять ПОДРЯДЧИК в соответствии с условиями ДОГОВОРА. </w:t>
      </w:r>
    </w:p>
    <w:p w14:paraId="7D578321" w14:textId="77777777" w:rsidR="007B1FBF" w:rsidRPr="003E51A6" w:rsidRDefault="007B1FBF" w:rsidP="003E51A6">
      <w:pPr>
        <w:widowControl w:val="0"/>
        <w:ind w:firstLine="567"/>
        <w:jc w:val="both"/>
        <w:rPr>
          <w:rFonts w:cs="Arial"/>
          <w:sz w:val="20"/>
          <w:szCs w:val="20"/>
        </w:rPr>
      </w:pPr>
    </w:p>
    <w:p w14:paraId="14B2E03D" w14:textId="7D153906" w:rsidR="00821C15" w:rsidRPr="00F32F33" w:rsidRDefault="00821C15" w:rsidP="00821C15">
      <w:pPr>
        <w:jc w:val="both"/>
        <w:rPr>
          <w:rFonts w:eastAsia="Times New Roman" w:cs="Arial"/>
          <w:sz w:val="20"/>
          <w:szCs w:val="20"/>
          <w:lang w:eastAsia="ru-RU"/>
        </w:rPr>
      </w:pPr>
      <w:r>
        <w:rPr>
          <w:rFonts w:cs="Arial"/>
          <w:sz w:val="18"/>
          <w:szCs w:val="18"/>
        </w:rPr>
        <w:t xml:space="preserve">   </w:t>
      </w:r>
      <w:r w:rsidRPr="00F32F33">
        <w:rPr>
          <w:rFonts w:cs="Arial"/>
          <w:sz w:val="20"/>
          <w:szCs w:val="20"/>
        </w:rPr>
        <w:t xml:space="preserve">Выполнение работ я предполагается на производственной площадке </w:t>
      </w:r>
      <w:r>
        <w:rPr>
          <w:rFonts w:cs="Arial"/>
          <w:sz w:val="20"/>
          <w:szCs w:val="20"/>
        </w:rPr>
        <w:t>Подрядчика</w:t>
      </w:r>
      <w:r w:rsidRPr="00F32F33">
        <w:rPr>
          <w:rFonts w:cs="Arial"/>
          <w:sz w:val="20"/>
          <w:szCs w:val="20"/>
        </w:rPr>
        <w:t xml:space="preserve">. </w:t>
      </w:r>
      <w:r w:rsidRPr="00F32F33">
        <w:rPr>
          <w:rFonts w:cs="Arial"/>
          <w:color w:val="000000"/>
          <w:spacing w:val="1"/>
          <w:sz w:val="20"/>
          <w:szCs w:val="20"/>
        </w:rPr>
        <w:t xml:space="preserve">Место поставки </w:t>
      </w:r>
      <w:r>
        <w:rPr>
          <w:rFonts w:cs="Arial"/>
          <w:color w:val="000000"/>
          <w:spacing w:val="1"/>
          <w:sz w:val="20"/>
          <w:szCs w:val="20"/>
        </w:rPr>
        <w:t>оборудования</w:t>
      </w:r>
      <w:r w:rsidRPr="00F32F33">
        <w:rPr>
          <w:rFonts w:cs="Arial"/>
          <w:color w:val="000000"/>
          <w:spacing w:val="1"/>
          <w:sz w:val="20"/>
          <w:szCs w:val="20"/>
        </w:rPr>
        <w:t xml:space="preserve"> </w:t>
      </w:r>
      <w:r w:rsidRPr="00F32F33">
        <w:rPr>
          <w:rFonts w:cs="Arial"/>
          <w:sz w:val="20"/>
          <w:szCs w:val="20"/>
        </w:rPr>
        <w:t>Ханты-Мансийский автономный округ-Югра, М.Р.-Н Нефтеюганский, Западно-Салымское месторождение производственный склад Г-5.</w:t>
      </w:r>
      <w:r>
        <w:rPr>
          <w:rFonts w:cs="Arial"/>
          <w:sz w:val="20"/>
          <w:szCs w:val="20"/>
        </w:rPr>
        <w:t xml:space="preserve"> Оборудование поставляется со склада Заказчика на склад Подрядчика, транспортом Подрядчика. </w:t>
      </w:r>
      <w:r w:rsidRPr="00F32F33">
        <w:rPr>
          <w:rFonts w:cs="Arial"/>
          <w:sz w:val="20"/>
          <w:szCs w:val="20"/>
        </w:rPr>
        <w:t>Поставка</w:t>
      </w:r>
      <w:r>
        <w:rPr>
          <w:rFonts w:cs="Arial"/>
          <w:sz w:val="20"/>
          <w:szCs w:val="20"/>
        </w:rPr>
        <w:t xml:space="preserve"> оборудования</w:t>
      </w:r>
      <w:r w:rsidRPr="00F32F33">
        <w:rPr>
          <w:rFonts w:cs="Arial"/>
          <w:sz w:val="20"/>
          <w:szCs w:val="20"/>
        </w:rPr>
        <w:t xml:space="preserve"> на склад </w:t>
      </w:r>
      <w:r>
        <w:rPr>
          <w:rFonts w:cs="Arial"/>
          <w:sz w:val="20"/>
          <w:szCs w:val="20"/>
        </w:rPr>
        <w:t>Заказчик</w:t>
      </w:r>
      <w:r w:rsidRPr="00F32F33">
        <w:rPr>
          <w:rFonts w:cs="Arial"/>
          <w:sz w:val="20"/>
          <w:szCs w:val="20"/>
        </w:rPr>
        <w:t xml:space="preserve">а осуществляется транспортом </w:t>
      </w:r>
      <w:r>
        <w:rPr>
          <w:rFonts w:cs="Arial"/>
          <w:sz w:val="20"/>
          <w:szCs w:val="20"/>
        </w:rPr>
        <w:t>Подрядчика</w:t>
      </w:r>
      <w:r w:rsidRPr="00F32F33">
        <w:rPr>
          <w:rFonts w:cs="Arial"/>
          <w:sz w:val="20"/>
          <w:szCs w:val="20"/>
        </w:rPr>
        <w:t>.</w:t>
      </w:r>
      <w:r>
        <w:rPr>
          <w:rFonts w:cs="Arial"/>
          <w:sz w:val="20"/>
          <w:szCs w:val="20"/>
        </w:rPr>
        <w:t xml:space="preserve"> </w:t>
      </w:r>
      <w:r w:rsidRPr="00F32F33">
        <w:rPr>
          <w:rFonts w:cs="Arial"/>
          <w:sz w:val="20"/>
          <w:szCs w:val="20"/>
        </w:rPr>
        <w:t xml:space="preserve"> </w:t>
      </w:r>
    </w:p>
    <w:p w14:paraId="24C4882F" w14:textId="77777777" w:rsidR="007B1FBF" w:rsidRPr="003E51A6" w:rsidRDefault="007B1FBF" w:rsidP="003E51A6">
      <w:pPr>
        <w:widowControl w:val="0"/>
        <w:ind w:firstLine="567"/>
        <w:jc w:val="both"/>
        <w:rPr>
          <w:rFonts w:cs="Arial"/>
          <w:sz w:val="20"/>
          <w:szCs w:val="20"/>
        </w:rPr>
      </w:pPr>
    </w:p>
    <w:p w14:paraId="5C66EF26" w14:textId="33E12685"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ВЫПОЛНЕНИЕ РАБОТ</w:t>
      </w:r>
    </w:p>
    <w:p w14:paraId="73F170D9" w14:textId="77284CEA" w:rsidR="007B1FBF" w:rsidRPr="003E51A6" w:rsidRDefault="007B1FBF" w:rsidP="003E51A6">
      <w:pPr>
        <w:pStyle w:val="ad"/>
        <w:widowControl w:val="0"/>
        <w:numPr>
          <w:ilvl w:val="1"/>
          <w:numId w:val="39"/>
        </w:numPr>
        <w:ind w:left="0" w:firstLine="567"/>
        <w:jc w:val="both"/>
        <w:rPr>
          <w:rFonts w:cs="Arial"/>
          <w:sz w:val="20"/>
          <w:szCs w:val="20"/>
        </w:rPr>
      </w:pPr>
      <w:r w:rsidRPr="003E51A6">
        <w:rPr>
          <w:rFonts w:cs="Arial"/>
          <w:sz w:val="20"/>
          <w:szCs w:val="20"/>
        </w:rPr>
        <w:t>ПОДРЯДЧИК исполняет все свои обязательства по ДОГОВОРУ и выполняет РАБОТЫ с должной осмотрительностью и тщательностью, на профессиональном уровне, ожидаемом от ПОДРЯДЧИКА с положительной репутацией, имеющего опыт работ, которые он обязан выполнить по ДОГОВОРУ.</w:t>
      </w:r>
    </w:p>
    <w:p w14:paraId="10833DA8" w14:textId="74C6D2D4" w:rsidR="007B1FBF" w:rsidRPr="003E51A6" w:rsidRDefault="007B1FBF" w:rsidP="003E51A6">
      <w:pPr>
        <w:widowControl w:val="0"/>
        <w:ind w:firstLine="567"/>
        <w:jc w:val="both"/>
        <w:rPr>
          <w:rFonts w:cs="Arial"/>
          <w:sz w:val="20"/>
          <w:szCs w:val="20"/>
        </w:rPr>
      </w:pPr>
      <w:r w:rsidRPr="003E51A6">
        <w:rPr>
          <w:rFonts w:cs="Arial"/>
          <w:sz w:val="20"/>
          <w:szCs w:val="20"/>
        </w:rPr>
        <w:t>ПОДРЯДЧИК предоставляет все услуги по руководству и техническому надзору, а также рабочие ресурсы, материалы и оборудование (за исключением материалов и оборудования, предоставляемых ЗАКАЗЧИКОМ), расходные и прочие материалы, для временного или долгосрочного использования, поскольку необходимость в их предоставлении непосредственно указана в ДОГОВОРЕ или обоснованно следует из его положений, включая наличие необходимого количества персонала для проведения всех РАБОТ.</w:t>
      </w:r>
    </w:p>
    <w:p w14:paraId="15E0FD39" w14:textId="4C2CFCF0" w:rsidR="007B1FBF" w:rsidRPr="003E51A6" w:rsidRDefault="007B1FBF" w:rsidP="003E51A6">
      <w:pPr>
        <w:pStyle w:val="ad"/>
        <w:widowControl w:val="0"/>
        <w:numPr>
          <w:ilvl w:val="1"/>
          <w:numId w:val="39"/>
        </w:numPr>
        <w:ind w:left="0" w:firstLine="567"/>
        <w:jc w:val="both"/>
        <w:rPr>
          <w:rFonts w:cs="Arial"/>
          <w:sz w:val="20"/>
          <w:szCs w:val="20"/>
        </w:rPr>
      </w:pPr>
      <w:r w:rsidRPr="003E51A6">
        <w:rPr>
          <w:rFonts w:cs="Arial"/>
          <w:sz w:val="20"/>
          <w:szCs w:val="20"/>
        </w:rPr>
        <w:t xml:space="preserve">В соответствии с положениями Статьи </w:t>
      </w:r>
      <w:r w:rsidR="005C5E03" w:rsidRPr="003E51A6">
        <w:rPr>
          <w:rFonts w:cs="Arial"/>
          <w:sz w:val="20"/>
          <w:szCs w:val="20"/>
        </w:rPr>
        <w:t>5</w:t>
      </w:r>
      <w:r w:rsidRPr="003E51A6">
        <w:rPr>
          <w:rFonts w:cs="Arial"/>
          <w:sz w:val="20"/>
          <w:szCs w:val="20"/>
        </w:rPr>
        <w:t xml:space="preserve"> РАЗДЕЛА 2 ИЗМЕНЕНИЯ И ДОПОЛНЕНИЯ ПО ДОГОВОРУ, ЗАКАЗЧИК вносит ИЗМЕНЕНИЯ в том случае, если ПОДРЯДЧИК может доказать, что задержка в выполнении РАБОТ и/или дополнительные расходы произошли в результате выполнения распоряжений или указаний, предусмотренных в </w:t>
      </w:r>
      <w:r w:rsidR="00B60840" w:rsidRPr="003E51A6">
        <w:rPr>
          <w:rFonts w:cs="Arial"/>
          <w:sz w:val="20"/>
          <w:szCs w:val="20"/>
        </w:rPr>
        <w:t>указанной Статье</w:t>
      </w:r>
      <w:r w:rsidRPr="003E51A6">
        <w:rPr>
          <w:rFonts w:cs="Arial"/>
          <w:sz w:val="20"/>
          <w:szCs w:val="20"/>
        </w:rPr>
        <w:t>.</w:t>
      </w:r>
    </w:p>
    <w:p w14:paraId="735F271B" w14:textId="5A4F8FFE" w:rsidR="007B1FBF" w:rsidRPr="003E51A6" w:rsidRDefault="007B1FBF" w:rsidP="003E51A6">
      <w:pPr>
        <w:pStyle w:val="ad"/>
        <w:widowControl w:val="0"/>
        <w:numPr>
          <w:ilvl w:val="1"/>
          <w:numId w:val="39"/>
        </w:numPr>
        <w:ind w:left="0" w:firstLine="567"/>
        <w:jc w:val="both"/>
        <w:rPr>
          <w:rFonts w:cs="Arial"/>
          <w:sz w:val="20"/>
          <w:szCs w:val="20"/>
        </w:rPr>
      </w:pPr>
      <w:r w:rsidRPr="003E51A6">
        <w:rPr>
          <w:rFonts w:cs="Arial"/>
          <w:sz w:val="20"/>
          <w:szCs w:val="20"/>
        </w:rPr>
        <w:t>Материалы и Оборудование</w:t>
      </w:r>
    </w:p>
    <w:p w14:paraId="246C27E1" w14:textId="00374B50" w:rsidR="007B1FBF" w:rsidRPr="003E51A6" w:rsidRDefault="007B1FBF" w:rsidP="003E51A6">
      <w:pPr>
        <w:widowControl w:val="0"/>
        <w:ind w:firstLine="567"/>
        <w:jc w:val="both"/>
        <w:rPr>
          <w:rFonts w:cs="Arial"/>
          <w:sz w:val="20"/>
          <w:szCs w:val="20"/>
        </w:rPr>
      </w:pPr>
      <w:r w:rsidRPr="003E51A6">
        <w:rPr>
          <w:rFonts w:cs="Arial"/>
          <w:sz w:val="20"/>
          <w:szCs w:val="20"/>
        </w:rPr>
        <w:t xml:space="preserve">Предоставляемые ПОДРЯДЧИКОМ материалы и оборудование или их составляющие, по которым в ДОГОВОРЕ не указаны технические спецификации, должны поставляться новыми или отремонтированными, отличного качества и исполнения, должны отвечать соответствию качества и планируемому назначению, которое определено в ДОГОВОРЕ и техническом паспорте оборудования, </w:t>
      </w:r>
      <w:r w:rsidR="002C5A4E" w:rsidRPr="003E51A6">
        <w:rPr>
          <w:rFonts w:cs="Arial"/>
          <w:sz w:val="20"/>
          <w:szCs w:val="20"/>
        </w:rPr>
        <w:t>или в случае, если</w:t>
      </w:r>
      <w:r w:rsidRPr="003E51A6">
        <w:rPr>
          <w:rFonts w:cs="Arial"/>
          <w:sz w:val="20"/>
          <w:szCs w:val="20"/>
        </w:rPr>
        <w:t xml:space="preserve"> назначение специально не оговорено, отвечать общепринятому назначению, в соответствии с руководством на эксплуатацию. </w:t>
      </w:r>
    </w:p>
    <w:p w14:paraId="644299F5" w14:textId="0100601B" w:rsidR="007B1FBF" w:rsidRPr="003E51A6" w:rsidRDefault="007B1FBF" w:rsidP="003E51A6">
      <w:pPr>
        <w:widowControl w:val="0"/>
        <w:ind w:firstLine="567"/>
        <w:jc w:val="both"/>
        <w:rPr>
          <w:rFonts w:cs="Arial"/>
          <w:sz w:val="20"/>
          <w:szCs w:val="20"/>
        </w:rPr>
      </w:pPr>
      <w:r w:rsidRPr="003E51A6">
        <w:rPr>
          <w:rFonts w:cs="Arial"/>
          <w:sz w:val="20"/>
          <w:szCs w:val="20"/>
        </w:rPr>
        <w:t>Предоставляемые ПОДРЯДЧИКОМ материалы и оборудование не должны быть контрафактными/ фальсифицированными (т.е. созданными на основе существующего оригинала с нарушением интеллектуальных прав, умышленно измененные (поддельные) и (или) имеющие скрытые свойства и качество, информация о которых является заведомо неполной или недостоверной).</w:t>
      </w:r>
    </w:p>
    <w:p w14:paraId="6A19472F" w14:textId="01092759" w:rsidR="007B1FBF" w:rsidRPr="003E51A6" w:rsidRDefault="007B1FBF" w:rsidP="003E51A6">
      <w:pPr>
        <w:pStyle w:val="ad"/>
        <w:widowControl w:val="0"/>
        <w:numPr>
          <w:ilvl w:val="1"/>
          <w:numId w:val="39"/>
        </w:numPr>
        <w:ind w:left="0" w:firstLine="567"/>
        <w:jc w:val="both"/>
        <w:rPr>
          <w:rFonts w:cs="Arial"/>
          <w:sz w:val="20"/>
          <w:szCs w:val="20"/>
        </w:rPr>
      </w:pPr>
      <w:r w:rsidRPr="003E51A6">
        <w:rPr>
          <w:rFonts w:cs="Arial"/>
          <w:sz w:val="20"/>
          <w:szCs w:val="20"/>
        </w:rPr>
        <w:t>Все проектные расчеты, чертежи, спецификации и прочие документы, относящиеся к проектированию и поставке материалов/оборудования, которые подготавливаются и/или предоставляются ПОДРЯДЧИКОМ в целях исполнения ДОГОВОРА, должны отвечать заданному назначению.</w:t>
      </w:r>
    </w:p>
    <w:p w14:paraId="66CCC797" w14:textId="101C706A" w:rsidR="007B1FBF" w:rsidRPr="00FC0816" w:rsidRDefault="007B1FBF" w:rsidP="003E51A6">
      <w:pPr>
        <w:pStyle w:val="ad"/>
        <w:widowControl w:val="0"/>
        <w:numPr>
          <w:ilvl w:val="1"/>
          <w:numId w:val="39"/>
        </w:numPr>
        <w:ind w:left="0" w:firstLine="567"/>
        <w:jc w:val="both"/>
        <w:rPr>
          <w:rFonts w:cs="Arial"/>
          <w:sz w:val="20"/>
          <w:szCs w:val="20"/>
        </w:rPr>
      </w:pPr>
      <w:r w:rsidRPr="003E51A6">
        <w:rPr>
          <w:rFonts w:cs="Arial"/>
          <w:sz w:val="20"/>
          <w:szCs w:val="20"/>
        </w:rPr>
        <w:t xml:space="preserve">ПОДРЯДЧИК несет ответственность за своевременное предоставление всех позиций, перечисленных в вышеприведенных пунктах 1.1, 1.3 и 1.5 настоящего РАЗДЕЛА 4, включая своевременный заказ и доставку всех материалов и оборудования, поставляемого ПОДРЯДЧИКОМ, и, в случае, если это предусмотрено где-либо в ДОГОВОРЕ, за своевременный расчет за материалы и оборудование, поставляемые ЗАКАЗЧИКОМ на возмездной основе, с целью обеспечения выполнения и завершения РАБОТ </w:t>
      </w:r>
      <w:r w:rsidRPr="00FC0816">
        <w:rPr>
          <w:rFonts w:cs="Arial"/>
          <w:sz w:val="20"/>
          <w:szCs w:val="20"/>
        </w:rPr>
        <w:t>без задержек или помех.</w:t>
      </w:r>
    </w:p>
    <w:p w14:paraId="5911CCD0" w14:textId="67E80C7D" w:rsidR="007B1FBF" w:rsidRPr="00FC0816" w:rsidRDefault="007B1FBF" w:rsidP="003E51A6">
      <w:pPr>
        <w:widowControl w:val="0"/>
        <w:ind w:firstLine="567"/>
        <w:jc w:val="both"/>
        <w:rPr>
          <w:rFonts w:cs="Arial"/>
          <w:sz w:val="20"/>
          <w:szCs w:val="20"/>
          <w:highlight w:val="lightGray"/>
        </w:rPr>
      </w:pPr>
      <w:r w:rsidRPr="00FC0816">
        <w:rPr>
          <w:rFonts w:cs="Arial"/>
          <w:sz w:val="20"/>
          <w:szCs w:val="20"/>
        </w:rPr>
        <w:t>1.6</w:t>
      </w:r>
      <w:r w:rsidRPr="00FC0816">
        <w:rPr>
          <w:rFonts w:cs="Arial"/>
          <w:sz w:val="20"/>
          <w:szCs w:val="20"/>
        </w:rPr>
        <w:tab/>
        <w:t>ЗАКАЗЧИК имеет право дать ПОДРЯДЧИКУ указание разместить РЕЗУЛЬТАТЫ РАБОТЫ, или какую-либо его часть, на хранение на территории РАБОЧЕЙ ПЛОЩАДКИ. При этом временное хранение РЕЗУЛЬТАТА РАБОТ входит в СТОИМОСТЬ РАБОТ, если иное не исходит из условий ДОГОВОРА</w:t>
      </w:r>
      <w:r w:rsidRPr="00FC0816">
        <w:rPr>
          <w:rFonts w:cs="Arial"/>
          <w:sz w:val="20"/>
          <w:szCs w:val="20"/>
          <w:highlight w:val="lightGray"/>
        </w:rPr>
        <w:t>.</w:t>
      </w:r>
    </w:p>
    <w:p w14:paraId="49AC7B3F" w14:textId="643670F0" w:rsidR="007B1FBF" w:rsidRPr="003E51A6" w:rsidRDefault="007B1FBF" w:rsidP="003E51A6">
      <w:pPr>
        <w:widowControl w:val="0"/>
        <w:ind w:firstLine="567"/>
        <w:jc w:val="both"/>
        <w:rPr>
          <w:rFonts w:cs="Arial"/>
          <w:sz w:val="20"/>
          <w:szCs w:val="20"/>
        </w:rPr>
      </w:pPr>
      <w:r w:rsidRPr="003E51A6">
        <w:rPr>
          <w:rFonts w:cs="Arial"/>
          <w:sz w:val="20"/>
          <w:szCs w:val="20"/>
        </w:rPr>
        <w:t>1.</w:t>
      </w:r>
      <w:r w:rsidR="00821C15">
        <w:rPr>
          <w:rFonts w:cs="Arial"/>
          <w:sz w:val="20"/>
          <w:szCs w:val="20"/>
        </w:rPr>
        <w:t>7</w:t>
      </w:r>
      <w:r w:rsidRPr="003E51A6">
        <w:rPr>
          <w:rFonts w:cs="Arial"/>
          <w:sz w:val="20"/>
          <w:szCs w:val="20"/>
        </w:rPr>
        <w:t xml:space="preserve">      Невыполнение какого-либо условий настоящего ДОГОВОРА не будет считаться отказом от этих условий.</w:t>
      </w:r>
    </w:p>
    <w:p w14:paraId="7900EB56" w14:textId="2B9F4B4F" w:rsidR="007B1FBF" w:rsidRDefault="007B1FBF" w:rsidP="003E51A6">
      <w:pPr>
        <w:widowControl w:val="0"/>
        <w:ind w:firstLine="567"/>
        <w:jc w:val="both"/>
        <w:rPr>
          <w:rFonts w:cs="Arial"/>
          <w:sz w:val="20"/>
          <w:szCs w:val="20"/>
        </w:rPr>
      </w:pPr>
      <w:r w:rsidRPr="003E51A6">
        <w:rPr>
          <w:rFonts w:cs="Arial"/>
          <w:sz w:val="20"/>
          <w:szCs w:val="20"/>
        </w:rPr>
        <w:t>1.</w:t>
      </w:r>
      <w:r w:rsidR="00821C15">
        <w:rPr>
          <w:rFonts w:cs="Arial"/>
          <w:sz w:val="20"/>
          <w:szCs w:val="20"/>
        </w:rPr>
        <w:t>8</w:t>
      </w:r>
      <w:r w:rsidRPr="003E51A6">
        <w:rPr>
          <w:rFonts w:cs="Arial"/>
          <w:sz w:val="20"/>
          <w:szCs w:val="20"/>
        </w:rPr>
        <w:tab/>
        <w:t>Иметь к началу выполнения РАБОТ все необходимые лицензии, допуски, санитарно-гигиенические паспорта, сертификаты и разрешения государственных органов, которые требуются для выполнения РАБОТ, предусмотренных ДОГОВОРОМ, срок действия которых позволяет исполнить ДОГОВОР в полном объеме. В течение 3 (трех) дней сообщить в письменной форме ЗАКАЗЧИКУ о случаях прекращения действия, отзыва либо приостановки действий указанных разрешений.</w:t>
      </w:r>
    </w:p>
    <w:p w14:paraId="6B5FC1AD" w14:textId="77777777" w:rsidR="00821C15" w:rsidRPr="003E51A6" w:rsidRDefault="00821C15" w:rsidP="003E51A6">
      <w:pPr>
        <w:widowControl w:val="0"/>
        <w:ind w:firstLine="567"/>
        <w:jc w:val="both"/>
        <w:rPr>
          <w:rFonts w:cs="Arial"/>
          <w:sz w:val="20"/>
          <w:szCs w:val="20"/>
        </w:rPr>
      </w:pPr>
    </w:p>
    <w:p w14:paraId="33513F13" w14:textId="74AB9161"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АДМИНИСТРИРОВАНИЕ ЗАЯВОК</w:t>
      </w:r>
    </w:p>
    <w:p w14:paraId="4EED870E" w14:textId="6A6654DE" w:rsidR="007B1FBF" w:rsidRPr="003E51A6" w:rsidRDefault="007B1FBF" w:rsidP="003E51A6">
      <w:pPr>
        <w:pStyle w:val="ad"/>
        <w:widowControl w:val="0"/>
        <w:numPr>
          <w:ilvl w:val="1"/>
          <w:numId w:val="39"/>
        </w:numPr>
        <w:ind w:left="0" w:firstLine="567"/>
        <w:jc w:val="both"/>
        <w:rPr>
          <w:rFonts w:cs="Arial"/>
          <w:sz w:val="20"/>
          <w:szCs w:val="20"/>
        </w:rPr>
      </w:pPr>
      <w:r w:rsidRPr="003E51A6">
        <w:rPr>
          <w:rFonts w:cs="Arial"/>
          <w:sz w:val="20"/>
          <w:szCs w:val="20"/>
        </w:rPr>
        <w:t>ЗАКАЗЧИК обязан выдавать ЗАЯВКИ на все РАБОТЫ, которые должны быть выполнены ПОДРЯДЧИКОМ по данному ДОГОВОРУ;</w:t>
      </w:r>
    </w:p>
    <w:p w14:paraId="0963050C" w14:textId="1F000C98" w:rsidR="007B1FBF" w:rsidRPr="003E51A6" w:rsidRDefault="007B1FBF" w:rsidP="003E51A6">
      <w:pPr>
        <w:widowControl w:val="0"/>
        <w:ind w:firstLine="567"/>
        <w:jc w:val="both"/>
        <w:rPr>
          <w:rFonts w:cs="Arial"/>
          <w:sz w:val="20"/>
          <w:szCs w:val="20"/>
        </w:rPr>
      </w:pPr>
      <w:r w:rsidRPr="003E51A6">
        <w:rPr>
          <w:rFonts w:cs="Arial"/>
          <w:sz w:val="20"/>
          <w:szCs w:val="20"/>
        </w:rPr>
        <w:t xml:space="preserve">ПОДРЯДЧИК выполняет лишь те работы, которые указаны в ФОРМЕ ЗАЯВКИ, утвержденной ЗАКАЗЧИКОМ; Форма ЗАЯВКИ приводится в </w:t>
      </w:r>
      <w:r w:rsidRPr="003F5C90">
        <w:rPr>
          <w:rFonts w:cs="Arial"/>
          <w:sz w:val="20"/>
          <w:szCs w:val="20"/>
          <w:highlight w:val="lightGray"/>
        </w:rPr>
        <w:t>Приложении № 5.3 к РАЗДЕЛУ 5 ДОГОВ</w:t>
      </w:r>
      <w:r w:rsidR="003F5C90">
        <w:rPr>
          <w:rFonts w:cs="Arial"/>
          <w:sz w:val="20"/>
          <w:szCs w:val="20"/>
          <w:highlight w:val="lightGray"/>
        </w:rPr>
        <w:t>О</w:t>
      </w:r>
      <w:r w:rsidRPr="003F5C90">
        <w:rPr>
          <w:rFonts w:cs="Arial"/>
          <w:sz w:val="20"/>
          <w:szCs w:val="20"/>
          <w:highlight w:val="lightGray"/>
        </w:rPr>
        <w:t>РА.</w:t>
      </w:r>
      <w:r w:rsidRPr="003E51A6">
        <w:rPr>
          <w:rFonts w:cs="Arial"/>
          <w:sz w:val="20"/>
          <w:szCs w:val="20"/>
        </w:rPr>
        <w:t xml:space="preserve"> </w:t>
      </w:r>
    </w:p>
    <w:p w14:paraId="36C5527C" w14:textId="77777777" w:rsidR="007B1FBF" w:rsidRPr="003E51A6" w:rsidRDefault="007B1FBF" w:rsidP="003E51A6">
      <w:pPr>
        <w:widowControl w:val="0"/>
        <w:ind w:firstLine="567"/>
        <w:jc w:val="both"/>
        <w:rPr>
          <w:rFonts w:cs="Arial"/>
          <w:sz w:val="20"/>
          <w:szCs w:val="20"/>
        </w:rPr>
      </w:pPr>
      <w:r w:rsidRPr="003E51A6">
        <w:rPr>
          <w:rFonts w:cs="Arial"/>
          <w:sz w:val="20"/>
          <w:szCs w:val="20"/>
        </w:rPr>
        <w:t>После получения ЗАЯВКИ ПОДРЯДЧИК подписывает и возвращает один экземпляр ЗАЯВКИ ЗАКАЗЧИКУ.</w:t>
      </w:r>
    </w:p>
    <w:p w14:paraId="7B261C7D" w14:textId="436CB498" w:rsidR="007B1FBF" w:rsidRPr="003E51A6" w:rsidRDefault="007B1FBF" w:rsidP="003E51A6">
      <w:pPr>
        <w:widowControl w:val="0"/>
        <w:ind w:firstLine="567"/>
        <w:jc w:val="both"/>
        <w:rPr>
          <w:rFonts w:cs="Arial"/>
          <w:sz w:val="20"/>
          <w:szCs w:val="20"/>
        </w:rPr>
      </w:pPr>
      <w:r w:rsidRPr="003E51A6">
        <w:rPr>
          <w:rFonts w:cs="Arial"/>
          <w:sz w:val="20"/>
          <w:szCs w:val="20"/>
        </w:rPr>
        <w:t xml:space="preserve">ЗАКАЗЧИК имеет право в любое время изменять или продлевать РАБОТЫ, указанные в ЗАЯВКЕ, </w:t>
      </w:r>
      <w:r w:rsidRPr="003E51A6">
        <w:rPr>
          <w:rFonts w:cs="Arial"/>
          <w:sz w:val="20"/>
          <w:szCs w:val="20"/>
        </w:rPr>
        <w:lastRenderedPageBreak/>
        <w:t xml:space="preserve">выпуская измененную ЗАЯВКУ, которая заменяет выпущенную ранее, или исключить, приостановить выполнение </w:t>
      </w:r>
      <w:r w:rsidR="00C83B9B" w:rsidRPr="003E51A6">
        <w:rPr>
          <w:rFonts w:cs="Arial"/>
          <w:sz w:val="20"/>
          <w:szCs w:val="20"/>
        </w:rPr>
        <w:t>части</w:t>
      </w:r>
      <w:r w:rsidRPr="003E51A6">
        <w:rPr>
          <w:rFonts w:cs="Arial"/>
          <w:sz w:val="20"/>
          <w:szCs w:val="20"/>
        </w:rPr>
        <w:t xml:space="preserve"> РАБОТ на любой срок в зависимости от программы работ и иных обстоятельств.</w:t>
      </w:r>
    </w:p>
    <w:p w14:paraId="615A8643" w14:textId="77777777" w:rsidR="007B1FBF" w:rsidRPr="003E51A6" w:rsidRDefault="007B1FBF" w:rsidP="003E51A6">
      <w:pPr>
        <w:widowControl w:val="0"/>
        <w:ind w:firstLine="567"/>
        <w:jc w:val="both"/>
        <w:rPr>
          <w:rFonts w:cs="Arial"/>
          <w:sz w:val="20"/>
          <w:szCs w:val="20"/>
        </w:rPr>
      </w:pPr>
      <w:r w:rsidRPr="003E51A6">
        <w:rPr>
          <w:rFonts w:cs="Arial"/>
          <w:sz w:val="20"/>
          <w:szCs w:val="20"/>
        </w:rPr>
        <w:t xml:space="preserve">ЗАЯВКА подписывается уполномоченными представителями СТОРОН или оформляется в тексте электронного сообщения с направлением посредством электронной почты по адресу уполномоченного ПРЕДСТАВИТЕЛЯ ПОДРЯДЧИКА, указанного в ДОГОВОРЕ, и является неотъемлемой частью настоящего ДОГОВОРА. </w:t>
      </w:r>
    </w:p>
    <w:p w14:paraId="173AE084" w14:textId="77777777" w:rsidR="007B1FBF" w:rsidRPr="003E51A6" w:rsidRDefault="007B1FBF" w:rsidP="003E51A6">
      <w:pPr>
        <w:widowControl w:val="0"/>
        <w:ind w:firstLine="567"/>
        <w:jc w:val="both"/>
        <w:rPr>
          <w:rFonts w:cs="Arial"/>
          <w:sz w:val="20"/>
          <w:szCs w:val="20"/>
        </w:rPr>
      </w:pPr>
      <w:r w:rsidRPr="003E51A6">
        <w:rPr>
          <w:rFonts w:cs="Arial"/>
          <w:sz w:val="20"/>
          <w:szCs w:val="20"/>
        </w:rPr>
        <w:t xml:space="preserve">При направлении электронного сообщения датой получения является дата направления ЗАЯВКИ по электронной почте на адрес УПОЛНОМОЧЕННОГО ПРЕДСТАВИТЕЛЯ ПОДРЯДЧИКА. </w:t>
      </w:r>
    </w:p>
    <w:p w14:paraId="48C3DF1A" w14:textId="74552643" w:rsidR="007B1FBF" w:rsidRPr="003E51A6" w:rsidRDefault="007B1FBF" w:rsidP="003E51A6">
      <w:pPr>
        <w:widowControl w:val="0"/>
        <w:ind w:firstLine="567"/>
        <w:jc w:val="both"/>
        <w:rPr>
          <w:rFonts w:cs="Arial"/>
          <w:sz w:val="20"/>
          <w:szCs w:val="20"/>
        </w:rPr>
      </w:pPr>
      <w:r w:rsidRPr="003E51A6">
        <w:rPr>
          <w:rFonts w:cs="Arial"/>
          <w:sz w:val="20"/>
          <w:szCs w:val="20"/>
        </w:rPr>
        <w:t>ПОДРЯДЧИК гарантирует актуальность адреса электронной почты УПОЛНОМОЧЕННОГО ПРЕДСТАВИТЕЛЯ ПОДРЯДЧИКА и в случае изменения извещает ЗАКАЗЧИКА о смене адреса электронной почты и/или УПОЛНОМОЧЕННОГО ПРЕДСТАВИТЕЛЯ, в соответствии с условиями ДОГОВОРА.</w:t>
      </w:r>
    </w:p>
    <w:p w14:paraId="092850E3" w14:textId="4D9C2A10"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ПРОВЕРКИ И ИСПЫТАНИЯ</w:t>
      </w:r>
    </w:p>
    <w:p w14:paraId="6AB3CEAF" w14:textId="77777777" w:rsidR="007B1FBF" w:rsidRPr="003E51A6" w:rsidRDefault="007B1FBF" w:rsidP="003E51A6">
      <w:pPr>
        <w:widowControl w:val="0"/>
        <w:ind w:firstLine="567"/>
        <w:jc w:val="both"/>
        <w:rPr>
          <w:rFonts w:cs="Arial"/>
          <w:sz w:val="20"/>
          <w:szCs w:val="20"/>
        </w:rPr>
      </w:pPr>
      <w:r w:rsidRPr="003E51A6">
        <w:rPr>
          <w:rFonts w:cs="Arial"/>
          <w:sz w:val="20"/>
          <w:szCs w:val="20"/>
        </w:rPr>
        <w:t>3.1</w:t>
      </w:r>
      <w:r w:rsidRPr="003E51A6">
        <w:rPr>
          <w:rFonts w:cs="Arial"/>
          <w:sz w:val="20"/>
          <w:szCs w:val="20"/>
        </w:rPr>
        <w:tab/>
        <w:t>ПОДРЯДЧИК обязан провести все проверки и испытания, оговоренные ДОГОВОРОМ.</w:t>
      </w:r>
    </w:p>
    <w:p w14:paraId="0F0CEE96" w14:textId="1A6B003F" w:rsidR="007B1FBF" w:rsidRPr="003E51A6" w:rsidRDefault="007B1FBF" w:rsidP="003E51A6">
      <w:pPr>
        <w:widowControl w:val="0"/>
        <w:ind w:firstLine="567"/>
        <w:jc w:val="both"/>
        <w:rPr>
          <w:rFonts w:cs="Arial"/>
          <w:sz w:val="20"/>
          <w:szCs w:val="20"/>
        </w:rPr>
      </w:pPr>
      <w:r w:rsidRPr="003E51A6">
        <w:rPr>
          <w:rFonts w:cs="Arial"/>
          <w:sz w:val="20"/>
          <w:szCs w:val="20"/>
        </w:rPr>
        <w:t xml:space="preserve">По требованию ЗАКАЗЧИКА ПОДРЯДЧИК проводит проверку, испытания или повторные испытания материалов и оборудования, поставляемых </w:t>
      </w:r>
      <w:r w:rsidR="00801F2D" w:rsidRPr="003E51A6">
        <w:rPr>
          <w:rFonts w:cs="Arial"/>
          <w:sz w:val="20"/>
          <w:szCs w:val="20"/>
        </w:rPr>
        <w:t>ПОДРЯДЧИКОМ для того, чтобы</w:t>
      </w:r>
      <w:r w:rsidRPr="003E51A6">
        <w:rPr>
          <w:rFonts w:cs="Arial"/>
          <w:sz w:val="20"/>
          <w:szCs w:val="20"/>
        </w:rPr>
        <w:t xml:space="preserve"> подтвердить соблюдение требований ДОГОВОРА. </w:t>
      </w:r>
    </w:p>
    <w:p w14:paraId="7E29B041" w14:textId="39770876" w:rsidR="007B1FBF" w:rsidRPr="003E51A6" w:rsidRDefault="007B1FBF" w:rsidP="003E51A6">
      <w:pPr>
        <w:widowControl w:val="0"/>
        <w:ind w:firstLine="567"/>
        <w:jc w:val="both"/>
        <w:rPr>
          <w:rFonts w:cs="Arial"/>
          <w:sz w:val="20"/>
          <w:szCs w:val="20"/>
        </w:rPr>
      </w:pPr>
      <w:r w:rsidRPr="003E51A6">
        <w:rPr>
          <w:rFonts w:cs="Arial"/>
          <w:sz w:val="20"/>
          <w:szCs w:val="20"/>
        </w:rPr>
        <w:t>ПОДРЯДЧИК предоставляет ЗАКАЗЧИКУ заверенные копии всех протоколов испытаний и отчетов о результатах проверок, как только они попадают к нему в распоряжение.</w:t>
      </w:r>
    </w:p>
    <w:p w14:paraId="205B9D8F" w14:textId="77777777" w:rsidR="007B1FBF" w:rsidRPr="003E51A6" w:rsidRDefault="007B1FBF" w:rsidP="003E51A6">
      <w:pPr>
        <w:widowControl w:val="0"/>
        <w:ind w:firstLine="567"/>
        <w:jc w:val="both"/>
        <w:rPr>
          <w:rFonts w:cs="Arial"/>
          <w:sz w:val="20"/>
          <w:szCs w:val="20"/>
        </w:rPr>
      </w:pPr>
      <w:r w:rsidRPr="003E51A6">
        <w:rPr>
          <w:rFonts w:cs="Arial"/>
          <w:sz w:val="20"/>
          <w:szCs w:val="20"/>
        </w:rPr>
        <w:t xml:space="preserve">ЗАКАЗЧИК имеет право, но не обязан, в любой момент времени присутствовать при испытаниях и проверках, проводимых ПОДРЯДЧИКОМ. </w:t>
      </w:r>
    </w:p>
    <w:p w14:paraId="75B838CF" w14:textId="77777777" w:rsidR="007B1FBF" w:rsidRPr="003E51A6" w:rsidRDefault="007B1FBF" w:rsidP="003E51A6">
      <w:pPr>
        <w:widowControl w:val="0"/>
        <w:ind w:firstLine="567"/>
        <w:jc w:val="both"/>
        <w:rPr>
          <w:rFonts w:cs="Arial"/>
          <w:sz w:val="20"/>
          <w:szCs w:val="20"/>
        </w:rPr>
      </w:pPr>
      <w:r w:rsidRPr="003E51A6">
        <w:rPr>
          <w:rFonts w:cs="Arial"/>
          <w:sz w:val="20"/>
          <w:szCs w:val="20"/>
        </w:rPr>
        <w:t>ПОДРЯДЧИК в разумные сроки ставит ЗАКАЗЧИКА в известность о проведении испытаний и проверок, чтобы ЗАКАЗЧИК имел возможность осуществить данное право.</w:t>
      </w:r>
    </w:p>
    <w:p w14:paraId="37685071" w14:textId="77777777" w:rsidR="007B1FBF" w:rsidRPr="003E51A6" w:rsidRDefault="007B1FBF" w:rsidP="003E51A6">
      <w:pPr>
        <w:widowControl w:val="0"/>
        <w:ind w:firstLine="567"/>
        <w:jc w:val="both"/>
        <w:rPr>
          <w:rFonts w:cs="Arial"/>
          <w:sz w:val="20"/>
          <w:szCs w:val="20"/>
        </w:rPr>
      </w:pPr>
      <w:r w:rsidRPr="003E51A6">
        <w:rPr>
          <w:rFonts w:cs="Arial"/>
          <w:sz w:val="20"/>
          <w:szCs w:val="20"/>
        </w:rPr>
        <w:t>ЗАКАЗЧИК имеет право, но не обязан, инспектировать, испытывать и проверять всё, что ПОДРЯДЧИК предоставляет для выполнения РАБОТ, включая, но не ограничиваясь, материалы и оборудование, а также всю относящуюся к делу документацию.</w:t>
      </w:r>
    </w:p>
    <w:p w14:paraId="37E2C09D" w14:textId="77777777" w:rsidR="007B1FBF" w:rsidRPr="003E51A6" w:rsidRDefault="007B1FBF" w:rsidP="003E51A6">
      <w:pPr>
        <w:widowControl w:val="0"/>
        <w:ind w:firstLine="567"/>
        <w:jc w:val="both"/>
        <w:rPr>
          <w:rFonts w:cs="Arial"/>
          <w:sz w:val="20"/>
          <w:szCs w:val="20"/>
        </w:rPr>
      </w:pPr>
      <w:r w:rsidRPr="003E51A6">
        <w:rPr>
          <w:rFonts w:cs="Arial"/>
          <w:sz w:val="20"/>
          <w:szCs w:val="20"/>
        </w:rPr>
        <w:t>3.2</w:t>
      </w:r>
      <w:r w:rsidRPr="003E51A6">
        <w:rPr>
          <w:rFonts w:cs="Arial"/>
          <w:sz w:val="20"/>
          <w:szCs w:val="20"/>
        </w:rPr>
        <w:tab/>
        <w:t>Никакая часть РАБОТ не должна быть скрыта без разрешения ЗАКАЗЧИКА.</w:t>
      </w:r>
    </w:p>
    <w:p w14:paraId="11041E68" w14:textId="268C79D9" w:rsidR="007B1FBF" w:rsidRPr="003E51A6" w:rsidRDefault="007B1FBF" w:rsidP="003E51A6">
      <w:pPr>
        <w:widowControl w:val="0"/>
        <w:ind w:firstLine="567"/>
        <w:jc w:val="both"/>
        <w:rPr>
          <w:rFonts w:cs="Arial"/>
          <w:sz w:val="20"/>
          <w:szCs w:val="20"/>
        </w:rPr>
      </w:pPr>
      <w:r w:rsidRPr="003E51A6">
        <w:rPr>
          <w:rFonts w:cs="Arial"/>
          <w:sz w:val="20"/>
          <w:szCs w:val="20"/>
        </w:rPr>
        <w:t>ПОДРЯДЧИК в разумные сроки уведомляет ЗАКАЗЧИКА о необходимости проведения проверки любой части РАБОТ, которая в ближайшем времени подлежит скрытию.</w:t>
      </w:r>
    </w:p>
    <w:p w14:paraId="660F2750" w14:textId="762B51A5" w:rsidR="007B1FBF" w:rsidRPr="003E51A6" w:rsidRDefault="007B1FBF" w:rsidP="003E51A6">
      <w:pPr>
        <w:widowControl w:val="0"/>
        <w:ind w:firstLine="567"/>
        <w:jc w:val="both"/>
        <w:rPr>
          <w:rFonts w:cs="Arial"/>
          <w:sz w:val="20"/>
          <w:szCs w:val="20"/>
        </w:rPr>
      </w:pPr>
      <w:r w:rsidRPr="003E51A6">
        <w:rPr>
          <w:rFonts w:cs="Arial"/>
          <w:sz w:val="20"/>
          <w:szCs w:val="20"/>
        </w:rPr>
        <w:t>ЗАКАЗЧИК без излишней задержки должен выдать свое разрешение.</w:t>
      </w:r>
    </w:p>
    <w:p w14:paraId="6E64165B" w14:textId="77777777" w:rsidR="007B1FBF" w:rsidRPr="003E51A6" w:rsidRDefault="007B1FBF" w:rsidP="003E51A6">
      <w:pPr>
        <w:widowControl w:val="0"/>
        <w:ind w:firstLine="567"/>
        <w:jc w:val="both"/>
        <w:rPr>
          <w:rFonts w:cs="Arial"/>
          <w:sz w:val="20"/>
          <w:szCs w:val="20"/>
        </w:rPr>
      </w:pPr>
      <w:r w:rsidRPr="003E51A6">
        <w:rPr>
          <w:rFonts w:cs="Arial"/>
          <w:sz w:val="20"/>
          <w:szCs w:val="20"/>
        </w:rPr>
        <w:t xml:space="preserve">Несмотря на вышесказанное, ЗАКАЗЧИК имеет право в любой момент времени потребовать от ПОДРЯДЧИКА вскрыть любые части РАБОТ и восстановить такие вскрытые или открытые части после того, как ЗАКАЗЧИК проведет проверку и испытания. </w:t>
      </w:r>
    </w:p>
    <w:p w14:paraId="10BA8949" w14:textId="27B7E39C" w:rsidR="007B1FBF" w:rsidRPr="003E51A6" w:rsidRDefault="007B1FBF" w:rsidP="003E51A6">
      <w:pPr>
        <w:widowControl w:val="0"/>
        <w:ind w:firstLine="567"/>
        <w:jc w:val="both"/>
        <w:rPr>
          <w:rFonts w:cs="Arial"/>
          <w:sz w:val="20"/>
          <w:szCs w:val="20"/>
        </w:rPr>
      </w:pPr>
      <w:r w:rsidRPr="003E51A6">
        <w:rPr>
          <w:rFonts w:cs="Arial"/>
          <w:sz w:val="20"/>
          <w:szCs w:val="20"/>
        </w:rPr>
        <w:t>3.3</w:t>
      </w:r>
      <w:r w:rsidRPr="003E51A6">
        <w:rPr>
          <w:rFonts w:cs="Arial"/>
          <w:sz w:val="20"/>
          <w:szCs w:val="20"/>
        </w:rPr>
        <w:tab/>
        <w:t xml:space="preserve">ЗАКАЗЧИК вправе забраковать любую часть РАБОТ или проведенную переделку, если они не отвечают требованию или требованиям ДОГОВОРА, включая, помимо прочего, низкое качество работы, </w:t>
      </w:r>
      <w:r w:rsidR="001037E0">
        <w:rPr>
          <w:rFonts w:cs="Arial"/>
          <w:sz w:val="20"/>
          <w:szCs w:val="20"/>
        </w:rPr>
        <w:t>РАБОТ</w:t>
      </w:r>
      <w:r w:rsidRPr="003E51A6">
        <w:rPr>
          <w:rFonts w:cs="Arial"/>
          <w:sz w:val="20"/>
          <w:szCs w:val="20"/>
        </w:rPr>
        <w:t>, материалов или оборудования.</w:t>
      </w:r>
    </w:p>
    <w:p w14:paraId="5F318278" w14:textId="42860FF3" w:rsidR="007B1FBF" w:rsidRPr="003E51A6" w:rsidRDefault="007B1FBF" w:rsidP="003E51A6">
      <w:pPr>
        <w:widowControl w:val="0"/>
        <w:ind w:firstLine="567"/>
        <w:jc w:val="both"/>
        <w:rPr>
          <w:rFonts w:cs="Arial"/>
          <w:sz w:val="20"/>
          <w:szCs w:val="20"/>
        </w:rPr>
      </w:pPr>
      <w:r w:rsidRPr="003E51A6">
        <w:rPr>
          <w:rFonts w:cs="Arial"/>
          <w:sz w:val="20"/>
          <w:szCs w:val="20"/>
        </w:rPr>
        <w:t xml:space="preserve">После получения уведомления об отказе ПОДРЯДЧИК должен незамедлительно начать работы по переделке, ремонту или замене дефектной части РАБОТ, а также провести проверку и/или испытание других частей РАБОТ, которые ЗАКАЗЧИК может потребовать для получения гарантии того, что другие части РАБОТ не являются дефектными и соответствуют требованиям ДОГОВОРА. </w:t>
      </w:r>
    </w:p>
    <w:p w14:paraId="09672457" w14:textId="77777777" w:rsidR="007B1FBF" w:rsidRPr="003E51A6" w:rsidRDefault="007B1FBF" w:rsidP="003E51A6">
      <w:pPr>
        <w:widowControl w:val="0"/>
        <w:ind w:firstLine="567"/>
        <w:jc w:val="both"/>
        <w:rPr>
          <w:rFonts w:cs="Arial"/>
          <w:sz w:val="20"/>
          <w:szCs w:val="20"/>
        </w:rPr>
      </w:pPr>
      <w:r w:rsidRPr="003E51A6">
        <w:rPr>
          <w:rFonts w:cs="Arial"/>
          <w:sz w:val="20"/>
          <w:szCs w:val="20"/>
        </w:rPr>
        <w:t xml:space="preserve">3.4     В тех случаях, когда переделка, вскрытие, проведение ремонтных и восстановительных работ, испытаний и проверок не предусмотрены требованиями ДОГОВОРА и не являются результатом невыполнения ПОДРЯДЧИКОМ условий ДОГОВОРА по прочим подобным частям РАБОТ, а также не свидетельствуют о том, что ПОДРЯДЧИК нарушил свои обязательства по ДОГОВОРУ, то ЗАКАЗЧИК выдает ИЗМЕНЕНИЕ в отношении такой РАБОТЫ. </w:t>
      </w:r>
    </w:p>
    <w:p w14:paraId="54E9E2EA" w14:textId="77777777" w:rsidR="007B1FBF" w:rsidRPr="003E51A6" w:rsidRDefault="007B1FBF" w:rsidP="003E51A6">
      <w:pPr>
        <w:widowControl w:val="0"/>
        <w:ind w:firstLine="567"/>
        <w:jc w:val="both"/>
        <w:rPr>
          <w:rFonts w:cs="Arial"/>
          <w:sz w:val="20"/>
          <w:szCs w:val="20"/>
        </w:rPr>
      </w:pPr>
      <w:r w:rsidRPr="003E51A6">
        <w:rPr>
          <w:rFonts w:cs="Arial"/>
          <w:sz w:val="20"/>
          <w:szCs w:val="20"/>
        </w:rPr>
        <w:t xml:space="preserve">3.5 </w:t>
      </w:r>
      <w:r w:rsidRPr="003E51A6">
        <w:rPr>
          <w:rFonts w:cs="Arial"/>
          <w:sz w:val="20"/>
          <w:szCs w:val="20"/>
        </w:rPr>
        <w:tab/>
        <w:t>В случае, если ЗАКАЗЧИК не смог проверить РАБОТЫ, или провести испытания, или не присутствовал при проведении проверок и испытаний, а также не смог обнаружить неполадки и выявить брак в выполненных ПОДРЯДЧИКОМ РАБОТАХ, которые не соответствуют требованиям ДОГОВОРА, то это не освобождает ПОДРЯДЧИКА от ответственности и обязательств по ДОГОВОРУ.</w:t>
      </w:r>
    </w:p>
    <w:p w14:paraId="2BB30586" w14:textId="6A5E4A1D" w:rsidR="007B1FBF" w:rsidRPr="003E51A6" w:rsidRDefault="007B1FBF" w:rsidP="003E51A6">
      <w:pPr>
        <w:widowControl w:val="0"/>
        <w:ind w:firstLine="567"/>
        <w:jc w:val="both"/>
        <w:rPr>
          <w:rFonts w:cs="Arial"/>
          <w:sz w:val="20"/>
          <w:szCs w:val="20"/>
        </w:rPr>
      </w:pPr>
      <w:r w:rsidRPr="003E51A6">
        <w:rPr>
          <w:rFonts w:cs="Arial"/>
          <w:sz w:val="20"/>
          <w:szCs w:val="20"/>
        </w:rPr>
        <w:t>3.6</w:t>
      </w:r>
      <w:r w:rsidRPr="003E51A6">
        <w:rPr>
          <w:rFonts w:cs="Arial"/>
          <w:sz w:val="20"/>
          <w:szCs w:val="20"/>
        </w:rPr>
        <w:tab/>
        <w:t xml:space="preserve">В случае невыполнения ПОДРЯДЧИКОМ своих обязательств в соответствии с пунктом 3.3 настоящей </w:t>
      </w:r>
      <w:r w:rsidR="000301A9" w:rsidRPr="003E51A6">
        <w:rPr>
          <w:rFonts w:cs="Arial"/>
          <w:sz w:val="20"/>
          <w:szCs w:val="20"/>
        </w:rPr>
        <w:t xml:space="preserve">СТАТЬИ </w:t>
      </w:r>
      <w:r w:rsidRPr="003E51A6">
        <w:rPr>
          <w:rFonts w:cs="Arial"/>
          <w:sz w:val="20"/>
          <w:szCs w:val="20"/>
        </w:rPr>
        <w:t>3, ЗАКАЗЧИК, заранее уведомив ПОДРЯДЧИКА, имеет право дать указания об исполнении условий по переделке, ремонту или замене дефектной части РАБОТ третьему лицу, в связи с неисполнением ПОДРЯДЧИКОМ данных обязательств. ЗАКАЗЧИК вправе взыскать с ПОДРЯДЧИКА все разумно обоснованные затраты, понесенные ЗАКАЗЧИКОМ, в связи с выполнением данных обязательств третьим лицом.</w:t>
      </w:r>
    </w:p>
    <w:p w14:paraId="0DE7A958" w14:textId="136F1429"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ОБЯЗАННОСТЬ ПОДРЯДЧИКА ИНФОРМИРОВАТЬ ЗАКАЗЧИКА</w:t>
      </w:r>
    </w:p>
    <w:p w14:paraId="0B584946" w14:textId="77777777" w:rsidR="007B1FBF" w:rsidRPr="003E51A6" w:rsidRDefault="007B1FBF" w:rsidP="003E51A6">
      <w:pPr>
        <w:widowControl w:val="0"/>
        <w:ind w:firstLine="567"/>
        <w:jc w:val="both"/>
        <w:rPr>
          <w:rFonts w:cs="Arial"/>
          <w:sz w:val="20"/>
          <w:szCs w:val="20"/>
        </w:rPr>
      </w:pPr>
      <w:r w:rsidRPr="003E51A6">
        <w:rPr>
          <w:rFonts w:cs="Arial"/>
          <w:sz w:val="20"/>
          <w:szCs w:val="20"/>
        </w:rPr>
        <w:t>4.1</w:t>
      </w:r>
      <w:r w:rsidRPr="003E51A6">
        <w:rPr>
          <w:rFonts w:cs="Arial"/>
          <w:sz w:val="20"/>
          <w:szCs w:val="20"/>
        </w:rPr>
        <w:tab/>
        <w:t xml:space="preserve">ПОДРЯДЧИК обязан незамедлительно уведомить ЗАКАЗЧИКА обо всем, что, по мнению ПОДРЯДЧИКА, является важным и может препятствовать исполнению ДОГОВОРА. </w:t>
      </w:r>
    </w:p>
    <w:p w14:paraId="54FFADAA" w14:textId="2F4C2E60" w:rsidR="007B1FBF" w:rsidRPr="003E51A6" w:rsidRDefault="007B1FBF" w:rsidP="003E51A6">
      <w:pPr>
        <w:widowControl w:val="0"/>
        <w:ind w:firstLine="567"/>
        <w:jc w:val="both"/>
        <w:rPr>
          <w:rFonts w:cs="Arial"/>
          <w:sz w:val="20"/>
          <w:szCs w:val="20"/>
        </w:rPr>
      </w:pPr>
      <w:r w:rsidRPr="003E51A6">
        <w:rPr>
          <w:rFonts w:cs="Arial"/>
          <w:sz w:val="20"/>
          <w:szCs w:val="20"/>
        </w:rPr>
        <w:t>4.2</w:t>
      </w:r>
      <w:r w:rsidRPr="003E51A6">
        <w:rPr>
          <w:rFonts w:cs="Arial"/>
          <w:sz w:val="20"/>
          <w:szCs w:val="20"/>
        </w:rPr>
        <w:tab/>
        <w:t>ПОДРЯДЧИК обязан незамедлительно поставить ЗАКАЗЧИКА в известность о любом несчастном случае (включая угрозу возникновения такового), который возник в связи с выполнением РАБОТ. ПОДРЯДЧИК обязан также уведомить ЗАКАЗЧИКА о прочих случившихся происшествиях, также о любых потенциальных или фактических случаях остановки РАБОТ, которые могут неблагоприятно сказаться на выполнении РАБОТ, сроках или в целом исполнении ДОГОВОРА.</w:t>
      </w:r>
    </w:p>
    <w:p w14:paraId="6FB6252D" w14:textId="41800334"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 xml:space="preserve">МАТЕРИАЛЫ, ОБОРУДОВАНИЕ, УСЛУГИ И ПОМЕЩЕНИЯ, ПРЕДОСТАВЛЯЕМЫЕ </w:t>
      </w:r>
      <w:r w:rsidRPr="003E51A6">
        <w:rPr>
          <w:rFonts w:cs="Arial"/>
          <w:b/>
          <w:bCs/>
          <w:sz w:val="20"/>
          <w:szCs w:val="20"/>
        </w:rPr>
        <w:lastRenderedPageBreak/>
        <w:t>ЗАКАЗЧИКОМ</w:t>
      </w:r>
      <w:r w:rsidR="00412C85" w:rsidRPr="003E51A6">
        <w:rPr>
          <w:rFonts w:cs="Arial"/>
          <w:b/>
          <w:bCs/>
          <w:sz w:val="20"/>
          <w:szCs w:val="20"/>
        </w:rPr>
        <w:t xml:space="preserve"> – НЕ ПРИМЕНИМО</w:t>
      </w:r>
    </w:p>
    <w:p w14:paraId="419C2119" w14:textId="233F397D"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ТЕХНИЧЕСКАЯ ИНФОРМАЦИЯ</w:t>
      </w:r>
    </w:p>
    <w:p w14:paraId="1DAE8896" w14:textId="77777777" w:rsidR="007B1FBF" w:rsidRPr="003E51A6" w:rsidRDefault="007B1FBF" w:rsidP="003E51A6">
      <w:pPr>
        <w:widowControl w:val="0"/>
        <w:ind w:firstLine="567"/>
        <w:jc w:val="both"/>
        <w:rPr>
          <w:rFonts w:cs="Arial"/>
          <w:sz w:val="20"/>
          <w:szCs w:val="20"/>
        </w:rPr>
      </w:pPr>
      <w:r w:rsidRPr="003E51A6">
        <w:rPr>
          <w:rFonts w:cs="Arial"/>
          <w:sz w:val="20"/>
          <w:szCs w:val="20"/>
        </w:rPr>
        <w:t>6.1</w:t>
      </w:r>
      <w:r w:rsidRPr="003E51A6">
        <w:rPr>
          <w:rFonts w:cs="Arial"/>
          <w:sz w:val="20"/>
          <w:szCs w:val="20"/>
        </w:rPr>
        <w:tab/>
        <w:t>ЗАКАЗЧИК предоставляет ТЕХНИЧЕСКУЮ ИНФОРМАЦИЮ и может в ходе выполнения РАБОТ выдать ПОДРЯДЧИКУ измененную или дополнительную ТЕХНИЧЕСКУЮ ИНФОРМАЦИЮ, которая может понадобиться для надлежащего выполнения и завершения РАБОТ, а ПОДРЯДЧИК должен принять её во внимание.</w:t>
      </w:r>
    </w:p>
    <w:p w14:paraId="4BBAA76D" w14:textId="5AFDF547" w:rsidR="007B1FBF" w:rsidRPr="003E51A6" w:rsidRDefault="007B1FBF" w:rsidP="003E51A6">
      <w:pPr>
        <w:widowControl w:val="0"/>
        <w:ind w:firstLine="567"/>
        <w:jc w:val="both"/>
        <w:rPr>
          <w:rFonts w:cs="Arial"/>
          <w:sz w:val="20"/>
          <w:szCs w:val="20"/>
        </w:rPr>
      </w:pPr>
      <w:r w:rsidRPr="003E51A6">
        <w:rPr>
          <w:rFonts w:cs="Arial"/>
          <w:sz w:val="20"/>
          <w:szCs w:val="20"/>
        </w:rPr>
        <w:t xml:space="preserve">Помимо этого, ЗАКАЗЧИК в случае необходимости и при такой возможности предоставляет дополнительную информацию, касающуюся выполнения/изменения РАБОТ, которую может запросить ПОДРЯДЧИК. </w:t>
      </w:r>
    </w:p>
    <w:p w14:paraId="52B5DEA2" w14:textId="77777777" w:rsidR="007B1FBF" w:rsidRPr="003E51A6" w:rsidRDefault="007B1FBF" w:rsidP="003E51A6">
      <w:pPr>
        <w:widowControl w:val="0"/>
        <w:ind w:firstLine="567"/>
        <w:jc w:val="both"/>
        <w:rPr>
          <w:rFonts w:cs="Arial"/>
          <w:sz w:val="20"/>
          <w:szCs w:val="20"/>
        </w:rPr>
      </w:pPr>
      <w:r w:rsidRPr="003E51A6">
        <w:rPr>
          <w:rFonts w:cs="Arial"/>
          <w:sz w:val="20"/>
          <w:szCs w:val="20"/>
        </w:rPr>
        <w:t>6.2</w:t>
      </w:r>
      <w:r w:rsidRPr="003E51A6">
        <w:rPr>
          <w:rFonts w:cs="Arial"/>
          <w:sz w:val="20"/>
          <w:szCs w:val="20"/>
        </w:rPr>
        <w:tab/>
        <w:t>ПОДРЯДЧИК обязан должным образом уведомить ЗАКАЗЧИКА о необходимости получения дополнительной ТЕХНИЧЕСКОЙ ИНФОРМАЦИИ, требуемой для надлежащего выполнения и своевременного завершения РАБОТ.</w:t>
      </w:r>
    </w:p>
    <w:p w14:paraId="262AC51E" w14:textId="77777777" w:rsidR="007B1FBF" w:rsidRPr="003E51A6" w:rsidRDefault="007B1FBF" w:rsidP="003E51A6">
      <w:pPr>
        <w:widowControl w:val="0"/>
        <w:ind w:firstLine="567"/>
        <w:jc w:val="both"/>
        <w:rPr>
          <w:rFonts w:cs="Arial"/>
          <w:sz w:val="20"/>
          <w:szCs w:val="20"/>
        </w:rPr>
      </w:pPr>
      <w:r w:rsidRPr="003E51A6">
        <w:rPr>
          <w:rFonts w:cs="Arial"/>
          <w:sz w:val="20"/>
          <w:szCs w:val="20"/>
        </w:rPr>
        <w:t>6.3</w:t>
      </w:r>
      <w:r w:rsidRPr="003E51A6">
        <w:rPr>
          <w:rFonts w:cs="Arial"/>
          <w:sz w:val="20"/>
          <w:szCs w:val="20"/>
        </w:rPr>
        <w:tab/>
        <w:t>В том случае, когда от ПОДРЯДЧИКА требуется подготовить чертежи, эскизные проекты, расчеты, отчеты, рекомендации и тому подобное, или, когда подготовка вышеуказанного необходима для надлежащего выполнения и завершения РАБОТ, ПОДРЯДЧИК предоставляет такие документы ЗАКАЗЧИКУ для рассмотрения и направления замечаний.</w:t>
      </w:r>
    </w:p>
    <w:p w14:paraId="51D8E8B0" w14:textId="18D43A7C" w:rsidR="007B1FBF" w:rsidRPr="003E51A6" w:rsidRDefault="007B1FBF" w:rsidP="003E51A6">
      <w:pPr>
        <w:widowControl w:val="0"/>
        <w:ind w:firstLine="567"/>
        <w:jc w:val="both"/>
        <w:rPr>
          <w:rFonts w:cs="Arial"/>
          <w:sz w:val="20"/>
          <w:szCs w:val="20"/>
        </w:rPr>
      </w:pPr>
      <w:r w:rsidRPr="003E51A6">
        <w:rPr>
          <w:rFonts w:cs="Arial"/>
          <w:sz w:val="20"/>
          <w:szCs w:val="20"/>
        </w:rPr>
        <w:tab/>
        <w:t xml:space="preserve">ЗАКАЗЧИКУ должно быть предоставлено время, оговоренное в ДОГОВОРЕ (или разумно необходимый период </w:t>
      </w:r>
      <w:r w:rsidR="00CD4192" w:rsidRPr="003E51A6">
        <w:rPr>
          <w:rFonts w:cs="Arial"/>
          <w:sz w:val="20"/>
          <w:szCs w:val="20"/>
        </w:rPr>
        <w:t>времени в случае, если</w:t>
      </w:r>
      <w:r w:rsidRPr="003E51A6">
        <w:rPr>
          <w:rFonts w:cs="Arial"/>
          <w:sz w:val="20"/>
          <w:szCs w:val="20"/>
        </w:rPr>
        <w:t xml:space="preserve"> время не оговорено), для рассмотрения документов, так чтобы не вызывать задержек в выполнении РАБОТ. </w:t>
      </w:r>
    </w:p>
    <w:p w14:paraId="09638B25" w14:textId="77777777" w:rsidR="007B1FBF" w:rsidRPr="003E51A6" w:rsidRDefault="007B1FBF" w:rsidP="003E51A6">
      <w:pPr>
        <w:widowControl w:val="0"/>
        <w:ind w:firstLine="567"/>
        <w:jc w:val="both"/>
        <w:rPr>
          <w:rFonts w:cs="Arial"/>
          <w:sz w:val="20"/>
          <w:szCs w:val="20"/>
        </w:rPr>
      </w:pPr>
      <w:r w:rsidRPr="003E51A6">
        <w:rPr>
          <w:rFonts w:cs="Arial"/>
          <w:sz w:val="20"/>
          <w:szCs w:val="20"/>
        </w:rPr>
        <w:t>6.4</w:t>
      </w:r>
      <w:r w:rsidRPr="003E51A6">
        <w:rPr>
          <w:rFonts w:cs="Arial"/>
          <w:sz w:val="20"/>
          <w:szCs w:val="20"/>
        </w:rPr>
        <w:tab/>
        <w:t xml:space="preserve">ПОДРЯДЧИК обязан хранить на РАБОЧЕЙ ПЛОЩАДКЕ полный комплект соответствующей ТЕХНИЧЕСКОЙ ИНФОРМАЦИИ вместе со всеми относящимися к делу документами и чертежами, предоставленными ПОДРЯДЧИКОМ для целей выполнения РАБОТ. </w:t>
      </w:r>
    </w:p>
    <w:p w14:paraId="4ADDD0CC" w14:textId="77777777" w:rsidR="007B1FBF" w:rsidRPr="003E51A6" w:rsidRDefault="007B1FBF" w:rsidP="003E51A6">
      <w:pPr>
        <w:widowControl w:val="0"/>
        <w:ind w:firstLine="567"/>
        <w:jc w:val="both"/>
        <w:rPr>
          <w:rFonts w:cs="Arial"/>
          <w:sz w:val="20"/>
          <w:szCs w:val="20"/>
        </w:rPr>
      </w:pPr>
      <w:r w:rsidRPr="003E51A6">
        <w:rPr>
          <w:rFonts w:cs="Arial"/>
          <w:sz w:val="20"/>
          <w:szCs w:val="20"/>
        </w:rPr>
        <w:tab/>
        <w:t xml:space="preserve">Подобная информация в разумные сроки предоставляется ПРЕДСТАВИТЕЛЮ ЗАКАЗЧИКА или любому другому уполномоченному им лицу. </w:t>
      </w:r>
    </w:p>
    <w:p w14:paraId="3AA01174" w14:textId="77777777" w:rsidR="007B1FBF" w:rsidRPr="003E51A6" w:rsidRDefault="007B1FBF" w:rsidP="003E51A6">
      <w:pPr>
        <w:widowControl w:val="0"/>
        <w:ind w:firstLine="567"/>
        <w:jc w:val="both"/>
        <w:rPr>
          <w:rFonts w:cs="Arial"/>
          <w:sz w:val="20"/>
          <w:szCs w:val="20"/>
        </w:rPr>
      </w:pPr>
      <w:r w:rsidRPr="003E51A6">
        <w:rPr>
          <w:rFonts w:cs="Arial"/>
          <w:sz w:val="20"/>
          <w:szCs w:val="20"/>
        </w:rPr>
        <w:t>6.5</w:t>
      </w:r>
      <w:r w:rsidRPr="003E51A6">
        <w:rPr>
          <w:rFonts w:cs="Arial"/>
          <w:sz w:val="20"/>
          <w:szCs w:val="20"/>
        </w:rPr>
        <w:tab/>
        <w:t>ПОДРЯДЧИК обязан проводить проверку ТЕХНИЧЕСКОЙ ИНФОРМАЦИИ в соответствии с общепринятой нефтепромысловой практикой и стандартов, правил и т.п. в зависимости от вида РАБОТ.</w:t>
      </w:r>
    </w:p>
    <w:p w14:paraId="29CA65D6" w14:textId="0F7C7030" w:rsidR="007B1FBF" w:rsidRPr="003E51A6" w:rsidRDefault="007B1FBF" w:rsidP="003E51A6">
      <w:pPr>
        <w:widowControl w:val="0"/>
        <w:ind w:firstLine="567"/>
        <w:jc w:val="both"/>
        <w:rPr>
          <w:rFonts w:cs="Arial"/>
          <w:sz w:val="20"/>
          <w:szCs w:val="20"/>
        </w:rPr>
      </w:pPr>
      <w:r w:rsidRPr="003E51A6">
        <w:rPr>
          <w:rFonts w:cs="Arial"/>
          <w:sz w:val="20"/>
          <w:szCs w:val="20"/>
        </w:rPr>
        <w:t>ЗАКАЗЧИК не несет ответственности за любые дополнительные затраты и/или задержки, возникшие в результате того, что ПОДРЯДЧИК не смог своевременно и должным образом завершить подобные проверки, оценить дополнительные затраты и возможности. При этом ПОДРЯДЧИК должен иметь опыт работы, соответствующий характеру РАБОТ по данному ДОГОВОРУ.</w:t>
      </w:r>
    </w:p>
    <w:p w14:paraId="54B17C49" w14:textId="77777777" w:rsidR="007B1FBF" w:rsidRPr="003E51A6" w:rsidRDefault="007B1FBF" w:rsidP="003E51A6">
      <w:pPr>
        <w:widowControl w:val="0"/>
        <w:ind w:firstLine="567"/>
        <w:jc w:val="both"/>
        <w:rPr>
          <w:rFonts w:cs="Arial"/>
          <w:sz w:val="20"/>
          <w:szCs w:val="20"/>
        </w:rPr>
      </w:pPr>
      <w:r w:rsidRPr="003E51A6">
        <w:rPr>
          <w:rFonts w:cs="Arial"/>
          <w:sz w:val="20"/>
          <w:szCs w:val="20"/>
        </w:rPr>
        <w:t>6.6</w:t>
      </w:r>
      <w:r w:rsidRPr="003E51A6">
        <w:rPr>
          <w:rFonts w:cs="Arial"/>
          <w:sz w:val="20"/>
          <w:szCs w:val="20"/>
        </w:rPr>
        <w:tab/>
        <w:t>По запросу ЗАКАЗЧИКА, ПОДРЯДЧИК после ЗАВЕРШЕНИЯ или прекращения всех РАБОТ обязан возвратить ЗАКАЗЧИКУ все копии документов с ТЕХНИЧЕСКОЙ ИНФОРМАЦИЕЙ.</w:t>
      </w:r>
    </w:p>
    <w:p w14:paraId="37F9E98A" w14:textId="56048FE8" w:rsidR="007B1FBF" w:rsidRPr="003E51A6" w:rsidRDefault="007B1FBF" w:rsidP="003E51A6">
      <w:pPr>
        <w:widowControl w:val="0"/>
        <w:ind w:firstLine="567"/>
        <w:jc w:val="both"/>
        <w:rPr>
          <w:rFonts w:cs="Arial"/>
          <w:sz w:val="20"/>
          <w:szCs w:val="20"/>
        </w:rPr>
      </w:pPr>
      <w:r w:rsidRPr="003E51A6">
        <w:rPr>
          <w:rFonts w:cs="Arial"/>
          <w:sz w:val="20"/>
          <w:szCs w:val="20"/>
        </w:rPr>
        <w:t xml:space="preserve">Несмотря на вышесказанное, ПОДРЯДЧИК может сохранить одну копию </w:t>
      </w:r>
      <w:r w:rsidR="00276484" w:rsidRPr="003E51A6">
        <w:rPr>
          <w:rFonts w:cs="Arial"/>
          <w:sz w:val="20"/>
          <w:szCs w:val="20"/>
        </w:rPr>
        <w:t>названных документов</w:t>
      </w:r>
      <w:r w:rsidRPr="003E51A6">
        <w:rPr>
          <w:rFonts w:cs="Arial"/>
          <w:sz w:val="20"/>
          <w:szCs w:val="20"/>
        </w:rPr>
        <w:t xml:space="preserve">, признавая при этом, что ЗАКАЗЧИК имеет право собственности на эти документы, соблюдая при этом условия конфиденциальности по ДОГОВОРУ или закону. </w:t>
      </w:r>
    </w:p>
    <w:p w14:paraId="098137FD" w14:textId="0EC448AA"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ОБЯЗАННОСТЬ ПОДРЯДЧИКА ПОЛУЧИТЬ НЕОБХОДИМУЮ ИНФОРМАЦИЮ</w:t>
      </w:r>
    </w:p>
    <w:p w14:paraId="3D4DAB1E" w14:textId="3550DCBA" w:rsidR="007B1FBF" w:rsidRPr="003E51A6" w:rsidRDefault="007B1FBF" w:rsidP="003E51A6">
      <w:pPr>
        <w:widowControl w:val="0"/>
        <w:ind w:firstLine="567"/>
        <w:jc w:val="both"/>
        <w:rPr>
          <w:rFonts w:cs="Arial"/>
          <w:sz w:val="20"/>
          <w:szCs w:val="20"/>
        </w:rPr>
      </w:pPr>
      <w:r w:rsidRPr="003E51A6">
        <w:rPr>
          <w:rFonts w:cs="Arial"/>
          <w:sz w:val="20"/>
          <w:szCs w:val="20"/>
        </w:rPr>
        <w:t>7.1</w:t>
      </w:r>
      <w:r w:rsidRPr="003E51A6">
        <w:rPr>
          <w:rFonts w:cs="Arial"/>
          <w:sz w:val="20"/>
          <w:szCs w:val="20"/>
        </w:rPr>
        <w:tab/>
        <w:t>ПОДРЯДЧИК соглашается, что ПОДРЯДЧИК ознакомился с характером выполняемых РАБОТ, включая, помимо прочего, управление проектом, технический надзор, услуги по проектированию и снабжению, изготовление, монтаж, подключение и пуско-наладку и прочие необходимые услуги, а также персонал, материалы, транспорт, оборудование, расходные материалы и сырье, требующиеся для выполнения РАБОТ, точностью и обоснованностью расценок и цен, указанных в РАЗДЕЛЕ 3 – СТОИМОСТЬ РАБОТ</w:t>
      </w:r>
      <w:r w:rsidR="00AA0413" w:rsidRPr="003E51A6">
        <w:rPr>
          <w:rFonts w:cs="Arial"/>
          <w:sz w:val="20"/>
          <w:szCs w:val="20"/>
        </w:rPr>
        <w:t xml:space="preserve"> ДОГОВОРА</w:t>
      </w:r>
      <w:r w:rsidRPr="003E51A6">
        <w:rPr>
          <w:rFonts w:cs="Arial"/>
          <w:sz w:val="20"/>
          <w:szCs w:val="20"/>
        </w:rPr>
        <w:t xml:space="preserve">, общими и местными условиями, в частности со свойствами грунта, климата, воды и погодными условиями, а также другими условиями, которые могут повлиять на ход или темпы выполнения РАБОТ и их стоимость. </w:t>
      </w:r>
    </w:p>
    <w:p w14:paraId="67AA7F4E" w14:textId="20F1C582" w:rsidR="007B1FBF" w:rsidRPr="003E51A6" w:rsidRDefault="007B1FBF" w:rsidP="003E51A6">
      <w:pPr>
        <w:widowControl w:val="0"/>
        <w:ind w:firstLine="567"/>
        <w:jc w:val="both"/>
        <w:rPr>
          <w:rFonts w:cs="Arial"/>
          <w:sz w:val="20"/>
          <w:szCs w:val="20"/>
        </w:rPr>
      </w:pPr>
      <w:r w:rsidRPr="003E51A6">
        <w:rPr>
          <w:rFonts w:cs="Arial"/>
          <w:sz w:val="20"/>
          <w:szCs w:val="20"/>
        </w:rPr>
        <w:t>ПОДРЯДЧИК обязуется ознакомиться со стандартами и политиками ЗАКАЗЧИКА, применимыми к РАБОТАМ, включая без ограничения стандарты и политики ЗАКАЗЧИКА по охране здоровья, охране труда, общественной безопасности и окружающей среды (ОЗОТОБОС), предусмотренные в РАЗДЕЛЕ</w:t>
      </w:r>
      <w:r w:rsidR="007A6FAC" w:rsidRPr="003E51A6">
        <w:rPr>
          <w:rFonts w:cs="Arial"/>
          <w:sz w:val="20"/>
          <w:szCs w:val="20"/>
        </w:rPr>
        <w:t> </w:t>
      </w:r>
      <w:r w:rsidRPr="003E51A6">
        <w:rPr>
          <w:rFonts w:cs="Arial"/>
          <w:sz w:val="20"/>
          <w:szCs w:val="20"/>
        </w:rPr>
        <w:t>6 ДОГОВОРА.</w:t>
      </w:r>
    </w:p>
    <w:p w14:paraId="12E2B246" w14:textId="1597BB0E" w:rsidR="007B1FBF" w:rsidRPr="003E51A6" w:rsidRDefault="007B1FBF" w:rsidP="003E51A6">
      <w:pPr>
        <w:widowControl w:val="0"/>
        <w:ind w:firstLine="567"/>
        <w:jc w:val="both"/>
        <w:rPr>
          <w:rFonts w:cs="Arial"/>
          <w:sz w:val="20"/>
          <w:szCs w:val="20"/>
        </w:rPr>
      </w:pPr>
      <w:r w:rsidRPr="003E51A6">
        <w:rPr>
          <w:rFonts w:cs="Arial"/>
          <w:sz w:val="20"/>
          <w:szCs w:val="20"/>
        </w:rPr>
        <w:t>Тот факт, что ПОДРЯДЧИК не в состоянии учесть моменты, которые могут повлиять на выполнение РАБОТ и их стоимость в дальнейшем, не освобождает его от выполнения обязательств по данному ДОГОВОРУ.</w:t>
      </w:r>
    </w:p>
    <w:p w14:paraId="1DDDE03A" w14:textId="77777777" w:rsidR="007B1FBF" w:rsidRPr="003E51A6" w:rsidRDefault="007B1FBF" w:rsidP="003E51A6">
      <w:pPr>
        <w:widowControl w:val="0"/>
        <w:ind w:firstLine="567"/>
        <w:jc w:val="both"/>
        <w:rPr>
          <w:rFonts w:cs="Arial"/>
          <w:sz w:val="20"/>
          <w:szCs w:val="20"/>
        </w:rPr>
      </w:pPr>
      <w:r w:rsidRPr="003E51A6">
        <w:rPr>
          <w:rFonts w:cs="Arial"/>
          <w:sz w:val="20"/>
          <w:szCs w:val="20"/>
        </w:rPr>
        <w:t>7.2</w:t>
      </w:r>
      <w:r w:rsidRPr="003E51A6">
        <w:rPr>
          <w:rFonts w:cs="Arial"/>
          <w:sz w:val="20"/>
          <w:szCs w:val="20"/>
        </w:rPr>
        <w:tab/>
        <w:t>ПОДРЯДЧИК принимает на себя всю полноту ответственности за все выполняемые им РАБОТЫ, включая РАБОТЫ, основанные на данных и информационных материалах, не содержащихся в ДОГОВОРЕ, либо на выводах, заключениях или РАБОТАХ, выполненных ПОДРЯДЧИКОМ в процессе применения данных, информации и требований, содержащихся в ДОГОВОРЕ.</w:t>
      </w:r>
    </w:p>
    <w:p w14:paraId="63EFDEC5" w14:textId="1D796A0A"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ПРОГРАММА РАБОТ</w:t>
      </w:r>
    </w:p>
    <w:p w14:paraId="04421345" w14:textId="77777777" w:rsidR="007B1FBF" w:rsidRPr="003E51A6" w:rsidRDefault="007B1FBF" w:rsidP="003E51A6">
      <w:pPr>
        <w:widowControl w:val="0"/>
        <w:ind w:firstLine="567"/>
        <w:jc w:val="both"/>
        <w:rPr>
          <w:rFonts w:cs="Arial"/>
          <w:sz w:val="20"/>
          <w:szCs w:val="20"/>
        </w:rPr>
      </w:pPr>
      <w:r w:rsidRPr="003E51A6">
        <w:rPr>
          <w:rFonts w:cs="Arial"/>
          <w:sz w:val="20"/>
          <w:szCs w:val="20"/>
        </w:rPr>
        <w:t>8.1</w:t>
      </w:r>
      <w:r w:rsidRPr="003E51A6">
        <w:rPr>
          <w:rFonts w:cs="Arial"/>
          <w:sz w:val="20"/>
          <w:szCs w:val="20"/>
        </w:rPr>
        <w:tab/>
        <w:t>ПРОГРАММА РАБОТ</w:t>
      </w:r>
    </w:p>
    <w:p w14:paraId="75EA0086" w14:textId="77777777" w:rsidR="007B1FBF" w:rsidRPr="003E51A6" w:rsidRDefault="007B1FBF" w:rsidP="003E51A6">
      <w:pPr>
        <w:widowControl w:val="0"/>
        <w:ind w:firstLine="567"/>
        <w:jc w:val="both"/>
        <w:rPr>
          <w:rFonts w:cs="Arial"/>
          <w:sz w:val="20"/>
          <w:szCs w:val="20"/>
        </w:rPr>
      </w:pPr>
      <w:r w:rsidRPr="003E51A6">
        <w:rPr>
          <w:rFonts w:cs="Arial"/>
          <w:sz w:val="20"/>
          <w:szCs w:val="20"/>
        </w:rPr>
        <w:t>(a)</w:t>
      </w:r>
      <w:r w:rsidRPr="003E51A6">
        <w:rPr>
          <w:rFonts w:cs="Arial"/>
          <w:sz w:val="20"/>
          <w:szCs w:val="20"/>
        </w:rPr>
        <w:tab/>
        <w:t xml:space="preserve">ПОДРЯДЧИК в любой момент времени несет ответственность за планирование, отчетность о ходе выполнения РАБОТ, прогнозирование и независимый контроль с целью выполнения ПРОГРАММЫ РАБОТ. </w:t>
      </w:r>
    </w:p>
    <w:p w14:paraId="2D23194E" w14:textId="77777777" w:rsidR="007B1FBF" w:rsidRPr="003E51A6" w:rsidRDefault="007B1FBF" w:rsidP="003E51A6">
      <w:pPr>
        <w:widowControl w:val="0"/>
        <w:ind w:firstLine="567"/>
        <w:jc w:val="both"/>
        <w:rPr>
          <w:rFonts w:cs="Arial"/>
          <w:sz w:val="20"/>
          <w:szCs w:val="20"/>
        </w:rPr>
      </w:pPr>
      <w:r w:rsidRPr="003E51A6">
        <w:rPr>
          <w:rFonts w:cs="Arial"/>
          <w:sz w:val="20"/>
          <w:szCs w:val="20"/>
        </w:rPr>
        <w:t>(b)</w:t>
      </w:r>
      <w:r w:rsidRPr="003E51A6">
        <w:rPr>
          <w:rFonts w:cs="Arial"/>
          <w:sz w:val="20"/>
          <w:szCs w:val="20"/>
        </w:rPr>
        <w:tab/>
        <w:t xml:space="preserve">Если по какой-либо причине, которая не дает ПОДРЯДЧИКУ права на ИЗМЕНЕНИЕ, ЗАКАЗЧИК сочтет темпы выполнения РАБОТ или части РАБОТ, недостаточными для обеспечения выполнения и завершения ПРОГРАММЫ РАБОТ в соответствии с графиком РАБОТ, то ЗАКАЗЧИК вправе </w:t>
      </w:r>
      <w:r w:rsidRPr="003E51A6">
        <w:rPr>
          <w:rFonts w:cs="Arial"/>
          <w:sz w:val="20"/>
          <w:szCs w:val="20"/>
        </w:rPr>
        <w:lastRenderedPageBreak/>
        <w:t>уведомить об этом ПОДРЯДЧИКА в письменном виде. ПОДРЯДЧИК в этом случае обязан представить ЗАКАЗЧИКУ свои предложения и предпринять шаги по обеспечению ускорения процесса и завершения РАБОТ или части РАБОТ в соответствии с графиком РАБОТ.</w:t>
      </w:r>
    </w:p>
    <w:p w14:paraId="15A8F39D" w14:textId="146E11C1"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ВРЕМЕННАЯ ПРИОСТАНОВКА РАБОТ</w:t>
      </w:r>
    </w:p>
    <w:p w14:paraId="0D9683C3" w14:textId="77777777" w:rsidR="007B1FBF" w:rsidRPr="003E51A6" w:rsidRDefault="007B1FBF" w:rsidP="003E51A6">
      <w:pPr>
        <w:widowControl w:val="0"/>
        <w:ind w:firstLine="567"/>
        <w:jc w:val="both"/>
        <w:rPr>
          <w:rFonts w:cs="Arial"/>
          <w:sz w:val="20"/>
          <w:szCs w:val="20"/>
        </w:rPr>
      </w:pPr>
      <w:r w:rsidRPr="003E51A6">
        <w:rPr>
          <w:rFonts w:cs="Arial"/>
          <w:sz w:val="20"/>
          <w:szCs w:val="20"/>
        </w:rPr>
        <w:t>9.1</w:t>
      </w:r>
      <w:r w:rsidRPr="003E51A6">
        <w:rPr>
          <w:rFonts w:cs="Arial"/>
          <w:sz w:val="20"/>
          <w:szCs w:val="20"/>
        </w:rPr>
        <w:tab/>
        <w:t>ЗАКАЗЧИК имеет право, уведомив ПОДРЯДЧИКА, временно приостановить выполнение РАБОТ или какой-либо их части в той мере, в какой это будет описано в уведомлении. Причиной приостановки может являться следующее:</w:t>
      </w:r>
    </w:p>
    <w:p w14:paraId="62498C61" w14:textId="77777777" w:rsidR="007B1FBF" w:rsidRPr="003E51A6" w:rsidRDefault="007B1FBF" w:rsidP="003E51A6">
      <w:pPr>
        <w:widowControl w:val="0"/>
        <w:ind w:firstLine="567"/>
        <w:jc w:val="both"/>
        <w:rPr>
          <w:rFonts w:cs="Arial"/>
          <w:sz w:val="20"/>
          <w:szCs w:val="20"/>
        </w:rPr>
      </w:pPr>
      <w:r w:rsidRPr="003E51A6">
        <w:rPr>
          <w:rFonts w:cs="Arial"/>
          <w:sz w:val="20"/>
          <w:szCs w:val="20"/>
        </w:rPr>
        <w:t>(a)</w:t>
      </w:r>
      <w:r w:rsidRPr="003E51A6">
        <w:rPr>
          <w:rFonts w:cs="Arial"/>
          <w:sz w:val="20"/>
          <w:szCs w:val="20"/>
        </w:rPr>
        <w:tab/>
        <w:t>невыполнение/ненадлежащее выполнение обязательств со стороны ПОДРЯДЧИКА, при условии соблюдения пункта 9.3 настоящей Статьи; или</w:t>
      </w:r>
    </w:p>
    <w:p w14:paraId="3A9B5C73" w14:textId="77777777" w:rsidR="007B1FBF" w:rsidRPr="003E51A6" w:rsidRDefault="007B1FBF" w:rsidP="003E51A6">
      <w:pPr>
        <w:widowControl w:val="0"/>
        <w:ind w:firstLine="567"/>
        <w:jc w:val="both"/>
        <w:rPr>
          <w:rFonts w:cs="Arial"/>
          <w:sz w:val="20"/>
          <w:szCs w:val="20"/>
        </w:rPr>
      </w:pPr>
      <w:r w:rsidRPr="003E51A6">
        <w:rPr>
          <w:rFonts w:cs="Arial"/>
          <w:sz w:val="20"/>
          <w:szCs w:val="20"/>
        </w:rPr>
        <w:t>(b)</w:t>
      </w:r>
      <w:r w:rsidRPr="003E51A6">
        <w:rPr>
          <w:rFonts w:cs="Arial"/>
          <w:sz w:val="20"/>
          <w:szCs w:val="20"/>
        </w:rPr>
        <w:tab/>
        <w:t>необходимость приостановки в целях должного исполнения РАБОТ, обеспечения техники безопасности и охраны труда работающих; или</w:t>
      </w:r>
    </w:p>
    <w:p w14:paraId="7536813D" w14:textId="77777777" w:rsidR="007B1FBF" w:rsidRPr="003E51A6" w:rsidRDefault="007B1FBF" w:rsidP="003E51A6">
      <w:pPr>
        <w:widowControl w:val="0"/>
        <w:ind w:firstLine="567"/>
        <w:jc w:val="both"/>
        <w:rPr>
          <w:rFonts w:cs="Arial"/>
          <w:sz w:val="20"/>
          <w:szCs w:val="20"/>
        </w:rPr>
      </w:pPr>
      <w:r w:rsidRPr="003E51A6">
        <w:rPr>
          <w:rFonts w:cs="Arial"/>
          <w:sz w:val="20"/>
          <w:szCs w:val="20"/>
        </w:rPr>
        <w:t>(c)</w:t>
      </w:r>
      <w:r w:rsidRPr="003E51A6">
        <w:rPr>
          <w:rFonts w:cs="Arial"/>
          <w:sz w:val="20"/>
          <w:szCs w:val="20"/>
        </w:rPr>
        <w:tab/>
        <w:t>в любой момент по усмотрению ЗАКАЗЧИКА по иным причинам.</w:t>
      </w:r>
    </w:p>
    <w:p w14:paraId="4708FCB8" w14:textId="78EFC334" w:rsidR="007B1FBF" w:rsidRPr="003E51A6" w:rsidRDefault="007B1FBF" w:rsidP="003E51A6">
      <w:pPr>
        <w:widowControl w:val="0"/>
        <w:ind w:firstLine="567"/>
        <w:jc w:val="both"/>
        <w:rPr>
          <w:rFonts w:cs="Arial"/>
          <w:sz w:val="20"/>
          <w:szCs w:val="20"/>
        </w:rPr>
      </w:pPr>
      <w:r w:rsidRPr="003E51A6">
        <w:rPr>
          <w:rFonts w:cs="Arial"/>
          <w:sz w:val="20"/>
          <w:szCs w:val="20"/>
        </w:rPr>
        <w:t>9.2</w:t>
      </w:r>
      <w:r w:rsidRPr="003E51A6">
        <w:rPr>
          <w:rFonts w:cs="Arial"/>
          <w:sz w:val="20"/>
          <w:szCs w:val="20"/>
        </w:rPr>
        <w:tab/>
        <w:t xml:space="preserve">После получения такого уведомления, ПОДРЯДЧИК, действует следующим образом: </w:t>
      </w:r>
    </w:p>
    <w:p w14:paraId="3ED3E68D" w14:textId="77777777" w:rsidR="007B1FBF" w:rsidRPr="003E51A6" w:rsidRDefault="007B1FBF" w:rsidP="003E51A6">
      <w:pPr>
        <w:widowControl w:val="0"/>
        <w:ind w:firstLine="567"/>
        <w:jc w:val="both"/>
        <w:rPr>
          <w:rFonts w:cs="Arial"/>
          <w:sz w:val="20"/>
          <w:szCs w:val="20"/>
        </w:rPr>
      </w:pPr>
      <w:r w:rsidRPr="003E51A6">
        <w:rPr>
          <w:rFonts w:cs="Arial"/>
          <w:sz w:val="20"/>
          <w:szCs w:val="20"/>
        </w:rPr>
        <w:t>(a)</w:t>
      </w:r>
      <w:r w:rsidRPr="003E51A6">
        <w:rPr>
          <w:rFonts w:cs="Arial"/>
          <w:sz w:val="20"/>
          <w:szCs w:val="20"/>
        </w:rPr>
        <w:tab/>
        <w:t>прекращает РАБОТЫ или часть РАБОТ, оговоренных в уведомлении, в сроки и на период, которые указаны в уведомлении; и</w:t>
      </w:r>
    </w:p>
    <w:p w14:paraId="6240828B" w14:textId="77777777" w:rsidR="007B1FBF" w:rsidRPr="003E51A6" w:rsidRDefault="007B1FBF" w:rsidP="003E51A6">
      <w:pPr>
        <w:widowControl w:val="0"/>
        <w:ind w:firstLine="567"/>
        <w:jc w:val="both"/>
        <w:rPr>
          <w:rFonts w:cs="Arial"/>
          <w:sz w:val="20"/>
          <w:szCs w:val="20"/>
        </w:rPr>
      </w:pPr>
      <w:r w:rsidRPr="003E51A6">
        <w:rPr>
          <w:rFonts w:cs="Arial"/>
          <w:sz w:val="20"/>
          <w:szCs w:val="20"/>
        </w:rPr>
        <w:t>(b)</w:t>
      </w:r>
      <w:r w:rsidRPr="003E51A6">
        <w:rPr>
          <w:rFonts w:cs="Arial"/>
          <w:sz w:val="20"/>
          <w:szCs w:val="20"/>
        </w:rPr>
        <w:tab/>
        <w:t xml:space="preserve">должным образом защищает и охраняет РАБОТЫ в соответствии с требованиями ЗАКАЗЧИКА. </w:t>
      </w:r>
    </w:p>
    <w:p w14:paraId="5FDCE7BC" w14:textId="257C5A19" w:rsidR="007B1FBF" w:rsidRPr="003E51A6" w:rsidRDefault="007B1FBF" w:rsidP="003E51A6">
      <w:pPr>
        <w:widowControl w:val="0"/>
        <w:ind w:firstLine="567"/>
        <w:jc w:val="both"/>
        <w:rPr>
          <w:rFonts w:cs="Arial"/>
          <w:sz w:val="20"/>
          <w:szCs w:val="20"/>
        </w:rPr>
      </w:pPr>
      <w:r w:rsidRPr="003E51A6">
        <w:rPr>
          <w:rFonts w:cs="Arial"/>
          <w:sz w:val="20"/>
          <w:szCs w:val="20"/>
        </w:rPr>
        <w:t xml:space="preserve">Если ПОДРЯДЧИК, после получения такого уведомления, не приступит к действиям и далее не будет действовать в соответствии с уведомлением ЗАКАЧИКА в целях исправления положения, приведшего к невыполнению им своих обязательств, то ЗАКАЗЧИК имеет право расторгнуть ДОГОВОР в соответствии с положениями Статьи 4 РАЗДЕЛА 2 настоящего ДОГОВОРА. </w:t>
      </w:r>
    </w:p>
    <w:p w14:paraId="38B2FDF3" w14:textId="3F9FB333" w:rsidR="007B1FBF" w:rsidRPr="003E51A6" w:rsidRDefault="007B1FBF" w:rsidP="003E51A6">
      <w:pPr>
        <w:widowControl w:val="0"/>
        <w:ind w:firstLine="567"/>
        <w:jc w:val="both"/>
        <w:rPr>
          <w:rFonts w:cs="Arial"/>
          <w:sz w:val="20"/>
          <w:szCs w:val="20"/>
        </w:rPr>
      </w:pPr>
      <w:r w:rsidRPr="003E51A6">
        <w:rPr>
          <w:rFonts w:cs="Arial"/>
          <w:sz w:val="20"/>
          <w:szCs w:val="20"/>
        </w:rPr>
        <w:t>9.3</w:t>
      </w:r>
      <w:r w:rsidRPr="003E51A6">
        <w:rPr>
          <w:rFonts w:cs="Arial"/>
          <w:sz w:val="20"/>
          <w:szCs w:val="20"/>
        </w:rPr>
        <w:tab/>
        <w:t xml:space="preserve">За исключением случаев, когда временная приостановка РАБОТ происходит в результате невыполнения/ненадлежащего выполнения ПОДРЯДЧИКОМ своих обязательств, график РАБОТ должен быть откорректирован, в случае отсутствия таких положений, корректировка должна быть основана на принципах, приведенных в Статье </w:t>
      </w:r>
      <w:r w:rsidR="007A6FAC" w:rsidRPr="003E51A6">
        <w:rPr>
          <w:rFonts w:cs="Arial"/>
          <w:sz w:val="20"/>
          <w:szCs w:val="20"/>
        </w:rPr>
        <w:t>5</w:t>
      </w:r>
      <w:r w:rsidRPr="003E51A6">
        <w:rPr>
          <w:rFonts w:cs="Arial"/>
          <w:sz w:val="20"/>
          <w:szCs w:val="20"/>
        </w:rPr>
        <w:t xml:space="preserve"> РАЗДЕЛА 2, озаглавленной «ИЗМЕНЕНИЯ И ДОПОЛНЕНИЯ ПО ДОГОВОРУ».</w:t>
      </w:r>
    </w:p>
    <w:p w14:paraId="45C52746" w14:textId="094C19D6" w:rsidR="007B1FBF" w:rsidRPr="003E51A6" w:rsidRDefault="007B1FBF" w:rsidP="003E51A6">
      <w:pPr>
        <w:widowControl w:val="0"/>
        <w:ind w:firstLine="567"/>
        <w:jc w:val="both"/>
        <w:rPr>
          <w:rFonts w:cs="Arial"/>
          <w:sz w:val="20"/>
          <w:szCs w:val="20"/>
        </w:rPr>
      </w:pPr>
      <w:r w:rsidRPr="003E51A6">
        <w:rPr>
          <w:rFonts w:cs="Arial"/>
          <w:sz w:val="20"/>
          <w:szCs w:val="20"/>
        </w:rPr>
        <w:t xml:space="preserve">Если ПОДРЯДЧИК, после получения такого уведомления, не приступит к действиям и далее не будет постоянно действовать удовлетворяющим ЗАКАЗЧИКА образом в целях исправления положения, приведшего к невыполнению им своих обязательств, то ЗАКАЗЧИК может выдать уведомление о расторжении ДОГОВОРА в соответствии с положениями Статьи </w:t>
      </w:r>
      <w:r w:rsidR="007A6FAC" w:rsidRPr="003E51A6">
        <w:rPr>
          <w:rFonts w:cs="Arial"/>
          <w:sz w:val="20"/>
          <w:szCs w:val="20"/>
        </w:rPr>
        <w:t>7</w:t>
      </w:r>
      <w:r w:rsidRPr="003E51A6">
        <w:rPr>
          <w:rFonts w:cs="Arial"/>
          <w:sz w:val="20"/>
          <w:szCs w:val="20"/>
        </w:rPr>
        <w:t xml:space="preserve"> РАЗДЕЛА 2 настоящего ДОГОВОРА.</w:t>
      </w:r>
    </w:p>
    <w:p w14:paraId="378073A9" w14:textId="40C5D3C9" w:rsidR="007B1FBF" w:rsidRPr="003E51A6" w:rsidRDefault="007B1FBF" w:rsidP="003E51A6">
      <w:pPr>
        <w:widowControl w:val="0"/>
        <w:ind w:firstLine="567"/>
        <w:jc w:val="both"/>
        <w:rPr>
          <w:rFonts w:cs="Arial"/>
          <w:sz w:val="20"/>
          <w:szCs w:val="20"/>
        </w:rPr>
      </w:pPr>
      <w:r w:rsidRPr="003E51A6">
        <w:rPr>
          <w:rFonts w:cs="Arial"/>
          <w:sz w:val="20"/>
          <w:szCs w:val="20"/>
        </w:rPr>
        <w:t>9.4</w:t>
      </w:r>
      <w:r w:rsidRPr="003E51A6">
        <w:rPr>
          <w:rFonts w:cs="Arial"/>
          <w:sz w:val="20"/>
          <w:szCs w:val="20"/>
        </w:rPr>
        <w:tab/>
        <w:t>Если временная приостановка РАБОТ явилась результатом невыполнения/ненадлежащего выполнения ПОДРЯДЧИКОМ своих обязательств, все дополнительные затраты и убытки, понесенные ЗАКАЗЧИКОМ в этой связи, должны быть оплачены ПОДРЯДЧИКОМ по требованию ЗАКАЗЧИКА в срок, указанный в соответствующем уведомлении ЗАКАЗЧИКА.</w:t>
      </w:r>
    </w:p>
    <w:p w14:paraId="54C01D5F" w14:textId="40BC13AC" w:rsidR="007B1FBF" w:rsidRPr="003E51A6" w:rsidRDefault="007B1FBF" w:rsidP="003E51A6">
      <w:pPr>
        <w:widowControl w:val="0"/>
        <w:ind w:firstLine="567"/>
        <w:jc w:val="both"/>
        <w:rPr>
          <w:rFonts w:cs="Arial"/>
          <w:sz w:val="20"/>
          <w:szCs w:val="20"/>
        </w:rPr>
      </w:pPr>
      <w:r w:rsidRPr="003E51A6">
        <w:rPr>
          <w:rFonts w:cs="Arial"/>
          <w:sz w:val="20"/>
          <w:szCs w:val="20"/>
        </w:rPr>
        <w:t>9.5.</w:t>
      </w:r>
      <w:r w:rsidRPr="003E51A6">
        <w:rPr>
          <w:rFonts w:cs="Arial"/>
          <w:sz w:val="20"/>
          <w:szCs w:val="20"/>
        </w:rPr>
        <w:tab/>
        <w:t>ЗАКАЗЧИК может, дополнительно уведомив ПОДРЯДЧИКА, дать распоряжение возобновить РАБОТЫ в той мере, которая будет указана в уведомлении.</w:t>
      </w:r>
      <w:r w:rsidR="00507326">
        <w:rPr>
          <w:rFonts w:cs="Arial"/>
          <w:sz w:val="20"/>
          <w:szCs w:val="20"/>
        </w:rPr>
        <w:t xml:space="preserve"> </w:t>
      </w:r>
    </w:p>
    <w:p w14:paraId="69339768" w14:textId="0F23065C" w:rsidR="007B1FBF" w:rsidRPr="003E51A6" w:rsidRDefault="007B1FBF" w:rsidP="003E51A6">
      <w:pPr>
        <w:widowControl w:val="0"/>
        <w:ind w:firstLine="567"/>
        <w:jc w:val="both"/>
        <w:rPr>
          <w:rFonts w:cs="Arial"/>
          <w:sz w:val="20"/>
          <w:szCs w:val="20"/>
        </w:rPr>
      </w:pPr>
      <w:r w:rsidRPr="003E51A6">
        <w:rPr>
          <w:rFonts w:cs="Arial"/>
          <w:sz w:val="20"/>
          <w:szCs w:val="20"/>
        </w:rPr>
        <w:t>9.</w:t>
      </w:r>
      <w:r w:rsidR="00507326">
        <w:rPr>
          <w:rFonts w:cs="Arial"/>
          <w:sz w:val="20"/>
          <w:szCs w:val="20"/>
        </w:rPr>
        <w:t>6</w:t>
      </w:r>
      <w:r w:rsidRPr="003E51A6">
        <w:rPr>
          <w:rFonts w:cs="Arial"/>
          <w:sz w:val="20"/>
          <w:szCs w:val="20"/>
        </w:rPr>
        <w:tab/>
        <w:t>В том случае, если период временной приостановки, произошедшей не в результате невыполнения ПОДРЯДЧИКОМ своих обязательств, превышает 90 (девяносто) календарных дней ПОДРЯДЧИК может вручить ЗАКАЗЧИКУ уведомление с просьбой разрешить в течение 14</w:t>
      </w:r>
      <w:r w:rsidR="007A6FAC" w:rsidRPr="003E51A6">
        <w:rPr>
          <w:rFonts w:cs="Arial"/>
          <w:sz w:val="20"/>
          <w:szCs w:val="20"/>
        </w:rPr>
        <w:t> </w:t>
      </w:r>
      <w:r w:rsidRPr="003E51A6">
        <w:rPr>
          <w:rFonts w:cs="Arial"/>
          <w:sz w:val="20"/>
          <w:szCs w:val="20"/>
        </w:rPr>
        <w:t xml:space="preserve">(четырнадцати) календарных дней с момента получения такого уведомления  приступить к РАБОТАМ или их части, которые были приостановлены, за исключением случаев, где СТОРОНЫ заранее договорились о более длительной приостановке РАБОТ. Если в течение 14 (четырнадцати) календарных дней ЗАКАЗЧИК не даст такого разрешения, то ПОДРЯДЧИК, уведомив об этом ЗАКАЗЧИКА, может (но не обязан) принять решение рассматривать временную остановку как: </w:t>
      </w:r>
    </w:p>
    <w:p w14:paraId="7B445F13" w14:textId="77777777" w:rsidR="007B1FBF" w:rsidRPr="003E51A6" w:rsidRDefault="007B1FBF" w:rsidP="003E51A6">
      <w:pPr>
        <w:widowControl w:val="0"/>
        <w:ind w:firstLine="567"/>
        <w:jc w:val="both"/>
        <w:rPr>
          <w:rFonts w:cs="Arial"/>
          <w:sz w:val="20"/>
          <w:szCs w:val="20"/>
        </w:rPr>
      </w:pPr>
      <w:r w:rsidRPr="003E51A6">
        <w:rPr>
          <w:rFonts w:cs="Arial"/>
          <w:sz w:val="20"/>
          <w:szCs w:val="20"/>
        </w:rPr>
        <w:t>(а)</w:t>
      </w:r>
      <w:r w:rsidRPr="003E51A6">
        <w:rPr>
          <w:rFonts w:cs="Arial"/>
          <w:sz w:val="20"/>
          <w:szCs w:val="20"/>
        </w:rPr>
        <w:tab/>
        <w:t xml:space="preserve">исключение части РАБОТ, в том случае если приостановка касается только определенной части РАБОТ, по условиям Статьи ИЗМЕНЕНИЯ И ДОПОЛНЕНИЯ ПО ДОГОВОРУ; или </w:t>
      </w:r>
    </w:p>
    <w:p w14:paraId="09004422" w14:textId="74C6BC39" w:rsidR="007B1FBF" w:rsidRPr="003E51A6" w:rsidRDefault="007B1FBF" w:rsidP="003E51A6">
      <w:pPr>
        <w:widowControl w:val="0"/>
        <w:ind w:firstLine="567"/>
        <w:jc w:val="both"/>
        <w:rPr>
          <w:rFonts w:cs="Arial"/>
          <w:sz w:val="20"/>
          <w:szCs w:val="20"/>
        </w:rPr>
      </w:pPr>
      <w:r w:rsidRPr="003E51A6">
        <w:rPr>
          <w:rFonts w:cs="Arial"/>
          <w:sz w:val="20"/>
          <w:szCs w:val="20"/>
        </w:rPr>
        <w:t>(b)</w:t>
      </w:r>
      <w:r w:rsidRPr="003E51A6">
        <w:rPr>
          <w:rFonts w:cs="Arial"/>
          <w:sz w:val="20"/>
          <w:szCs w:val="20"/>
        </w:rPr>
        <w:tab/>
        <w:t xml:space="preserve">прекращение РАБОТ, если остановка касается всего объема РАБОТ, в соответствии с положениями Пункта </w:t>
      </w:r>
      <w:r w:rsidR="007A6FAC" w:rsidRPr="003E51A6">
        <w:rPr>
          <w:rFonts w:cs="Arial"/>
          <w:sz w:val="20"/>
          <w:szCs w:val="20"/>
        </w:rPr>
        <w:t>7</w:t>
      </w:r>
      <w:r w:rsidRPr="003E51A6">
        <w:rPr>
          <w:rFonts w:cs="Arial"/>
          <w:sz w:val="20"/>
          <w:szCs w:val="20"/>
        </w:rPr>
        <w:t xml:space="preserve">.2 Статьи </w:t>
      </w:r>
      <w:r w:rsidR="007A6FAC" w:rsidRPr="003E51A6">
        <w:rPr>
          <w:rFonts w:cs="Arial"/>
          <w:sz w:val="20"/>
          <w:szCs w:val="20"/>
        </w:rPr>
        <w:t xml:space="preserve">7 </w:t>
      </w:r>
      <w:r w:rsidRPr="003E51A6">
        <w:rPr>
          <w:rFonts w:cs="Arial"/>
          <w:sz w:val="20"/>
          <w:szCs w:val="20"/>
        </w:rPr>
        <w:t>РАСТОРЖЕНИЕ ДОГОВОРА РАЗДЕЛА 2 настоящего ДОГОВОРА.</w:t>
      </w:r>
    </w:p>
    <w:p w14:paraId="6A4272F0" w14:textId="1987F9CF"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ПРАВО ЗАКАЗЧИКА НА ПРОВЕРКУ РАБОТ</w:t>
      </w:r>
    </w:p>
    <w:p w14:paraId="12404FEF" w14:textId="77777777" w:rsidR="007B1FBF" w:rsidRPr="003E51A6" w:rsidRDefault="007B1FBF" w:rsidP="003E51A6">
      <w:pPr>
        <w:widowControl w:val="0"/>
        <w:ind w:firstLine="567"/>
        <w:jc w:val="both"/>
        <w:rPr>
          <w:rFonts w:cs="Arial"/>
          <w:sz w:val="20"/>
          <w:szCs w:val="20"/>
        </w:rPr>
      </w:pPr>
      <w:r w:rsidRPr="003E51A6">
        <w:rPr>
          <w:rFonts w:cs="Arial"/>
          <w:sz w:val="20"/>
          <w:szCs w:val="20"/>
        </w:rPr>
        <w:t>10.1</w:t>
      </w:r>
      <w:r w:rsidRPr="003E51A6">
        <w:rPr>
          <w:rFonts w:cs="Arial"/>
          <w:sz w:val="20"/>
          <w:szCs w:val="20"/>
        </w:rPr>
        <w:tab/>
        <w:t>В период выполнения PAБОТ, а также в течение ГАРАНТИЙНОГО ПЕРИОДА после их завершения, ЗАКАЗЧИК или её уполномоченный представитель имеет право в любые разумные сроки проводить проверку РАБОТ, а также по запросу получать копии всех записей, учетных книг, учетных документов по персоналу, выписок по счетам, корреспонденции и иных документов ПОДРЯДЧИКА, касающихся:</w:t>
      </w:r>
    </w:p>
    <w:p w14:paraId="48474922" w14:textId="77777777" w:rsidR="007B1FBF" w:rsidRPr="003E51A6" w:rsidRDefault="007B1FBF" w:rsidP="003E51A6">
      <w:pPr>
        <w:widowControl w:val="0"/>
        <w:ind w:firstLine="567"/>
        <w:jc w:val="both"/>
        <w:rPr>
          <w:rFonts w:cs="Arial"/>
          <w:sz w:val="20"/>
          <w:szCs w:val="20"/>
        </w:rPr>
      </w:pPr>
      <w:r w:rsidRPr="003E51A6">
        <w:rPr>
          <w:rFonts w:cs="Arial"/>
          <w:sz w:val="20"/>
          <w:szCs w:val="20"/>
        </w:rPr>
        <w:t>любых положений настоящего ДОГОВОРА, по которым ПОДРЯДЧИК несет обязательства, выполнение которых поддается проверке.</w:t>
      </w:r>
    </w:p>
    <w:p w14:paraId="71CD77DD" w14:textId="2530D8F5"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ГАРАНТИЙНЫЕ ОБЯЗАТЕЛЬСТВА</w:t>
      </w:r>
    </w:p>
    <w:p w14:paraId="727C434E" w14:textId="5FEFF1BE" w:rsidR="007B1FBF" w:rsidRPr="003E51A6" w:rsidRDefault="007B1FBF" w:rsidP="003E51A6">
      <w:pPr>
        <w:widowControl w:val="0"/>
        <w:ind w:firstLine="567"/>
        <w:jc w:val="both"/>
        <w:rPr>
          <w:rFonts w:cs="Arial"/>
          <w:sz w:val="20"/>
          <w:szCs w:val="20"/>
        </w:rPr>
      </w:pPr>
      <w:r w:rsidRPr="003E51A6">
        <w:rPr>
          <w:rFonts w:cs="Arial"/>
          <w:sz w:val="20"/>
          <w:szCs w:val="20"/>
        </w:rPr>
        <w:t>11.1</w:t>
      </w:r>
      <w:r w:rsidRPr="003E51A6">
        <w:rPr>
          <w:rFonts w:cs="Arial"/>
          <w:sz w:val="20"/>
          <w:szCs w:val="20"/>
        </w:rPr>
        <w:tab/>
        <w:t xml:space="preserve">РЕЗУЛЬТАТ РАБОТЫ, выполненной ПОДРЯДЧИКОМ, должен в течение всего ГАРАНТИЙНОГО ПЕРИОДА соответствовать условиям ДОГОВОРА о качестве. ПОДРЯДЧИК несет ответственность за устранение любого недостатка или дефекта в выполненных РАБОТАХ. Там, где ЗАКАЗЧИК обнаружил, что РАБОТЫ или часть таковых, или исправления в РАБОТАХ выполнены ПОДРЯДЧИКОМ с нарушением требований ДОГОВОРА, ЗАКАЗЧИК в течение ГАРАНТИЙНОГО ПЕРИОДА, который </w:t>
      </w:r>
      <w:r w:rsidR="00EB5DE1" w:rsidRPr="003F5C90">
        <w:rPr>
          <w:rFonts w:cs="Arial"/>
          <w:sz w:val="20"/>
          <w:szCs w:val="20"/>
          <w:highlight w:val="lightGray"/>
        </w:rPr>
        <w:t xml:space="preserve">180 </w:t>
      </w:r>
      <w:r w:rsidRPr="003F5C90">
        <w:rPr>
          <w:rFonts w:cs="Arial"/>
          <w:sz w:val="20"/>
          <w:szCs w:val="20"/>
          <w:highlight w:val="lightGray"/>
        </w:rPr>
        <w:t>календарных</w:t>
      </w:r>
      <w:r w:rsidRPr="003E51A6">
        <w:rPr>
          <w:rFonts w:cs="Arial"/>
          <w:sz w:val="20"/>
          <w:szCs w:val="20"/>
        </w:rPr>
        <w:t xml:space="preserve"> </w:t>
      </w:r>
      <w:r w:rsidR="00EB5DE1">
        <w:rPr>
          <w:rFonts w:cs="Arial"/>
          <w:sz w:val="20"/>
          <w:szCs w:val="20"/>
        </w:rPr>
        <w:t>дней</w:t>
      </w:r>
      <w:r w:rsidRPr="003E51A6">
        <w:rPr>
          <w:rFonts w:cs="Arial"/>
          <w:sz w:val="20"/>
          <w:szCs w:val="20"/>
        </w:rPr>
        <w:t xml:space="preserve"> (длительность Гарантийного периода в зависимости от вида работ), с </w:t>
      </w:r>
      <w:r w:rsidRPr="003E51A6">
        <w:rPr>
          <w:rFonts w:cs="Arial"/>
          <w:sz w:val="20"/>
          <w:szCs w:val="20"/>
        </w:rPr>
        <w:lastRenderedPageBreak/>
        <w:t>момента подписания Акта приема-передачи  выполненных работ имеет право  выставить  ПОДРЯДЧИКУ  требование по качеству РАБОТ в письменной форме с подробным описанием особенностей недостатка или дефекта. При этом начало ГАРАНТИЙНОГО ПЕРИОДА начинается с подписания последнего Акта сдачи-приемки выполненных работ (КС-2) применительно к конкретной ЗАЯВКЕ, а в случае ее отсутствия с момента подписания последнего Акта сдачи-приемки выполненных работ (КС-2) объема РАБОТ, установленного ДОГОВОРОМ.</w:t>
      </w:r>
    </w:p>
    <w:p w14:paraId="242F0870" w14:textId="77777777" w:rsidR="007B1FBF" w:rsidRPr="003E51A6" w:rsidRDefault="007B1FBF" w:rsidP="003E51A6">
      <w:pPr>
        <w:widowControl w:val="0"/>
        <w:ind w:firstLine="567"/>
        <w:jc w:val="both"/>
        <w:rPr>
          <w:rFonts w:cs="Arial"/>
          <w:sz w:val="20"/>
          <w:szCs w:val="20"/>
        </w:rPr>
      </w:pPr>
      <w:r w:rsidRPr="003E51A6">
        <w:rPr>
          <w:rFonts w:cs="Arial"/>
          <w:sz w:val="20"/>
          <w:szCs w:val="20"/>
        </w:rPr>
        <w:t>11.2</w:t>
      </w:r>
      <w:r w:rsidRPr="003E51A6">
        <w:rPr>
          <w:rFonts w:cs="Arial"/>
          <w:sz w:val="20"/>
          <w:szCs w:val="20"/>
        </w:rPr>
        <w:tab/>
        <w:t>Начиная с даты, определенной в требовании ЗАКАЗЧИКА, направленном ПОДРЯДЧИКУ в соответствии с Пунктом 11.1 (или, если данная дата не указывается, начиная незамедлительно с вступления такого требования в силу), ПОДРЯДЧИК за свой собственный счет и на свой собственный риск переделывает ту часть РАБОТ, которая была произведена с нарушением требований ДОГОВОРА, включая замену любых дефектных материалов и оборудования.</w:t>
      </w:r>
    </w:p>
    <w:p w14:paraId="3B638954" w14:textId="77777777" w:rsidR="007B1FBF" w:rsidRPr="003E51A6" w:rsidRDefault="007B1FBF" w:rsidP="003E51A6">
      <w:pPr>
        <w:widowControl w:val="0"/>
        <w:ind w:firstLine="567"/>
        <w:jc w:val="both"/>
        <w:rPr>
          <w:rFonts w:cs="Arial"/>
          <w:sz w:val="20"/>
          <w:szCs w:val="20"/>
        </w:rPr>
      </w:pPr>
      <w:r w:rsidRPr="003E51A6">
        <w:rPr>
          <w:rFonts w:cs="Arial"/>
          <w:sz w:val="20"/>
          <w:szCs w:val="20"/>
        </w:rPr>
        <w:t>11.3</w:t>
      </w:r>
      <w:r w:rsidRPr="003E51A6">
        <w:rPr>
          <w:rFonts w:cs="Arial"/>
          <w:sz w:val="20"/>
          <w:szCs w:val="20"/>
        </w:rPr>
        <w:tab/>
        <w:t>Несмотря на права ЗАКАЗЧИКА, указанные выше в пункте 11.2 настоящей Статьи, ЗАКАЗЧИК может по своему выбору привлечь третью сторону для выполнения любой части РАБОТ, которая не была выполнена или выполнена ненадлежащим образом согласно пункта 11.2 настоящей Статьи, или не соответствовала требованиям ДОГОВОРА, и в отношении которой ЗАКАЗЧИК соответствующим образом направил требование ПОДРЯДЧИКУ согласно пункта 11.2 настоящей Статьи, приведенного выше. ЗАКАЗЧИК направляет ПОДРЯДЧИКУ уведомление о своем намерении реализовать такой план, и в данном случае пункт 11.2 настоящей Статьи становится не применимым, а ПОДРЯДЧИК немедленно прекращает любые РАБОТЫ, выполняемые согласно требованию по пункту 11.2. настоящей Статьи.</w:t>
      </w:r>
    </w:p>
    <w:p w14:paraId="749830C8" w14:textId="77777777" w:rsidR="007B1FBF" w:rsidRPr="003E51A6" w:rsidRDefault="007B1FBF" w:rsidP="003E51A6">
      <w:pPr>
        <w:widowControl w:val="0"/>
        <w:ind w:firstLine="567"/>
        <w:jc w:val="both"/>
        <w:rPr>
          <w:rFonts w:cs="Arial"/>
          <w:sz w:val="20"/>
          <w:szCs w:val="20"/>
        </w:rPr>
      </w:pPr>
      <w:r w:rsidRPr="003E51A6">
        <w:rPr>
          <w:rFonts w:cs="Arial"/>
          <w:sz w:val="20"/>
          <w:szCs w:val="20"/>
        </w:rPr>
        <w:t>11.4</w:t>
      </w:r>
      <w:r w:rsidRPr="003E51A6">
        <w:rPr>
          <w:rFonts w:cs="Arial"/>
          <w:sz w:val="20"/>
          <w:szCs w:val="20"/>
        </w:rPr>
        <w:tab/>
        <w:t>Если ЗАКАЗЧИК, согласно приведенного выше Пункта 11.3, привлекает третью сторону для выполнения любой части РАБОТ, которая не была выполнена ПОДРЯДЧИКОМ или выполнена им ненадлежащим образом и  с нарушением требований ДОГОВОРА, ПОДРЯДЧИК несет финансовую ответственность за любые дополнительные затраты (включая без ограничений общие затраты на переделку третьей стороной соответствующей части РАБОТ), обоснованно понесенные ЗАКАЗЧИКОМ как прямой результат некачественного производства или переделки соответствующей части РАБОТ ПОДРЯДЧИКОМ.</w:t>
      </w:r>
    </w:p>
    <w:p w14:paraId="0D945D9F" w14:textId="19B5CC94" w:rsidR="007B1FBF" w:rsidRPr="003E51A6" w:rsidRDefault="007B1FBF" w:rsidP="003E51A6">
      <w:pPr>
        <w:widowControl w:val="0"/>
        <w:ind w:firstLine="567"/>
        <w:jc w:val="both"/>
        <w:rPr>
          <w:rFonts w:cs="Arial"/>
          <w:sz w:val="20"/>
          <w:szCs w:val="20"/>
        </w:rPr>
      </w:pPr>
      <w:r w:rsidRPr="003E51A6">
        <w:rPr>
          <w:rFonts w:cs="Arial"/>
          <w:sz w:val="20"/>
          <w:szCs w:val="20"/>
        </w:rPr>
        <w:t>11.5</w:t>
      </w:r>
      <w:r w:rsidRPr="003E51A6">
        <w:rPr>
          <w:rFonts w:cs="Arial"/>
          <w:sz w:val="20"/>
          <w:szCs w:val="20"/>
        </w:rPr>
        <w:tab/>
        <w:t>ПОДРЯДЧИК несет ответственность за качество материалов и/или оборудование, используемое при выполнении РАБОТ, в связи с чем, ПОДРЯДЧИК обязан устранить любой дефект в поставляемых материалах и/или оборудовании в течение ГАРАНТИЙНОГО ПЕРИОДА, который устанавливается для каждого отдельного материала или оборудования в соответствии со сроком завода-изготовителя. Вместе с тем, ПОДРЯДЧИК не несет ответственность за:</w:t>
      </w:r>
    </w:p>
    <w:p w14:paraId="0FD86512" w14:textId="77777777" w:rsidR="007B1FBF" w:rsidRPr="003E51A6" w:rsidRDefault="007B1FBF" w:rsidP="003E51A6">
      <w:pPr>
        <w:widowControl w:val="0"/>
        <w:ind w:firstLine="567"/>
        <w:jc w:val="both"/>
        <w:rPr>
          <w:rFonts w:cs="Arial"/>
          <w:sz w:val="20"/>
          <w:szCs w:val="20"/>
        </w:rPr>
      </w:pPr>
      <w:r w:rsidRPr="003E51A6">
        <w:rPr>
          <w:rFonts w:cs="Arial"/>
          <w:sz w:val="20"/>
          <w:szCs w:val="20"/>
        </w:rPr>
        <w:t>(a)</w:t>
      </w:r>
      <w:r w:rsidRPr="003E51A6">
        <w:rPr>
          <w:rFonts w:cs="Arial"/>
          <w:sz w:val="20"/>
          <w:szCs w:val="20"/>
        </w:rPr>
        <w:tab/>
        <w:t>затраты на повседневное обслуживание таких материалов и оборудования; или</w:t>
      </w:r>
    </w:p>
    <w:p w14:paraId="7BAA21E0" w14:textId="77777777" w:rsidR="007B1FBF" w:rsidRPr="003E51A6" w:rsidRDefault="007B1FBF" w:rsidP="003E51A6">
      <w:pPr>
        <w:widowControl w:val="0"/>
        <w:ind w:firstLine="567"/>
        <w:jc w:val="both"/>
        <w:rPr>
          <w:rFonts w:cs="Arial"/>
          <w:sz w:val="20"/>
          <w:szCs w:val="20"/>
        </w:rPr>
      </w:pPr>
      <w:r w:rsidRPr="003E51A6">
        <w:rPr>
          <w:rFonts w:cs="Arial"/>
          <w:sz w:val="20"/>
          <w:szCs w:val="20"/>
        </w:rPr>
        <w:t>(b)</w:t>
      </w:r>
      <w:r w:rsidRPr="003E51A6">
        <w:rPr>
          <w:rFonts w:cs="Arial"/>
          <w:sz w:val="20"/>
          <w:szCs w:val="20"/>
        </w:rPr>
        <w:tab/>
        <w:t>затраты на устранение любых дефектов, ставших результатом следующего:</w:t>
      </w:r>
    </w:p>
    <w:p w14:paraId="48E2935F" w14:textId="77777777" w:rsidR="007B1FBF" w:rsidRPr="003E51A6" w:rsidRDefault="007B1FBF" w:rsidP="003E51A6">
      <w:pPr>
        <w:widowControl w:val="0"/>
        <w:ind w:firstLine="567"/>
        <w:jc w:val="both"/>
        <w:rPr>
          <w:rFonts w:cs="Arial"/>
          <w:sz w:val="20"/>
          <w:szCs w:val="20"/>
        </w:rPr>
      </w:pPr>
      <w:r w:rsidRPr="003E51A6">
        <w:rPr>
          <w:rFonts w:cs="Arial"/>
          <w:sz w:val="20"/>
          <w:szCs w:val="20"/>
        </w:rPr>
        <w:tab/>
        <w:t>- оправданных действий ПОДРЯДЧИКА, основанных на ТЕХНИЧЕСКОЙ ИНФОРМАЦИИ;</w:t>
      </w:r>
    </w:p>
    <w:p w14:paraId="373C8D3D" w14:textId="77777777" w:rsidR="007B1FBF" w:rsidRPr="003E51A6" w:rsidRDefault="007B1FBF" w:rsidP="003E51A6">
      <w:pPr>
        <w:widowControl w:val="0"/>
        <w:ind w:firstLine="567"/>
        <w:jc w:val="both"/>
        <w:rPr>
          <w:rFonts w:cs="Arial"/>
          <w:sz w:val="20"/>
          <w:szCs w:val="20"/>
        </w:rPr>
      </w:pPr>
      <w:r w:rsidRPr="003E51A6">
        <w:rPr>
          <w:rFonts w:cs="Arial"/>
          <w:sz w:val="20"/>
          <w:szCs w:val="20"/>
        </w:rPr>
        <w:tab/>
        <w:t>- дефектов в материалах и оборудовании, поставляемых ЗАКАЗЧИКОМ, которые не могли быть реально выявлены в результате первоначального осмотра ПОДРЯДЧИКОМ.</w:t>
      </w:r>
    </w:p>
    <w:p w14:paraId="29031BF4" w14:textId="6E760EB2" w:rsidR="007B1FBF" w:rsidRPr="003E51A6" w:rsidRDefault="007B1FBF" w:rsidP="003E51A6">
      <w:pPr>
        <w:widowControl w:val="0"/>
        <w:ind w:firstLine="567"/>
        <w:jc w:val="both"/>
        <w:rPr>
          <w:rFonts w:cs="Arial"/>
          <w:sz w:val="20"/>
          <w:szCs w:val="20"/>
        </w:rPr>
      </w:pPr>
      <w:r w:rsidRPr="003E51A6">
        <w:rPr>
          <w:rFonts w:cs="Arial"/>
          <w:sz w:val="20"/>
          <w:szCs w:val="20"/>
        </w:rPr>
        <w:t>11.6</w:t>
      </w:r>
      <w:r w:rsidRPr="003E51A6">
        <w:rPr>
          <w:rFonts w:cs="Arial"/>
          <w:sz w:val="20"/>
          <w:szCs w:val="20"/>
        </w:rPr>
        <w:tab/>
        <w:t>После устранения ПОДРЯДЧИКОМ ДЕФЕКТОВ И НЕИСПРАВНОСТЕЙ ЗАКАЗЧИК И ПОДРЯДЧИК составляют и подписывают «АКТ СДАЧИ-ПРИЕМКИ ВЫПОЛНЕННЫХ РАБОТ (дефектов и неисправностей)».</w:t>
      </w:r>
    </w:p>
    <w:p w14:paraId="4861409A" w14:textId="58871D37" w:rsidR="005F5211" w:rsidRPr="003E51A6" w:rsidRDefault="005F5211" w:rsidP="003E51A6">
      <w:pPr>
        <w:widowControl w:val="0"/>
        <w:ind w:firstLine="567"/>
        <w:jc w:val="both"/>
        <w:rPr>
          <w:rFonts w:cs="Arial"/>
          <w:sz w:val="20"/>
          <w:szCs w:val="20"/>
        </w:rPr>
      </w:pPr>
      <w:r w:rsidRPr="003E51A6">
        <w:rPr>
          <w:rFonts w:cs="Arial"/>
          <w:sz w:val="20"/>
          <w:szCs w:val="20"/>
        </w:rPr>
        <w:t>11.7. Гарантийным случаем будет считаться любой доказанный отказ, негерметичность, слом, разрушение, обрыв в процессе проведения технологических РАБОТ, который зафиксирован, оформлен и расследован комиссией с привлечением ПОДРЯДЧИКА, ЗАКАЗЧИКА и третьей стороны (сопутствующий сервис). На основании заключения комиссии принимается решение о возмещении убытков тои или иной стороне в установленном порядке.</w:t>
      </w:r>
    </w:p>
    <w:p w14:paraId="3D4CDA58" w14:textId="77777777" w:rsidR="005F5211" w:rsidRPr="003E51A6" w:rsidRDefault="005F5211" w:rsidP="003E51A6">
      <w:pPr>
        <w:widowControl w:val="0"/>
        <w:ind w:firstLine="567"/>
        <w:jc w:val="both"/>
        <w:rPr>
          <w:rFonts w:cs="Arial"/>
          <w:sz w:val="20"/>
          <w:szCs w:val="20"/>
        </w:rPr>
      </w:pPr>
    </w:p>
    <w:p w14:paraId="77541B5B" w14:textId="5BA456EB"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ОБЕСПЕЧЕНИЕ КАЧЕСТВА</w:t>
      </w:r>
    </w:p>
    <w:p w14:paraId="70AA6957" w14:textId="77777777" w:rsidR="007B1FBF" w:rsidRPr="003E51A6" w:rsidRDefault="007B1FBF" w:rsidP="003E51A6">
      <w:pPr>
        <w:widowControl w:val="0"/>
        <w:ind w:firstLine="567"/>
        <w:jc w:val="both"/>
        <w:rPr>
          <w:rFonts w:cs="Arial"/>
          <w:sz w:val="20"/>
          <w:szCs w:val="20"/>
        </w:rPr>
      </w:pPr>
      <w:r w:rsidRPr="003E51A6">
        <w:rPr>
          <w:rFonts w:cs="Arial"/>
          <w:sz w:val="20"/>
          <w:szCs w:val="20"/>
        </w:rPr>
        <w:t>12.1</w:t>
      </w:r>
      <w:r w:rsidRPr="003E51A6">
        <w:rPr>
          <w:rFonts w:cs="Arial"/>
          <w:sz w:val="20"/>
          <w:szCs w:val="20"/>
        </w:rPr>
        <w:tab/>
        <w:t>ПОДРЯДЧИК обязуется использовать Систему Менеджмента Качества (СМК), в соответствии с ISO 9001:2015 (ГОСТ Р ИСО9001-2015), которая должна применяться ко всем РАБОТАМ, выполняемым ПОДРЯДЧИКОМ.</w:t>
      </w:r>
    </w:p>
    <w:p w14:paraId="54983567" w14:textId="77777777" w:rsidR="007B1FBF" w:rsidRPr="003E51A6" w:rsidRDefault="007B1FBF" w:rsidP="003E51A6">
      <w:pPr>
        <w:widowControl w:val="0"/>
        <w:ind w:firstLine="567"/>
        <w:jc w:val="both"/>
        <w:rPr>
          <w:rFonts w:cs="Arial"/>
          <w:sz w:val="20"/>
          <w:szCs w:val="20"/>
        </w:rPr>
      </w:pPr>
      <w:r w:rsidRPr="003E51A6">
        <w:rPr>
          <w:rFonts w:cs="Arial"/>
          <w:sz w:val="20"/>
          <w:szCs w:val="20"/>
        </w:rPr>
        <w:t>12.2</w:t>
      </w:r>
      <w:r w:rsidRPr="003E51A6">
        <w:rPr>
          <w:rFonts w:cs="Arial"/>
          <w:sz w:val="20"/>
          <w:szCs w:val="20"/>
        </w:rPr>
        <w:tab/>
        <w:t>ПОДРЯДЧИК обязан немедленно известить ЗАКАЗЧИКА и до получения дальнейших указаний приостановить выполнение РАБОТ при обнаружении:</w:t>
      </w:r>
    </w:p>
    <w:p w14:paraId="6E458190" w14:textId="21B09BE2" w:rsidR="007B1FBF" w:rsidRPr="003E51A6" w:rsidRDefault="007B1FBF" w:rsidP="003E51A6">
      <w:pPr>
        <w:widowControl w:val="0"/>
        <w:ind w:firstLine="567"/>
        <w:jc w:val="both"/>
        <w:rPr>
          <w:rFonts w:cs="Arial"/>
          <w:sz w:val="20"/>
          <w:szCs w:val="20"/>
        </w:rPr>
      </w:pPr>
      <w:r w:rsidRPr="003E51A6">
        <w:rPr>
          <w:rFonts w:cs="Arial"/>
          <w:sz w:val="20"/>
          <w:szCs w:val="20"/>
        </w:rPr>
        <w:t xml:space="preserve">(a) Непригодности или недоброкачественности материалов, оборудования, </w:t>
      </w:r>
      <w:r w:rsidR="001037E0">
        <w:rPr>
          <w:rFonts w:cs="Arial"/>
          <w:sz w:val="20"/>
          <w:szCs w:val="20"/>
        </w:rPr>
        <w:t>РАБОТ</w:t>
      </w:r>
      <w:r w:rsidRPr="003E51A6">
        <w:rPr>
          <w:rFonts w:cs="Arial"/>
          <w:sz w:val="20"/>
          <w:szCs w:val="20"/>
        </w:rPr>
        <w:t>, предоставленных поставщиками и СУБПОДРЯДЧИКАМИ;</w:t>
      </w:r>
    </w:p>
    <w:p w14:paraId="7B8866A6" w14:textId="77777777" w:rsidR="007B1FBF" w:rsidRPr="003E51A6" w:rsidRDefault="007B1FBF" w:rsidP="003E51A6">
      <w:pPr>
        <w:widowControl w:val="0"/>
        <w:ind w:firstLine="567"/>
        <w:jc w:val="both"/>
        <w:rPr>
          <w:rFonts w:cs="Arial"/>
          <w:sz w:val="20"/>
          <w:szCs w:val="20"/>
        </w:rPr>
      </w:pPr>
      <w:r w:rsidRPr="003E51A6">
        <w:rPr>
          <w:rFonts w:cs="Arial"/>
          <w:sz w:val="20"/>
          <w:szCs w:val="20"/>
        </w:rPr>
        <w:t>(b)     Иных, не зависящих от ПОДРЯДЧИКА обстоятельств, угрожающих качеству РАБОТ, либо создающих невозможность их завершения в срок.</w:t>
      </w:r>
    </w:p>
    <w:p w14:paraId="3AD6D987" w14:textId="77777777" w:rsidR="007B1FBF" w:rsidRPr="003E51A6" w:rsidRDefault="007B1FBF" w:rsidP="003E51A6">
      <w:pPr>
        <w:widowControl w:val="0"/>
        <w:ind w:firstLine="567"/>
        <w:jc w:val="both"/>
        <w:rPr>
          <w:rFonts w:cs="Arial"/>
          <w:sz w:val="20"/>
          <w:szCs w:val="20"/>
        </w:rPr>
      </w:pPr>
      <w:r w:rsidRPr="003E51A6">
        <w:rPr>
          <w:rFonts w:cs="Arial"/>
          <w:sz w:val="20"/>
          <w:szCs w:val="20"/>
        </w:rPr>
        <w:t>12.3</w:t>
      </w:r>
      <w:r w:rsidRPr="003E51A6">
        <w:rPr>
          <w:rFonts w:cs="Arial"/>
          <w:sz w:val="20"/>
          <w:szCs w:val="20"/>
        </w:rPr>
        <w:tab/>
        <w:t>ПОДРЯДЧИК обязан осуществлять полноценный контроль за СУБПОДРЯДНЫМИ организациями в формате аудитов, работы с несоответствиями, проведения расследований.</w:t>
      </w:r>
    </w:p>
    <w:p w14:paraId="5F63E72F" w14:textId="77777777" w:rsidR="007B1FBF" w:rsidRPr="003E51A6" w:rsidRDefault="007B1FBF" w:rsidP="003E51A6">
      <w:pPr>
        <w:widowControl w:val="0"/>
        <w:ind w:firstLine="567"/>
        <w:jc w:val="both"/>
        <w:rPr>
          <w:rFonts w:cs="Arial"/>
          <w:sz w:val="20"/>
          <w:szCs w:val="20"/>
        </w:rPr>
      </w:pPr>
      <w:r w:rsidRPr="003E51A6">
        <w:rPr>
          <w:rFonts w:cs="Arial"/>
          <w:sz w:val="20"/>
          <w:szCs w:val="20"/>
        </w:rPr>
        <w:t>12.4</w:t>
      </w:r>
      <w:r w:rsidRPr="003E51A6">
        <w:rPr>
          <w:rFonts w:cs="Arial"/>
          <w:sz w:val="20"/>
          <w:szCs w:val="20"/>
        </w:rPr>
        <w:tab/>
        <w:t>ПОДРЯДЧИК обязан передать ЗАКАЗЧИКУ по окончании РАБОТ всю исполнительную документацию, а также всю техническую и иную документацию, полученную от ЗАКАЗЧИКА для выполнения РАБОТ в сроки, установленные настоящим ДОГОВОРОМ или иные сроки, согласованные сторонами.</w:t>
      </w:r>
    </w:p>
    <w:p w14:paraId="16A8D96F" w14:textId="77777777" w:rsidR="007B1FBF" w:rsidRPr="003E51A6" w:rsidRDefault="007B1FBF" w:rsidP="003E51A6">
      <w:pPr>
        <w:widowControl w:val="0"/>
        <w:ind w:firstLine="567"/>
        <w:jc w:val="both"/>
        <w:rPr>
          <w:rFonts w:cs="Arial"/>
          <w:sz w:val="20"/>
          <w:szCs w:val="20"/>
        </w:rPr>
      </w:pPr>
      <w:r w:rsidRPr="003E51A6">
        <w:rPr>
          <w:rFonts w:cs="Arial"/>
          <w:sz w:val="20"/>
          <w:szCs w:val="20"/>
        </w:rPr>
        <w:t>12.5</w:t>
      </w:r>
      <w:r w:rsidRPr="003E51A6">
        <w:rPr>
          <w:rFonts w:cs="Arial"/>
          <w:sz w:val="20"/>
          <w:szCs w:val="20"/>
        </w:rPr>
        <w:tab/>
        <w:t xml:space="preserve">ПОДРЯДЧИК обязан гарантировать возможность проведения аудитов / инспекций производственной площадки / складских помещений, где производится выполнение работ / хранение оборудования и запчастей в рамках текущего договора в течение 5 (пяти) дней с момента уведомления со стороны ЗАКАЗЧИКА, с привлечением ответственных представителей со стороны ПОДРЯДЧИКА (в составе </w:t>
      </w:r>
      <w:r w:rsidRPr="003E51A6">
        <w:rPr>
          <w:rFonts w:cs="Arial"/>
          <w:sz w:val="20"/>
          <w:szCs w:val="20"/>
        </w:rPr>
        <w:lastRenderedPageBreak/>
        <w:t>не менее: Руководитель службы по качеству, Руководитель производственной площадки, Руководитель склада, Представитель службы ОТПБ).</w:t>
      </w:r>
    </w:p>
    <w:p w14:paraId="66AA2541" w14:textId="1DB0625D" w:rsidR="007B1FBF" w:rsidRPr="003E51A6" w:rsidRDefault="007B1FBF" w:rsidP="003E51A6">
      <w:pPr>
        <w:widowControl w:val="0"/>
        <w:ind w:firstLine="567"/>
        <w:jc w:val="both"/>
        <w:rPr>
          <w:rFonts w:cs="Arial"/>
          <w:sz w:val="20"/>
          <w:szCs w:val="20"/>
        </w:rPr>
      </w:pPr>
      <w:r w:rsidRPr="003E51A6">
        <w:rPr>
          <w:rFonts w:cs="Arial"/>
          <w:sz w:val="20"/>
          <w:szCs w:val="20"/>
        </w:rPr>
        <w:t>12.6</w:t>
      </w:r>
      <w:r w:rsidRPr="003E51A6">
        <w:rPr>
          <w:rFonts w:cs="Arial"/>
          <w:sz w:val="20"/>
          <w:szCs w:val="20"/>
        </w:rPr>
        <w:tab/>
        <w:t>ПОДРЯДЧИК обязуется проводить полное расследование случаев несоответствий с последующей коммуникацией ЗАКАЗЧИКУ как выявленных ПОДРЯДЧИКОМ, так и на основе выявленных несоответствий / проблем / рекламаций со стороны ЗАКАЗЧИКА. Расследование должно включать в себя – определение коренной причины / определение плана корректирующих мероприятий, согласованного с ЗАКАЗЧИКОМ / внедрение корректирующих мероприятий в согласованные с ЗАКАЗЧИКОМ сроки и оценку эффективности данных мероприятий. ПОДРЯДЧИК обязан предоставить полную детализацию проведения расследования и доказательства внедрения плана корректирующих мероприятий с последующей оценкой эффективности указанных мероприятий в соответствии с требованиями ISO9001:2015 и согласованного с ЗАКАЗЧИКОМ Плана по качеству.</w:t>
      </w:r>
    </w:p>
    <w:p w14:paraId="286415B7" w14:textId="77777777" w:rsidR="007B1FBF" w:rsidRPr="003E51A6" w:rsidRDefault="007B1FBF" w:rsidP="003E51A6">
      <w:pPr>
        <w:widowControl w:val="0"/>
        <w:ind w:firstLine="567"/>
        <w:jc w:val="both"/>
        <w:rPr>
          <w:rFonts w:cs="Arial"/>
          <w:sz w:val="20"/>
          <w:szCs w:val="20"/>
        </w:rPr>
      </w:pPr>
      <w:r w:rsidRPr="003E51A6">
        <w:rPr>
          <w:rFonts w:cs="Arial"/>
          <w:sz w:val="20"/>
          <w:szCs w:val="20"/>
        </w:rPr>
        <w:t>12.7</w:t>
      </w:r>
      <w:r w:rsidRPr="003E51A6">
        <w:rPr>
          <w:rFonts w:cs="Arial"/>
          <w:sz w:val="20"/>
          <w:szCs w:val="20"/>
        </w:rPr>
        <w:tab/>
        <w:t>ПОДРЯДЧИК обязуется предоставить и утвердить с представителем по качеству ЗАКАЗЧИКА план по качеству до начала выполнения работ в рамках данного договора с полной детализацией рабочих процессов и отображением всех специальных требований со стороны ЗАКАЗЧИКА.</w:t>
      </w:r>
    </w:p>
    <w:p w14:paraId="22A1E4ED" w14:textId="77777777" w:rsidR="007B1FBF" w:rsidRPr="003E51A6" w:rsidRDefault="007B1FBF" w:rsidP="003E51A6">
      <w:pPr>
        <w:widowControl w:val="0"/>
        <w:ind w:firstLine="567"/>
        <w:jc w:val="both"/>
        <w:rPr>
          <w:rFonts w:cs="Arial"/>
          <w:sz w:val="20"/>
          <w:szCs w:val="20"/>
        </w:rPr>
      </w:pPr>
      <w:r w:rsidRPr="003E51A6">
        <w:rPr>
          <w:rFonts w:cs="Arial"/>
          <w:sz w:val="20"/>
          <w:szCs w:val="20"/>
        </w:rPr>
        <w:t>12.8</w:t>
      </w:r>
      <w:r w:rsidRPr="003E51A6">
        <w:rPr>
          <w:rFonts w:cs="Arial"/>
          <w:sz w:val="20"/>
          <w:szCs w:val="20"/>
        </w:rPr>
        <w:tab/>
        <w:t>ПОДРЯДЧИК обязуется обеспечить прослеживаемости изделия/предоставляемого оборудования от финального результата – до завода изготовителя материала для конечного продукта (</w:t>
      </w:r>
      <w:proofErr w:type="spellStart"/>
      <w:r w:rsidRPr="003E51A6">
        <w:rPr>
          <w:rFonts w:cs="Arial"/>
          <w:sz w:val="20"/>
          <w:szCs w:val="20"/>
        </w:rPr>
        <w:t>Raw</w:t>
      </w:r>
      <w:proofErr w:type="spellEnd"/>
      <w:r w:rsidRPr="003E51A6">
        <w:rPr>
          <w:rFonts w:cs="Arial"/>
          <w:sz w:val="20"/>
          <w:szCs w:val="20"/>
        </w:rPr>
        <w:t xml:space="preserve"> </w:t>
      </w:r>
      <w:proofErr w:type="spellStart"/>
      <w:r w:rsidRPr="003E51A6">
        <w:rPr>
          <w:rFonts w:cs="Arial"/>
          <w:sz w:val="20"/>
          <w:szCs w:val="20"/>
        </w:rPr>
        <w:t>material</w:t>
      </w:r>
      <w:proofErr w:type="spellEnd"/>
      <w:r w:rsidRPr="003E51A6">
        <w:rPr>
          <w:rFonts w:cs="Arial"/>
          <w:sz w:val="20"/>
          <w:szCs w:val="20"/>
        </w:rPr>
        <w:t>). С предоставлением соответствующих паспортов/сертификатов соответствия и проведением тестирования, необходимого для верификации технических параметров с последующим документированием результатов.</w:t>
      </w:r>
    </w:p>
    <w:p w14:paraId="761B79C1" w14:textId="287E6117"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ДОГОВОРЫ СУБПОДРЯДА</w:t>
      </w:r>
    </w:p>
    <w:p w14:paraId="171AC9B7" w14:textId="430BC2BF" w:rsidR="007B1FBF" w:rsidRPr="003E51A6" w:rsidRDefault="007B1FBF" w:rsidP="002F43FD">
      <w:pPr>
        <w:pStyle w:val="ad"/>
        <w:widowControl w:val="0"/>
        <w:numPr>
          <w:ilvl w:val="1"/>
          <w:numId w:val="39"/>
        </w:numPr>
        <w:ind w:left="0" w:firstLine="567"/>
        <w:jc w:val="both"/>
        <w:rPr>
          <w:rFonts w:cs="Arial"/>
          <w:sz w:val="20"/>
          <w:szCs w:val="20"/>
        </w:rPr>
      </w:pPr>
      <w:r w:rsidRPr="003E51A6">
        <w:rPr>
          <w:rFonts w:cs="Arial"/>
          <w:sz w:val="20"/>
          <w:szCs w:val="20"/>
        </w:rPr>
        <w:t xml:space="preserve">ПОДРЯДЧИК </w:t>
      </w:r>
      <w:r w:rsidRPr="00821C15">
        <w:rPr>
          <w:rFonts w:cs="Arial"/>
          <w:sz w:val="20"/>
          <w:szCs w:val="20"/>
        </w:rPr>
        <w:t>не</w:t>
      </w:r>
      <w:r w:rsidRPr="00FC0816">
        <w:rPr>
          <w:rFonts w:cs="Arial"/>
          <w:color w:val="FF0000"/>
          <w:sz w:val="20"/>
          <w:szCs w:val="20"/>
        </w:rPr>
        <w:t xml:space="preserve"> </w:t>
      </w:r>
      <w:r w:rsidRPr="003E51A6">
        <w:rPr>
          <w:rFonts w:cs="Arial"/>
          <w:sz w:val="20"/>
          <w:szCs w:val="20"/>
        </w:rPr>
        <w:t xml:space="preserve">имеет право передать на субподряд весь объем РАБОТ. </w:t>
      </w:r>
    </w:p>
    <w:p w14:paraId="79B93AD5" w14:textId="58D4DEA8" w:rsidR="007B1FBF" w:rsidRPr="003E51A6" w:rsidRDefault="007B1FBF" w:rsidP="003E51A6">
      <w:pPr>
        <w:widowControl w:val="0"/>
        <w:ind w:firstLine="567"/>
        <w:jc w:val="both"/>
        <w:rPr>
          <w:rFonts w:cs="Arial"/>
          <w:sz w:val="20"/>
          <w:szCs w:val="20"/>
        </w:rPr>
      </w:pPr>
      <w:r w:rsidRPr="003E51A6">
        <w:rPr>
          <w:rFonts w:cs="Arial"/>
          <w:sz w:val="20"/>
          <w:szCs w:val="20"/>
        </w:rPr>
        <w:t>ПОДРЯДЧИК не имеет право передать на субподряд часть РАБОТ без предварительного одобрения ЗАКАЗЧИКА в лице УПОЛНОМОЧЕННОГО ПРЕДСТАВИТЕЛЯ.</w:t>
      </w:r>
    </w:p>
    <w:p w14:paraId="5212F6E9" w14:textId="3F614F83" w:rsidR="007B1FBF" w:rsidRPr="003E51A6" w:rsidRDefault="007B1FBF" w:rsidP="003E51A6">
      <w:pPr>
        <w:widowControl w:val="0"/>
        <w:ind w:firstLine="567"/>
        <w:jc w:val="both"/>
        <w:rPr>
          <w:rFonts w:cs="Arial"/>
          <w:sz w:val="20"/>
          <w:szCs w:val="20"/>
        </w:rPr>
      </w:pPr>
      <w:r w:rsidRPr="003E51A6">
        <w:rPr>
          <w:rFonts w:cs="Arial"/>
          <w:sz w:val="20"/>
          <w:szCs w:val="20"/>
        </w:rPr>
        <w:t>ПОДРЯДЧИК гарантирует, что в каждом договоре СУБПОДРЯДА безоговорочно соблюдаются права ЗАКАЗЧИКА и все требования ДОГОВОРА, касающиеся СУБПОДРЯДЧИКОВ.</w:t>
      </w:r>
    </w:p>
    <w:p w14:paraId="3C973A76" w14:textId="2533BB08" w:rsidR="007B1FBF" w:rsidRPr="003E51A6" w:rsidRDefault="007B1FBF" w:rsidP="003E51A6">
      <w:pPr>
        <w:widowControl w:val="0"/>
        <w:ind w:firstLine="567"/>
        <w:jc w:val="both"/>
        <w:rPr>
          <w:rFonts w:cs="Arial"/>
          <w:sz w:val="20"/>
          <w:szCs w:val="20"/>
        </w:rPr>
      </w:pPr>
      <w:r w:rsidRPr="003E51A6">
        <w:rPr>
          <w:rFonts w:cs="Arial"/>
          <w:sz w:val="20"/>
          <w:szCs w:val="20"/>
        </w:rPr>
        <w:t xml:space="preserve">ПОДРЯДЧИК гарантирует, что все требования ЗАКАЗЧИКА, предъявляемые к ПОДРЯДЧИКУ, будут отражены в договоре СУБПОДРЯДА. ЗАКАЗЧИК оставляет за собой право требовать от ПОДРЯДЧИКА расторжения договора СУБПОДРЯДА, в случае нарушения СУБПОДРЯДЧИКОМ условий ДОГОВОРА, в том числе, в части РАЗДЕЛА 6 ОХРАНА ЗДОРОВЬЯ, ОХРАНА ТРУДА, ОБЩЕСТВЕННАЯ БЕЗОПАСНОСТЬ И ОКРУЖАЮЩАЯ СРЕДА (ОЗОТОБОС) настоящего ДОГОВОРА, но не ограничиваясь этим. При доказывании ЗАКАЗЧИКОМ вины СУБПОДРЯДЧИКА в неисполнении указанных требований, ПОДРЯДЧИК обязан отстранить такого СУБПОДРЯДЧИКА от РАБОТ и в течение </w:t>
      </w:r>
      <w:r w:rsidR="00412C85" w:rsidRPr="003E51A6">
        <w:rPr>
          <w:rFonts w:cs="Arial"/>
          <w:sz w:val="20"/>
          <w:szCs w:val="20"/>
        </w:rPr>
        <w:t>30</w:t>
      </w:r>
      <w:r w:rsidRPr="003E51A6">
        <w:rPr>
          <w:rFonts w:cs="Arial"/>
          <w:sz w:val="20"/>
          <w:szCs w:val="20"/>
        </w:rPr>
        <w:t xml:space="preserve"> (</w:t>
      </w:r>
      <w:r w:rsidR="00412C85" w:rsidRPr="003E51A6">
        <w:rPr>
          <w:rFonts w:cs="Arial"/>
          <w:sz w:val="20"/>
          <w:szCs w:val="20"/>
        </w:rPr>
        <w:t>тридцати</w:t>
      </w:r>
      <w:r w:rsidRPr="003E51A6">
        <w:rPr>
          <w:rFonts w:cs="Arial"/>
          <w:sz w:val="20"/>
          <w:szCs w:val="20"/>
        </w:rPr>
        <w:t>) календарных дней или иного согласованного срока расторгнуть договор СУБПОДРЯДА и заменить СУБПОДРЯДЧИКА на нового, согласованного с ЗАКАЗЧИКОМ.</w:t>
      </w:r>
    </w:p>
    <w:p w14:paraId="10AA9756" w14:textId="03CBCF1D" w:rsidR="007B1FBF" w:rsidRPr="003E51A6" w:rsidRDefault="007B1FBF" w:rsidP="002F43FD">
      <w:pPr>
        <w:pStyle w:val="ad"/>
        <w:widowControl w:val="0"/>
        <w:numPr>
          <w:ilvl w:val="1"/>
          <w:numId w:val="39"/>
        </w:numPr>
        <w:ind w:left="0" w:firstLine="567"/>
        <w:jc w:val="both"/>
        <w:rPr>
          <w:rFonts w:cs="Arial"/>
          <w:sz w:val="20"/>
          <w:szCs w:val="20"/>
        </w:rPr>
      </w:pPr>
      <w:r w:rsidRPr="003E51A6">
        <w:rPr>
          <w:rFonts w:cs="Arial"/>
          <w:sz w:val="20"/>
          <w:szCs w:val="20"/>
        </w:rPr>
        <w:t xml:space="preserve">В случаях, когда заключение </w:t>
      </w:r>
      <w:r w:rsidR="00675788" w:rsidRPr="003E51A6">
        <w:rPr>
          <w:rFonts w:cs="Arial"/>
          <w:sz w:val="20"/>
          <w:szCs w:val="20"/>
        </w:rPr>
        <w:t>д</w:t>
      </w:r>
      <w:r w:rsidRPr="003E51A6">
        <w:rPr>
          <w:rFonts w:cs="Arial"/>
          <w:sz w:val="20"/>
          <w:szCs w:val="20"/>
        </w:rPr>
        <w:t xml:space="preserve">оговоров СУБПОДРЯДА предусмотрено ДОГОВОРОМ, либо когда ПОДРЯДЧИК желает заключить </w:t>
      </w:r>
      <w:r w:rsidR="00675788" w:rsidRPr="003E51A6">
        <w:rPr>
          <w:rFonts w:cs="Arial"/>
          <w:sz w:val="20"/>
          <w:szCs w:val="20"/>
        </w:rPr>
        <w:t>д</w:t>
      </w:r>
      <w:r w:rsidRPr="003E51A6">
        <w:rPr>
          <w:rFonts w:cs="Arial"/>
          <w:sz w:val="20"/>
          <w:szCs w:val="20"/>
        </w:rPr>
        <w:t xml:space="preserve">оговор СУБПОДРЯДА, ЗАКАЗЧИКУ, до того как ПОДРЯДЧИК заключит такой договор, должна быть предоставлена соответствующая возможность изучить форму </w:t>
      </w:r>
      <w:r w:rsidR="00675788" w:rsidRPr="003E51A6">
        <w:rPr>
          <w:rFonts w:cs="Arial"/>
          <w:sz w:val="20"/>
          <w:szCs w:val="20"/>
        </w:rPr>
        <w:t>д</w:t>
      </w:r>
      <w:r w:rsidRPr="003E51A6">
        <w:rPr>
          <w:rFonts w:cs="Arial"/>
          <w:sz w:val="20"/>
          <w:szCs w:val="20"/>
        </w:rPr>
        <w:t xml:space="preserve">оговоров СУБПОДРЯДА, выбор СУБПОДРЯДЧИКА, часть РАБОТ, которая будет передана на СУБПОДРЯД, а также любые другие сведения, которые могут запрашиваться или уточняться ЗАКАЗЧИКОМ в объеме, требуемом ЗАКАЗЧИКОМ для возмещения ПОДРЯДЧИКУ сумм, выплаченных СУБПОДРЯДЧИКУ, стоимость Договора СУБПОДРЯДА. </w:t>
      </w:r>
    </w:p>
    <w:p w14:paraId="7B7C893E" w14:textId="2D0E2F79" w:rsidR="007B1FBF" w:rsidRPr="003E51A6" w:rsidRDefault="007B1FBF" w:rsidP="003E51A6">
      <w:pPr>
        <w:widowControl w:val="0"/>
        <w:ind w:firstLine="567"/>
        <w:jc w:val="both"/>
        <w:rPr>
          <w:rFonts w:cs="Arial"/>
          <w:sz w:val="20"/>
          <w:szCs w:val="20"/>
        </w:rPr>
      </w:pPr>
      <w:r w:rsidRPr="003E51A6">
        <w:rPr>
          <w:rFonts w:cs="Arial"/>
          <w:sz w:val="20"/>
          <w:szCs w:val="20"/>
        </w:rPr>
        <w:t>Привлечение СУБПОДРЯДЧИКА осуществляется на основании письменного одобрения ЗАКАЗЧИКОМ в лице УПОЛНОМОЧЕННОГО ПРЕДСТАВИТЕЛЯ (ДЕРЖАТЕЛЯ КОНТРАКТА) Письма от ПОДРЯДЧИКА о согласовании СУБПОДРЯДЧИКА.</w:t>
      </w:r>
    </w:p>
    <w:p w14:paraId="73AA08E8" w14:textId="718CB590" w:rsidR="007B1FBF" w:rsidRPr="003E51A6" w:rsidRDefault="007B1FBF" w:rsidP="002F43FD">
      <w:pPr>
        <w:pStyle w:val="ad"/>
        <w:widowControl w:val="0"/>
        <w:numPr>
          <w:ilvl w:val="1"/>
          <w:numId w:val="39"/>
        </w:numPr>
        <w:ind w:left="0" w:firstLine="567"/>
        <w:jc w:val="both"/>
        <w:rPr>
          <w:rFonts w:cs="Arial"/>
          <w:sz w:val="20"/>
          <w:szCs w:val="20"/>
        </w:rPr>
      </w:pPr>
      <w:r w:rsidRPr="003E51A6">
        <w:rPr>
          <w:rFonts w:cs="Arial"/>
          <w:sz w:val="20"/>
          <w:szCs w:val="20"/>
        </w:rPr>
        <w:t xml:space="preserve">Договоры СУБПОДРЯДА не имеют и не считаются имеющими обязательную силу для ЗАКАЗЧИКА и ПАРТНЕРОВ, причем каждый Договор СУБПОДРЯДА должен предусматривать его немедленное расторжение в случае досрочного прекращения всех РАБОТ или их части, или приостановки его действия в случае приостановки выполнения РАБОТ по ДОГОВОРУ. </w:t>
      </w:r>
    </w:p>
    <w:p w14:paraId="5D249002" w14:textId="768D7069" w:rsidR="007B1FBF" w:rsidRPr="003E51A6" w:rsidRDefault="007B1FBF" w:rsidP="003E51A6">
      <w:pPr>
        <w:widowControl w:val="0"/>
        <w:ind w:firstLine="567"/>
        <w:jc w:val="both"/>
        <w:rPr>
          <w:rFonts w:cs="Arial"/>
          <w:sz w:val="20"/>
          <w:szCs w:val="20"/>
        </w:rPr>
      </w:pPr>
      <w:r w:rsidRPr="003E51A6">
        <w:rPr>
          <w:rFonts w:cs="Arial"/>
          <w:sz w:val="20"/>
          <w:szCs w:val="20"/>
        </w:rPr>
        <w:t xml:space="preserve">Каждый </w:t>
      </w:r>
      <w:r w:rsidR="00E51AC5" w:rsidRPr="003E51A6">
        <w:rPr>
          <w:rFonts w:cs="Arial"/>
          <w:sz w:val="20"/>
          <w:szCs w:val="20"/>
        </w:rPr>
        <w:t>д</w:t>
      </w:r>
      <w:r w:rsidRPr="003E51A6">
        <w:rPr>
          <w:rFonts w:cs="Arial"/>
          <w:sz w:val="20"/>
          <w:szCs w:val="20"/>
        </w:rPr>
        <w:t xml:space="preserve">оговор СУБПОДРЯДА должен предусматривать право ПОДРЯДЧИКА на его переуступку в пользу ЗАКАЗЧИКА или уполномоченного ею лица в случае досрочного прекращения РАБОТ ЗАКАЗЧИКОМ. </w:t>
      </w:r>
    </w:p>
    <w:p w14:paraId="5EB593F0" w14:textId="410E47B6" w:rsidR="007B1FBF" w:rsidRPr="003E51A6" w:rsidRDefault="007B1FBF" w:rsidP="003E51A6">
      <w:pPr>
        <w:widowControl w:val="0"/>
        <w:ind w:firstLine="567"/>
        <w:jc w:val="both"/>
        <w:rPr>
          <w:rFonts w:cs="Arial"/>
          <w:sz w:val="20"/>
          <w:szCs w:val="20"/>
        </w:rPr>
      </w:pPr>
      <w:r w:rsidRPr="003E51A6">
        <w:rPr>
          <w:rFonts w:cs="Arial"/>
          <w:sz w:val="20"/>
          <w:szCs w:val="20"/>
        </w:rPr>
        <w:t>Если переуступка не производится, СУБПОДРЯДЧИК несет ответственность только перед ПОДРЯДЧИКОМ, который, в свою очередь, несет ответственность перед ЗАКАЗЧИКОМ.</w:t>
      </w:r>
    </w:p>
    <w:p w14:paraId="76F937A6" w14:textId="05BB56E7" w:rsidR="007B1FBF" w:rsidRPr="003E51A6" w:rsidRDefault="007B1FBF" w:rsidP="002F43FD">
      <w:pPr>
        <w:pStyle w:val="ad"/>
        <w:widowControl w:val="0"/>
        <w:numPr>
          <w:ilvl w:val="1"/>
          <w:numId w:val="39"/>
        </w:numPr>
        <w:ind w:left="0" w:firstLine="567"/>
        <w:jc w:val="both"/>
        <w:rPr>
          <w:rFonts w:cs="Arial"/>
          <w:sz w:val="20"/>
          <w:szCs w:val="20"/>
        </w:rPr>
      </w:pPr>
      <w:r w:rsidRPr="003E51A6">
        <w:rPr>
          <w:rFonts w:cs="Arial"/>
          <w:sz w:val="20"/>
          <w:szCs w:val="20"/>
        </w:rPr>
        <w:t>ПОДРЯДЧИК несет полную ответственность за все работы, действия, упущения и невыполнения обязательств со стороны любого СУБПОДРЯДЧИКА как за свои собственные.</w:t>
      </w:r>
    </w:p>
    <w:p w14:paraId="51D8D6DC" w14:textId="0EFE80E9" w:rsidR="007B1FBF" w:rsidRPr="003E51A6" w:rsidRDefault="007B1FBF" w:rsidP="002F43FD">
      <w:pPr>
        <w:pStyle w:val="ad"/>
        <w:widowControl w:val="0"/>
        <w:numPr>
          <w:ilvl w:val="1"/>
          <w:numId w:val="39"/>
        </w:numPr>
        <w:ind w:left="0" w:firstLine="567"/>
        <w:jc w:val="both"/>
        <w:rPr>
          <w:rFonts w:cs="Arial"/>
          <w:sz w:val="20"/>
          <w:szCs w:val="20"/>
        </w:rPr>
      </w:pPr>
      <w:r w:rsidRPr="003E51A6">
        <w:rPr>
          <w:rFonts w:cs="Arial"/>
          <w:sz w:val="20"/>
          <w:szCs w:val="20"/>
        </w:rPr>
        <w:t xml:space="preserve">По требованию ЗАКАЗЧИКА, ПОДРЯДЧИК, заключая </w:t>
      </w:r>
      <w:r w:rsidR="00E51AC5" w:rsidRPr="003E51A6">
        <w:rPr>
          <w:rFonts w:cs="Arial"/>
          <w:sz w:val="20"/>
          <w:szCs w:val="20"/>
        </w:rPr>
        <w:t>д</w:t>
      </w:r>
      <w:r w:rsidRPr="003E51A6">
        <w:rPr>
          <w:rFonts w:cs="Arial"/>
          <w:sz w:val="20"/>
          <w:szCs w:val="20"/>
        </w:rPr>
        <w:t>оговор СУБПОДРЯДА или Заказ на поставку оборудования или материалов, должен в то же время получить от СУБПОДРЯДЧИКА, или Поставщика, гарантийное письмо о согласии с требованиями, предъявляемыми ЗАКАЗЧИКОМ в соответствии с положениями РАЗДЕЛА 5 ВЫСТАВЛЕНИЕ СЧЕТОВ, ОБЯЗАТЕЛЬНЫЕ ТРЕБОВАНИЯ И ПОРЯДОК РАСЧЕТОВ, которые в свою очередь должны быть включены в договор СУБПОДРЯДА.</w:t>
      </w:r>
    </w:p>
    <w:p w14:paraId="12F5567B" w14:textId="36716DED" w:rsidR="00412C85" w:rsidRPr="00821C15" w:rsidRDefault="007B1FBF" w:rsidP="00821C15">
      <w:pPr>
        <w:pStyle w:val="ad"/>
        <w:widowControl w:val="0"/>
        <w:numPr>
          <w:ilvl w:val="1"/>
          <w:numId w:val="39"/>
        </w:numPr>
        <w:ind w:left="0" w:firstLine="567"/>
        <w:jc w:val="both"/>
        <w:rPr>
          <w:rFonts w:cs="Arial"/>
          <w:sz w:val="20"/>
          <w:szCs w:val="20"/>
        </w:rPr>
      </w:pPr>
      <w:r w:rsidRPr="003E51A6">
        <w:rPr>
          <w:rFonts w:cs="Arial"/>
          <w:sz w:val="20"/>
          <w:szCs w:val="20"/>
        </w:rPr>
        <w:t xml:space="preserve">ПОДРЯДЧИК гарантирует своевременно производить расчеты с СУБПОДРЯДЧИКАМИ, привлекаемыми к исполнению РАБОТ (или части РАБОТ) по настоящему ДОГОВОРУ. ЗАКАЗЧИК имеет право запросить необходимую информацию (включая копии договоров и платежных поручений) о выполнении данной гарантии по отношению к такому СУБПОДРЯДЧИКУ. По запросу ЗАКАЗЧИКА, </w:t>
      </w:r>
      <w:r w:rsidRPr="003E51A6">
        <w:rPr>
          <w:rFonts w:cs="Arial"/>
          <w:sz w:val="20"/>
          <w:szCs w:val="20"/>
        </w:rPr>
        <w:lastRenderedPageBreak/>
        <w:t xml:space="preserve">ПОДРЯДЧИК обязуется предоставить указанную информацию в течение 10 (десяти) рабочих дней с момента получения уведомления. В случае неоднократного неисполнения условий по своевременным расчетам с СУБПОДРЯДЧИКАМИ, ЗАКАЗЧИК имеет право выставить штраф </w:t>
      </w:r>
      <w:r w:rsidR="00412C85" w:rsidRPr="003F5C90">
        <w:rPr>
          <w:rFonts w:cs="Arial"/>
          <w:sz w:val="20"/>
          <w:szCs w:val="20"/>
        </w:rPr>
        <w:t>в размере 5% от</w:t>
      </w:r>
      <w:r w:rsidR="00412C85" w:rsidRPr="00821C15">
        <w:rPr>
          <w:rFonts w:cs="Arial"/>
          <w:sz w:val="20"/>
          <w:szCs w:val="20"/>
        </w:rPr>
        <w:t xml:space="preserve"> суммы неисполненных обязательств.</w:t>
      </w:r>
    </w:p>
    <w:p w14:paraId="1E92D004" w14:textId="2C71850E" w:rsidR="002F43FD" w:rsidRPr="003E51A6" w:rsidRDefault="002F43FD" w:rsidP="002F43FD">
      <w:pPr>
        <w:pStyle w:val="ad"/>
        <w:widowControl w:val="0"/>
        <w:numPr>
          <w:ilvl w:val="1"/>
          <w:numId w:val="39"/>
        </w:numPr>
        <w:ind w:left="0" w:firstLine="567"/>
        <w:jc w:val="both"/>
        <w:rPr>
          <w:rFonts w:cs="Arial"/>
          <w:sz w:val="20"/>
          <w:szCs w:val="20"/>
        </w:rPr>
      </w:pPr>
      <w:r w:rsidRPr="003E51A6">
        <w:rPr>
          <w:rFonts w:cs="Arial"/>
          <w:sz w:val="20"/>
          <w:szCs w:val="20"/>
        </w:rPr>
        <w:t xml:space="preserve">ПОДРЯДЧИК несет в полном объеме ответственность за качество и сроки выполнения работ привлеченными им СУБПОДРЯДЧИКАМИ и гарантирует наличие у привлекаемых Субподрядчиков всех разрешений и Свидетельств о допуске к определенному виду или видам РАБОТ, необходимых для производства работ согласно </w:t>
      </w:r>
      <w:r>
        <w:rPr>
          <w:rFonts w:cs="Arial"/>
          <w:sz w:val="20"/>
          <w:szCs w:val="20"/>
        </w:rPr>
        <w:t>ДОГОВОРУ</w:t>
      </w:r>
      <w:r w:rsidRPr="003E51A6">
        <w:rPr>
          <w:rFonts w:cs="Arial"/>
          <w:sz w:val="20"/>
          <w:szCs w:val="20"/>
        </w:rPr>
        <w:t xml:space="preserve">.  </w:t>
      </w:r>
    </w:p>
    <w:p w14:paraId="0142F762" w14:textId="35C29B81" w:rsidR="002F43FD" w:rsidRPr="003E51A6" w:rsidRDefault="002F43FD" w:rsidP="002F43FD">
      <w:pPr>
        <w:pStyle w:val="ad"/>
        <w:widowControl w:val="0"/>
        <w:numPr>
          <w:ilvl w:val="1"/>
          <w:numId w:val="39"/>
        </w:numPr>
        <w:ind w:left="0" w:firstLine="567"/>
        <w:jc w:val="both"/>
        <w:rPr>
          <w:rFonts w:cs="Arial"/>
          <w:sz w:val="20"/>
          <w:szCs w:val="20"/>
        </w:rPr>
      </w:pPr>
      <w:r w:rsidRPr="003E51A6">
        <w:rPr>
          <w:rFonts w:cs="Arial"/>
          <w:sz w:val="20"/>
          <w:szCs w:val="20"/>
        </w:rPr>
        <w:t>ПОДРЯДЧИК обязан удостовериться, что все потенциальные СУБПОДРЯДЧИКИ, в субподряд которым он намеревается передать части объема РАБОТ, являются платежеспособными и обладают достаточным опытом работы и техническими средствами для совершения действий, необходимых для выполнения конкретных частей объема РАБОТ, которые они должны будут выполнить.</w:t>
      </w:r>
    </w:p>
    <w:p w14:paraId="01191A7C" w14:textId="5894350F" w:rsidR="002F43FD" w:rsidRPr="002F43FD" w:rsidRDefault="002F43FD" w:rsidP="002F43FD">
      <w:pPr>
        <w:pStyle w:val="ad"/>
        <w:widowControl w:val="0"/>
        <w:numPr>
          <w:ilvl w:val="1"/>
          <w:numId w:val="39"/>
        </w:numPr>
        <w:ind w:left="0" w:firstLine="567"/>
        <w:jc w:val="both"/>
        <w:rPr>
          <w:rFonts w:cs="Arial"/>
          <w:sz w:val="20"/>
          <w:szCs w:val="20"/>
        </w:rPr>
      </w:pPr>
      <w:r w:rsidRPr="002F43FD">
        <w:rPr>
          <w:rFonts w:cs="Arial"/>
          <w:sz w:val="20"/>
          <w:szCs w:val="20"/>
        </w:rPr>
        <w:t>ПОДРЯДЧИК привлекает СУБПОДРЯДЧИКОВ на условиях, ограничивающих (запрещающих) СУБПОДРЯДЧИКАМ привлечение для выполнения РАБОТ третьих лиц (</w:t>
      </w:r>
      <w:proofErr w:type="spellStart"/>
      <w:r w:rsidRPr="002F43FD">
        <w:rPr>
          <w:rFonts w:cs="Arial"/>
          <w:sz w:val="20"/>
          <w:szCs w:val="20"/>
        </w:rPr>
        <w:t>субсубподрядчиков</w:t>
      </w:r>
      <w:proofErr w:type="spellEnd"/>
      <w:r w:rsidRPr="002F43FD">
        <w:rPr>
          <w:rFonts w:cs="Arial"/>
          <w:sz w:val="20"/>
          <w:szCs w:val="20"/>
        </w:rPr>
        <w:t>).</w:t>
      </w:r>
    </w:p>
    <w:p w14:paraId="3B19BD26" w14:textId="0DFF8D5B" w:rsidR="002F43FD" w:rsidRPr="003E51A6" w:rsidRDefault="002F43FD" w:rsidP="009B10B2">
      <w:pPr>
        <w:pStyle w:val="ad"/>
        <w:widowControl w:val="0"/>
        <w:numPr>
          <w:ilvl w:val="1"/>
          <w:numId w:val="39"/>
        </w:numPr>
        <w:ind w:left="0" w:firstLine="567"/>
        <w:jc w:val="both"/>
        <w:rPr>
          <w:rFonts w:cs="Arial"/>
          <w:sz w:val="20"/>
          <w:szCs w:val="20"/>
        </w:rPr>
      </w:pPr>
      <w:r w:rsidRPr="003E51A6">
        <w:rPr>
          <w:rFonts w:cs="Arial"/>
          <w:sz w:val="20"/>
          <w:szCs w:val="20"/>
        </w:rPr>
        <w:t>ЗАКАЗЧИК сохраняет за собой право отказать в утверждении, без обоснования причин такого отказа, любых СУБПОДРЯДЧИКОВ.</w:t>
      </w:r>
    </w:p>
    <w:p w14:paraId="657A1F53" w14:textId="71D6BF3C" w:rsidR="002F43FD" w:rsidRPr="003E51A6" w:rsidRDefault="009B10B2" w:rsidP="009B10B2">
      <w:pPr>
        <w:pStyle w:val="ad"/>
        <w:widowControl w:val="0"/>
        <w:numPr>
          <w:ilvl w:val="1"/>
          <w:numId w:val="39"/>
        </w:numPr>
        <w:ind w:left="0" w:firstLine="567"/>
        <w:jc w:val="both"/>
        <w:rPr>
          <w:rFonts w:cs="Arial"/>
          <w:sz w:val="20"/>
          <w:szCs w:val="20"/>
        </w:rPr>
      </w:pPr>
      <w:r w:rsidRPr="003E51A6">
        <w:rPr>
          <w:rFonts w:cs="Arial"/>
          <w:sz w:val="20"/>
          <w:szCs w:val="20"/>
        </w:rPr>
        <w:t xml:space="preserve">ПОДРЯДЧИК </w:t>
      </w:r>
      <w:r w:rsidR="002F43FD" w:rsidRPr="003E51A6">
        <w:rPr>
          <w:rFonts w:cs="Arial"/>
          <w:sz w:val="20"/>
          <w:szCs w:val="20"/>
        </w:rPr>
        <w:t xml:space="preserve">обязуется защищать, возмещать и ограждать </w:t>
      </w:r>
      <w:r w:rsidRPr="003E51A6">
        <w:rPr>
          <w:rFonts w:cs="Arial"/>
          <w:sz w:val="20"/>
          <w:szCs w:val="20"/>
        </w:rPr>
        <w:t xml:space="preserve">ЗАКАЗЧИКА </w:t>
      </w:r>
      <w:r w:rsidR="002F43FD" w:rsidRPr="003E51A6">
        <w:rPr>
          <w:rFonts w:cs="Arial"/>
          <w:sz w:val="20"/>
          <w:szCs w:val="20"/>
        </w:rPr>
        <w:t xml:space="preserve">от любых затрат, расходов, претензий, требований, обязательств, судебных решений, штрафов, пеней и т.п., происходящих из привлечения </w:t>
      </w:r>
      <w:r w:rsidRPr="003E51A6">
        <w:rPr>
          <w:rFonts w:cs="Arial"/>
          <w:sz w:val="20"/>
          <w:szCs w:val="20"/>
        </w:rPr>
        <w:t xml:space="preserve">ПОДРЯДЧИКОМ СУБПОДРЯДЧИКОВ </w:t>
      </w:r>
      <w:r w:rsidR="002F43FD" w:rsidRPr="003E51A6">
        <w:rPr>
          <w:rFonts w:cs="Arial"/>
          <w:sz w:val="20"/>
          <w:szCs w:val="20"/>
        </w:rPr>
        <w:t>или иным образом связанных с этим.</w:t>
      </w:r>
    </w:p>
    <w:p w14:paraId="1B156365" w14:textId="77777777" w:rsidR="002F43FD" w:rsidRPr="003E51A6" w:rsidRDefault="002F43FD" w:rsidP="003E51A6">
      <w:pPr>
        <w:widowControl w:val="0"/>
        <w:ind w:firstLine="567"/>
        <w:jc w:val="both"/>
        <w:rPr>
          <w:rFonts w:cs="Arial"/>
          <w:sz w:val="20"/>
          <w:szCs w:val="20"/>
        </w:rPr>
      </w:pPr>
    </w:p>
    <w:p w14:paraId="51C862A5" w14:textId="33131F4B"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 xml:space="preserve">ПЕРСОНАЛ ПОДРЯДЧИКА И СУБПОДРЯДЧИКОВ </w:t>
      </w:r>
    </w:p>
    <w:p w14:paraId="0F7D313B" w14:textId="0496AB3D" w:rsidR="007B1FBF" w:rsidRPr="003E51A6" w:rsidRDefault="007B1FBF" w:rsidP="003E51A6">
      <w:pPr>
        <w:widowControl w:val="0"/>
        <w:ind w:firstLine="567"/>
        <w:jc w:val="both"/>
        <w:rPr>
          <w:rFonts w:cs="Arial"/>
          <w:sz w:val="20"/>
          <w:szCs w:val="20"/>
        </w:rPr>
      </w:pPr>
      <w:r w:rsidRPr="003E51A6">
        <w:rPr>
          <w:rFonts w:cs="Arial"/>
          <w:sz w:val="20"/>
          <w:szCs w:val="20"/>
        </w:rPr>
        <w:t>14.1</w:t>
      </w:r>
      <w:r w:rsidRPr="003E51A6">
        <w:rPr>
          <w:rFonts w:cs="Arial"/>
          <w:sz w:val="20"/>
          <w:szCs w:val="20"/>
        </w:rPr>
        <w:tab/>
        <w:t>ПОДРЯДЧИК несет ответственность за обеспечение достаточного количества персонала на весь период выполнения РАБОТ. Квалификация персонала, нанятого для выполнения РАБОТ, должна соответствовать современным требованиям отрасли и требованиям настоящего ДОГОВОРА, специалисты должны быть компетентными, хорошо подготовленными, высококвалифицированными и опытными.</w:t>
      </w:r>
    </w:p>
    <w:p w14:paraId="50D65D61" w14:textId="77777777" w:rsidR="007B1FBF" w:rsidRPr="003E51A6" w:rsidRDefault="007B1FBF" w:rsidP="003E51A6">
      <w:pPr>
        <w:widowControl w:val="0"/>
        <w:ind w:firstLine="567"/>
        <w:jc w:val="both"/>
        <w:rPr>
          <w:rFonts w:cs="Arial"/>
          <w:sz w:val="20"/>
          <w:szCs w:val="20"/>
        </w:rPr>
      </w:pPr>
      <w:r w:rsidRPr="003E51A6">
        <w:rPr>
          <w:rFonts w:cs="Arial"/>
          <w:sz w:val="20"/>
          <w:szCs w:val="20"/>
        </w:rPr>
        <w:t>ПОДРЯДЧИК несет ответственность за проверку квалификаций нанимаемого им персонала.</w:t>
      </w:r>
    </w:p>
    <w:p w14:paraId="4AC92DE0" w14:textId="77777777" w:rsidR="007B1FBF" w:rsidRPr="003E51A6" w:rsidRDefault="007B1FBF" w:rsidP="003E51A6">
      <w:pPr>
        <w:widowControl w:val="0"/>
        <w:ind w:firstLine="567"/>
        <w:jc w:val="both"/>
        <w:rPr>
          <w:rFonts w:cs="Arial"/>
          <w:sz w:val="20"/>
          <w:szCs w:val="20"/>
        </w:rPr>
      </w:pPr>
      <w:r w:rsidRPr="003E51A6">
        <w:rPr>
          <w:rFonts w:cs="Arial"/>
          <w:sz w:val="20"/>
          <w:szCs w:val="20"/>
        </w:rPr>
        <w:t>ЗАКАЗЧИК имеет право проводить проверки знаний персонала ПОДРЯДЧИКА, в том числе требований охраны труда и техники безопасности РФ и ЗАКАЗЧИКА.</w:t>
      </w:r>
    </w:p>
    <w:p w14:paraId="68FBE5D9" w14:textId="1A6905BF" w:rsidR="007B1FBF" w:rsidRPr="003E51A6" w:rsidRDefault="007B1FBF" w:rsidP="003E51A6">
      <w:pPr>
        <w:widowControl w:val="0"/>
        <w:ind w:firstLine="567"/>
        <w:jc w:val="both"/>
        <w:rPr>
          <w:rFonts w:cs="Arial"/>
          <w:sz w:val="20"/>
          <w:szCs w:val="20"/>
        </w:rPr>
      </w:pPr>
      <w:r w:rsidRPr="003E51A6">
        <w:rPr>
          <w:rFonts w:cs="Arial"/>
          <w:sz w:val="20"/>
          <w:szCs w:val="20"/>
        </w:rPr>
        <w:t>14.</w:t>
      </w:r>
      <w:r w:rsidR="00E23016">
        <w:rPr>
          <w:rFonts w:cs="Arial"/>
          <w:sz w:val="20"/>
          <w:szCs w:val="20"/>
        </w:rPr>
        <w:t>2</w:t>
      </w:r>
      <w:r w:rsidRPr="003E51A6">
        <w:rPr>
          <w:rFonts w:cs="Arial"/>
          <w:sz w:val="20"/>
          <w:szCs w:val="20"/>
        </w:rPr>
        <w:tab/>
        <w:t>ПОДРЯДЧИК гарантирует, что все сотрудники ПОДРЯДЧИКА и СУБПОДРЯДЧИКА, занятые в выполнении РАБОТ, соблюдают действующее иммиграционное законодательство, и, там, где это требуется, имеют надлежащее разрешение на работу на период действия ДОГОВОРА. По требованию ЗАКАЗЧИКА информация о таких разрешениях на работу должна быть предоставлена ЗАКАЗЧИКУ до того, как сотрудник будет привлечен к выполнению РАБОТ.</w:t>
      </w:r>
    </w:p>
    <w:p w14:paraId="22ADB330" w14:textId="1C461E2A" w:rsidR="007B1FBF" w:rsidRPr="003E51A6" w:rsidRDefault="007B1FBF" w:rsidP="003E51A6">
      <w:pPr>
        <w:widowControl w:val="0"/>
        <w:ind w:firstLine="567"/>
        <w:jc w:val="both"/>
        <w:rPr>
          <w:rFonts w:cs="Arial"/>
          <w:sz w:val="20"/>
          <w:szCs w:val="20"/>
        </w:rPr>
      </w:pPr>
      <w:r w:rsidRPr="003E51A6">
        <w:rPr>
          <w:rFonts w:cs="Arial"/>
          <w:sz w:val="20"/>
          <w:szCs w:val="20"/>
        </w:rPr>
        <w:t>14.</w:t>
      </w:r>
      <w:r w:rsidR="00E23016">
        <w:rPr>
          <w:rFonts w:cs="Arial"/>
          <w:sz w:val="20"/>
          <w:szCs w:val="20"/>
        </w:rPr>
        <w:t>3</w:t>
      </w:r>
      <w:r w:rsidRPr="003E51A6">
        <w:rPr>
          <w:rFonts w:cs="Arial"/>
          <w:sz w:val="20"/>
          <w:szCs w:val="20"/>
        </w:rPr>
        <w:tab/>
        <w:t>ПОДРЯДЧИК подтверждает, что его персонал, принимающий участие в выполнении РАБОТ в рамках настоящего ДОГОВОРА, надлежащим образом трудоустроен по трудовым или иным договорам, на срок не менее срока действия настоящего ДОГОВОРА (а для иностранного персонала на срок не менее срока действия разрешения на работу на территории РФ). ПОДРЯДЧИК обязуется на время действия настоящего ДОГОВОРА соблюдать правила и требования действующего трудового законодательства, а также иных нормативных актов Российской Федерации, применимые к его персоналу, включая обязательство соблюдения требований надлежащим образом выплачивать заработную плату персоналу согласно ст. 136 ТК РФ не реже чем каждые полмесяца и не позднее 15</w:t>
      </w:r>
      <w:r w:rsidR="00E51AC5" w:rsidRPr="003E51A6">
        <w:rPr>
          <w:rFonts w:cs="Arial"/>
          <w:sz w:val="20"/>
          <w:szCs w:val="20"/>
        </w:rPr>
        <w:t> </w:t>
      </w:r>
      <w:r w:rsidRPr="003E51A6">
        <w:rPr>
          <w:rFonts w:cs="Arial"/>
          <w:sz w:val="20"/>
          <w:szCs w:val="20"/>
        </w:rPr>
        <w:t xml:space="preserve">календарных дней со дня окончания периода, за который она начислена.  </w:t>
      </w:r>
    </w:p>
    <w:p w14:paraId="7CC00DDA" w14:textId="4D80A994" w:rsidR="007B1FBF" w:rsidRPr="003E51A6" w:rsidRDefault="007B1FBF" w:rsidP="003E51A6">
      <w:pPr>
        <w:widowControl w:val="0"/>
        <w:ind w:firstLine="567"/>
        <w:jc w:val="both"/>
        <w:rPr>
          <w:rFonts w:cs="Arial"/>
          <w:sz w:val="20"/>
          <w:szCs w:val="20"/>
        </w:rPr>
      </w:pPr>
      <w:r w:rsidRPr="003E51A6">
        <w:rPr>
          <w:rFonts w:cs="Arial"/>
          <w:sz w:val="20"/>
          <w:szCs w:val="20"/>
        </w:rPr>
        <w:t>ПОДРЯДЧИК обязуется в силу статьи 134 ТК РФ ежегодно пересматривать минимальный размер заработной платы для КЛЮЧЕВОГО ПЕРСОНАЛА, с учетом ежегодного изменения заработных плат по Ханты-Мансийскому автономному округу–Югре.</w:t>
      </w:r>
    </w:p>
    <w:p w14:paraId="6EE06718" w14:textId="77777777" w:rsidR="007B1FBF" w:rsidRPr="003E51A6" w:rsidRDefault="007B1FBF" w:rsidP="003E51A6">
      <w:pPr>
        <w:widowControl w:val="0"/>
        <w:ind w:firstLine="567"/>
        <w:jc w:val="both"/>
        <w:rPr>
          <w:rFonts w:cs="Arial"/>
          <w:sz w:val="20"/>
          <w:szCs w:val="20"/>
        </w:rPr>
      </w:pPr>
      <w:r w:rsidRPr="003E51A6">
        <w:rPr>
          <w:rFonts w:cs="Arial"/>
          <w:sz w:val="20"/>
          <w:szCs w:val="20"/>
        </w:rPr>
        <w:t>СТОРОНЫ подтверждают, что ни одно из положений настоящего ДОГОВОРА не подразумевает и не должно толковаться как заем и/или предоставление персонала ПОДРЯДЧИКА ЗАКАЗЧИКУ в рамках настоящего ДОГОВОРА.</w:t>
      </w:r>
    </w:p>
    <w:p w14:paraId="31DFEA26" w14:textId="07533714" w:rsidR="007B1FBF" w:rsidRPr="003E51A6" w:rsidRDefault="007B1FBF" w:rsidP="003E51A6">
      <w:pPr>
        <w:widowControl w:val="0"/>
        <w:ind w:firstLine="567"/>
        <w:jc w:val="both"/>
        <w:rPr>
          <w:rFonts w:cs="Arial"/>
          <w:sz w:val="20"/>
          <w:szCs w:val="20"/>
        </w:rPr>
      </w:pPr>
      <w:r w:rsidRPr="003E51A6">
        <w:rPr>
          <w:rFonts w:cs="Arial"/>
          <w:sz w:val="20"/>
          <w:szCs w:val="20"/>
        </w:rPr>
        <w:t xml:space="preserve">При выявлении случаев неисполнения указанных выше обязательств, ЗАКАЗЧИК имеет право запросить у ПОДРЯДЧИКА, а он в свою очередь обязуется предоставлять ЗАКАЗЧИКУ в письменном виде подтверждающую информацию о трудовых отношениях с ПЕРСОНАЛОМ ПОДРЯДЧИКА и о размере задолженности по заработной плате, привлеченному (задействованному) при выполнении РАБОТ на объектах ЗАКАЗЧИКА, (с нарастающим итогом) с начала исполнения ДОГОВОРА или за определенный отчётный период. При этом ЗАКАЗЧИК гарантирует соблюдение требований по конфиденциальности предоставленной информации ПОДРЯДЧИКОМ и защиту персональных данных ПЕРСОНАЛА ПОДРЯДЧИКА, в соответствии с действующим законодательством РФ. В случае не соблюдения обязательства ПОДРЯДЧИКОМ по оговоренным условиям о предоставлении информации, а также при выявлении факта нарушения гарантированных условий и соблюдений требований  законодательства РФ перед ПЕРСОНАЛОМ ПОДРЯДЧИКА, ЗАКАЗЧИК имеет право применить меры  ответственности в виде штрафа за каждый случай неисполнения обязательства, в соответствии </w:t>
      </w:r>
      <w:r w:rsidRPr="003F5C90">
        <w:rPr>
          <w:rFonts w:cs="Arial"/>
          <w:sz w:val="20"/>
          <w:szCs w:val="20"/>
          <w:highlight w:val="lightGray"/>
        </w:rPr>
        <w:t>со статьей 2 РАЗДЕЛА 2 ДОГОВОРА</w:t>
      </w:r>
      <w:r w:rsidRPr="003E51A6">
        <w:rPr>
          <w:rFonts w:cs="Arial"/>
          <w:sz w:val="20"/>
          <w:szCs w:val="20"/>
        </w:rPr>
        <w:t xml:space="preserve">, а также оставляет за собой право на уведомление соответствующий компетентный орган  о выявленном факте нарушений законодательства РФ о труде и/или  об охране труда.  </w:t>
      </w:r>
    </w:p>
    <w:p w14:paraId="46559495" w14:textId="373A4641" w:rsidR="004A6FE3" w:rsidRPr="004A6FE3" w:rsidRDefault="004A6FE3" w:rsidP="00E23016">
      <w:pPr>
        <w:widowControl w:val="0"/>
        <w:shd w:val="clear" w:color="auto" w:fill="FFFFFF" w:themeFill="background1"/>
        <w:autoSpaceDE w:val="0"/>
        <w:autoSpaceDN w:val="0"/>
        <w:adjustRightInd w:val="0"/>
        <w:ind w:firstLine="567"/>
        <w:jc w:val="both"/>
        <w:rPr>
          <w:rFonts w:cs="Arial"/>
          <w:iCs/>
          <w:color w:val="000000"/>
          <w:spacing w:val="-2"/>
          <w:sz w:val="20"/>
          <w:szCs w:val="20"/>
        </w:rPr>
      </w:pPr>
      <w:r w:rsidRPr="004A6FE3">
        <w:rPr>
          <w:rFonts w:cs="Arial"/>
          <w:iCs/>
          <w:color w:val="000000"/>
          <w:spacing w:val="-2"/>
          <w:sz w:val="20"/>
          <w:szCs w:val="20"/>
        </w:rPr>
        <w:t>14.</w:t>
      </w:r>
      <w:r w:rsidR="00E23016">
        <w:rPr>
          <w:rFonts w:cs="Arial"/>
          <w:iCs/>
          <w:color w:val="000000"/>
          <w:spacing w:val="-2"/>
          <w:sz w:val="20"/>
          <w:szCs w:val="20"/>
        </w:rPr>
        <w:t>4</w:t>
      </w:r>
      <w:r w:rsidRPr="004A6FE3">
        <w:rPr>
          <w:rFonts w:cs="Arial"/>
          <w:iCs/>
          <w:color w:val="000000"/>
          <w:spacing w:val="-2"/>
          <w:sz w:val="20"/>
          <w:szCs w:val="20"/>
        </w:rPr>
        <w:t xml:space="preserve"> ПОДРЯДЧИК несет ответственность за обеспечение достаточного количества Персонала на весь </w:t>
      </w:r>
      <w:r w:rsidRPr="004A6FE3">
        <w:rPr>
          <w:rFonts w:cs="Arial"/>
          <w:iCs/>
          <w:color w:val="000000"/>
          <w:spacing w:val="-2"/>
          <w:sz w:val="20"/>
          <w:szCs w:val="20"/>
        </w:rPr>
        <w:lastRenderedPageBreak/>
        <w:t xml:space="preserve">период выполнения РАБОТ. ПОДРЯДЧИК гарантирует по ЗАЯВКЕ ЗАКАЗЧИКА предоставить к началу работ требуемое количество квалифицированного и опытного Ключевого персонала для выполнения РАБОТ, требования к персоналу и количеству представлены </w:t>
      </w:r>
      <w:r w:rsidRPr="003F5C90">
        <w:rPr>
          <w:rFonts w:cs="Arial"/>
          <w:iCs/>
          <w:color w:val="000000"/>
          <w:spacing w:val="-2"/>
          <w:sz w:val="20"/>
          <w:szCs w:val="20"/>
          <w:highlight w:val="lightGray"/>
        </w:rPr>
        <w:t>в ПРИЛОЖЕНИИ №</w:t>
      </w:r>
      <w:r w:rsidR="00821C15" w:rsidRPr="003F5C90">
        <w:rPr>
          <w:rFonts w:cs="Arial"/>
          <w:iCs/>
          <w:color w:val="000000"/>
          <w:spacing w:val="-2"/>
          <w:sz w:val="20"/>
          <w:szCs w:val="20"/>
          <w:highlight w:val="lightGray"/>
        </w:rPr>
        <w:t xml:space="preserve"> </w:t>
      </w:r>
      <w:r w:rsidRPr="003F5C90">
        <w:rPr>
          <w:rFonts w:cs="Arial"/>
          <w:iCs/>
          <w:color w:val="000000"/>
          <w:spacing w:val="-2"/>
          <w:sz w:val="20"/>
          <w:szCs w:val="20"/>
          <w:highlight w:val="lightGray"/>
        </w:rPr>
        <w:t>4.2 к разделу 4 договора.</w:t>
      </w:r>
      <w:r w:rsidRPr="004A6FE3">
        <w:rPr>
          <w:rFonts w:cs="Arial"/>
          <w:iCs/>
          <w:color w:val="000000"/>
          <w:spacing w:val="-2"/>
          <w:sz w:val="20"/>
          <w:szCs w:val="20"/>
        </w:rPr>
        <w:t xml:space="preserve"> ПОДРЯДЧИК гарантирует соответствие опыта работы и квалификации Ключевого персонала ПОДРЯДЧИКА требованиям ЗАКАЗЧИКА, указанным </w:t>
      </w:r>
      <w:r w:rsidRPr="003F5C90">
        <w:rPr>
          <w:rFonts w:cs="Arial"/>
          <w:iCs/>
          <w:color w:val="000000"/>
          <w:spacing w:val="-2"/>
          <w:sz w:val="20"/>
          <w:szCs w:val="20"/>
          <w:highlight w:val="lightGray"/>
        </w:rPr>
        <w:t>в ПРИЛОЖЕНИИ №</w:t>
      </w:r>
      <w:r w:rsidR="00821C15" w:rsidRPr="003F5C90">
        <w:rPr>
          <w:rFonts w:cs="Arial"/>
          <w:iCs/>
          <w:color w:val="000000"/>
          <w:spacing w:val="-2"/>
          <w:sz w:val="20"/>
          <w:szCs w:val="20"/>
          <w:highlight w:val="lightGray"/>
        </w:rPr>
        <w:t xml:space="preserve"> </w:t>
      </w:r>
      <w:r w:rsidRPr="003F5C90">
        <w:rPr>
          <w:rFonts w:cs="Arial"/>
          <w:iCs/>
          <w:color w:val="000000"/>
          <w:spacing w:val="-2"/>
          <w:sz w:val="20"/>
          <w:szCs w:val="20"/>
          <w:highlight w:val="lightGray"/>
        </w:rPr>
        <w:t>4.2</w:t>
      </w:r>
      <w:r w:rsidR="007F53DC">
        <w:rPr>
          <w:rFonts w:cs="Arial"/>
          <w:iCs/>
          <w:color w:val="000000"/>
          <w:spacing w:val="-2"/>
          <w:sz w:val="20"/>
          <w:szCs w:val="20"/>
          <w:highlight w:val="yellow"/>
        </w:rPr>
        <w:t xml:space="preserve"> </w:t>
      </w:r>
    </w:p>
    <w:p w14:paraId="5C31EA66" w14:textId="07293A3E" w:rsidR="004A6FE3" w:rsidRPr="004A6FE3" w:rsidRDefault="004A6FE3" w:rsidP="00E23016">
      <w:pPr>
        <w:widowControl w:val="0"/>
        <w:shd w:val="clear" w:color="auto" w:fill="FFFFFF" w:themeFill="background1"/>
        <w:autoSpaceDE w:val="0"/>
        <w:autoSpaceDN w:val="0"/>
        <w:adjustRightInd w:val="0"/>
        <w:ind w:firstLine="567"/>
        <w:jc w:val="both"/>
        <w:rPr>
          <w:rFonts w:cs="Arial"/>
          <w:iCs/>
          <w:color w:val="000000"/>
          <w:spacing w:val="-2"/>
          <w:sz w:val="20"/>
          <w:szCs w:val="20"/>
        </w:rPr>
      </w:pPr>
      <w:r w:rsidRPr="004A6FE3">
        <w:rPr>
          <w:rFonts w:cs="Arial"/>
          <w:iCs/>
          <w:color w:val="000000"/>
          <w:spacing w:val="-2"/>
          <w:sz w:val="20"/>
          <w:szCs w:val="20"/>
        </w:rPr>
        <w:t>14.</w:t>
      </w:r>
      <w:r w:rsidR="00E23016">
        <w:rPr>
          <w:rFonts w:cs="Arial"/>
          <w:iCs/>
          <w:color w:val="000000"/>
          <w:spacing w:val="-2"/>
          <w:sz w:val="20"/>
          <w:szCs w:val="20"/>
        </w:rPr>
        <w:t>5</w:t>
      </w:r>
      <w:r w:rsidRPr="004A6FE3">
        <w:rPr>
          <w:rFonts w:cs="Arial"/>
          <w:iCs/>
          <w:color w:val="000000"/>
          <w:spacing w:val="-2"/>
          <w:sz w:val="20"/>
          <w:szCs w:val="20"/>
        </w:rPr>
        <w:t xml:space="preserve"> ПОДРЯДЧИК гарантирует возможность предоставления ЗАКАЗЧИКУ подтверждающих документов, отражающих квалификацию, историю работы и рекомендации или другую информацию для верификации уровня компетентности, касающиеся любого предложенного Персонала Подрядчика, утверждённого или предложенного для выполнения РАБОТ по Договору.</w:t>
      </w:r>
    </w:p>
    <w:p w14:paraId="01FA35D5" w14:textId="0DD4404F" w:rsidR="004A6FE3" w:rsidRPr="004A6FE3" w:rsidRDefault="004A6FE3" w:rsidP="00E23016">
      <w:pPr>
        <w:widowControl w:val="0"/>
        <w:shd w:val="clear" w:color="auto" w:fill="FFFFFF" w:themeFill="background1"/>
        <w:autoSpaceDE w:val="0"/>
        <w:autoSpaceDN w:val="0"/>
        <w:adjustRightInd w:val="0"/>
        <w:ind w:firstLine="567"/>
        <w:jc w:val="both"/>
        <w:rPr>
          <w:rFonts w:cs="Arial"/>
          <w:iCs/>
          <w:color w:val="000000"/>
          <w:spacing w:val="-2"/>
          <w:sz w:val="20"/>
          <w:szCs w:val="20"/>
        </w:rPr>
      </w:pPr>
      <w:r w:rsidRPr="004A6FE3">
        <w:rPr>
          <w:rFonts w:cs="Arial"/>
          <w:iCs/>
          <w:color w:val="000000"/>
          <w:spacing w:val="-2"/>
          <w:sz w:val="20"/>
          <w:szCs w:val="20"/>
        </w:rPr>
        <w:t>14.</w:t>
      </w:r>
      <w:r w:rsidR="00E23016">
        <w:rPr>
          <w:rFonts w:cs="Arial"/>
          <w:iCs/>
          <w:color w:val="000000"/>
          <w:spacing w:val="-2"/>
          <w:sz w:val="20"/>
          <w:szCs w:val="20"/>
        </w:rPr>
        <w:t>6</w:t>
      </w:r>
      <w:r w:rsidRPr="004A6FE3">
        <w:rPr>
          <w:rFonts w:cs="Arial"/>
          <w:iCs/>
          <w:color w:val="000000"/>
          <w:spacing w:val="-2"/>
          <w:sz w:val="20"/>
          <w:szCs w:val="20"/>
        </w:rPr>
        <w:t xml:space="preserve"> ПОДРЯДЧИК гарантирует полную компетентность Персонала для выполнения обязанностей в случае необходимости аварийного реагирования.  </w:t>
      </w:r>
    </w:p>
    <w:p w14:paraId="76EFD9A2" w14:textId="58566BE6" w:rsidR="004A6FE3" w:rsidRPr="004A6FE3" w:rsidRDefault="004A6FE3" w:rsidP="00E23016">
      <w:pPr>
        <w:widowControl w:val="0"/>
        <w:shd w:val="clear" w:color="auto" w:fill="FFFFFF" w:themeFill="background1"/>
        <w:autoSpaceDE w:val="0"/>
        <w:autoSpaceDN w:val="0"/>
        <w:adjustRightInd w:val="0"/>
        <w:ind w:firstLine="567"/>
        <w:jc w:val="both"/>
        <w:rPr>
          <w:rFonts w:cs="Arial"/>
          <w:iCs/>
          <w:color w:val="000000"/>
          <w:spacing w:val="-2"/>
          <w:sz w:val="20"/>
          <w:szCs w:val="20"/>
        </w:rPr>
      </w:pPr>
      <w:r w:rsidRPr="004A6FE3">
        <w:rPr>
          <w:rFonts w:cs="Arial"/>
          <w:iCs/>
          <w:color w:val="000000"/>
          <w:spacing w:val="-2"/>
          <w:sz w:val="20"/>
          <w:szCs w:val="20"/>
        </w:rPr>
        <w:t>14.</w:t>
      </w:r>
      <w:r w:rsidR="00E23016">
        <w:rPr>
          <w:rFonts w:cs="Arial"/>
          <w:iCs/>
          <w:color w:val="000000"/>
          <w:spacing w:val="-2"/>
          <w:sz w:val="20"/>
          <w:szCs w:val="20"/>
        </w:rPr>
        <w:t>7</w:t>
      </w:r>
      <w:r w:rsidRPr="004A6FE3">
        <w:rPr>
          <w:rFonts w:cs="Arial"/>
          <w:iCs/>
          <w:color w:val="000000"/>
          <w:spacing w:val="-2"/>
          <w:sz w:val="20"/>
          <w:szCs w:val="20"/>
        </w:rPr>
        <w:t xml:space="preserve"> ПОДРЯДЧИК гарантирует, что Персонал обладает уровнем профессиональной компетентности, соответствующий выполняемым задачам. </w:t>
      </w:r>
    </w:p>
    <w:p w14:paraId="54862D4B" w14:textId="1BA443F6" w:rsidR="004F039E" w:rsidRDefault="004A6FE3" w:rsidP="00E23016">
      <w:pPr>
        <w:widowControl w:val="0"/>
        <w:shd w:val="clear" w:color="auto" w:fill="FFFFFF" w:themeFill="background1"/>
        <w:autoSpaceDE w:val="0"/>
        <w:autoSpaceDN w:val="0"/>
        <w:adjustRightInd w:val="0"/>
        <w:ind w:firstLine="567"/>
        <w:jc w:val="both"/>
        <w:rPr>
          <w:rFonts w:cs="Arial"/>
          <w:iCs/>
          <w:color w:val="000000"/>
          <w:spacing w:val="-2"/>
          <w:sz w:val="20"/>
          <w:szCs w:val="20"/>
        </w:rPr>
      </w:pPr>
      <w:r w:rsidRPr="00C04759">
        <w:rPr>
          <w:rFonts w:cs="Arial"/>
          <w:iCs/>
          <w:color w:val="000000"/>
          <w:spacing w:val="-2"/>
          <w:sz w:val="20"/>
          <w:szCs w:val="20"/>
        </w:rPr>
        <w:t>14.</w:t>
      </w:r>
      <w:r w:rsidR="00E23016">
        <w:rPr>
          <w:rFonts w:cs="Arial"/>
          <w:iCs/>
          <w:color w:val="000000"/>
          <w:spacing w:val="-2"/>
          <w:sz w:val="20"/>
          <w:szCs w:val="20"/>
        </w:rPr>
        <w:t>8</w:t>
      </w:r>
      <w:r w:rsidRPr="00C04759">
        <w:rPr>
          <w:rFonts w:cs="Arial"/>
          <w:iCs/>
          <w:color w:val="000000"/>
          <w:spacing w:val="-2"/>
          <w:sz w:val="20"/>
          <w:szCs w:val="20"/>
        </w:rPr>
        <w:t xml:space="preserve"> Персонал ПОДРЯДЧИКА должен быть обеспечен спецодеждой, комплектом СИЗ.</w:t>
      </w:r>
      <w:r w:rsidR="00E808FD">
        <w:rPr>
          <w:rFonts w:cs="Arial"/>
          <w:iCs/>
          <w:color w:val="000000"/>
          <w:spacing w:val="-2"/>
          <w:sz w:val="20"/>
          <w:szCs w:val="20"/>
        </w:rPr>
        <w:t xml:space="preserve"> </w:t>
      </w:r>
    </w:p>
    <w:p w14:paraId="5051205F" w14:textId="77777777" w:rsidR="00E808FD" w:rsidRDefault="00E808FD" w:rsidP="00E23016">
      <w:pPr>
        <w:widowControl w:val="0"/>
        <w:shd w:val="clear" w:color="auto" w:fill="FFFFFF" w:themeFill="background1"/>
        <w:autoSpaceDE w:val="0"/>
        <w:autoSpaceDN w:val="0"/>
        <w:adjustRightInd w:val="0"/>
        <w:ind w:firstLine="567"/>
        <w:jc w:val="both"/>
        <w:rPr>
          <w:rFonts w:cs="Arial"/>
          <w:iCs/>
          <w:color w:val="000000"/>
          <w:spacing w:val="-2"/>
          <w:sz w:val="20"/>
          <w:szCs w:val="20"/>
        </w:rPr>
      </w:pPr>
    </w:p>
    <w:p w14:paraId="762672F7" w14:textId="6DA858FF"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СОТРУДНИЧЕСТВО СО СТОРОННИМИ ОРГАНИЗАЦИЯМИ</w:t>
      </w:r>
    </w:p>
    <w:p w14:paraId="3C1572A7" w14:textId="77777777" w:rsidR="007B1FBF" w:rsidRPr="003E51A6" w:rsidRDefault="007B1FBF" w:rsidP="003E51A6">
      <w:pPr>
        <w:widowControl w:val="0"/>
        <w:ind w:firstLine="567"/>
        <w:jc w:val="both"/>
        <w:rPr>
          <w:rFonts w:cs="Arial"/>
          <w:sz w:val="20"/>
          <w:szCs w:val="20"/>
        </w:rPr>
      </w:pPr>
      <w:r w:rsidRPr="003E51A6">
        <w:rPr>
          <w:rFonts w:cs="Arial"/>
          <w:sz w:val="20"/>
          <w:szCs w:val="20"/>
        </w:rPr>
        <w:t>15.1</w:t>
      </w:r>
      <w:r w:rsidRPr="003E51A6">
        <w:rPr>
          <w:rFonts w:cs="Arial"/>
          <w:sz w:val="20"/>
          <w:szCs w:val="20"/>
        </w:rPr>
        <w:tab/>
        <w:t>ПОДРЯДЧИК обеспечивает ПРЕДСТАВИТЕЛЮ ЗАКАЗЧИКА и прочим уполномоченным им лицам, включая сотрудников и представителей других подрядчиков ЗАКАЗЧИКА, свободный доступ на РАБОЧУЮ ПЛОЩАДКУ и к РЕЗУЛЬТАТАМ РАБОТЫ.</w:t>
      </w:r>
    </w:p>
    <w:p w14:paraId="1DDC5380" w14:textId="77777777" w:rsidR="007B1FBF" w:rsidRDefault="007B1FBF" w:rsidP="003E51A6">
      <w:pPr>
        <w:widowControl w:val="0"/>
        <w:ind w:firstLine="567"/>
        <w:jc w:val="both"/>
        <w:rPr>
          <w:rFonts w:cs="Arial"/>
          <w:sz w:val="20"/>
          <w:szCs w:val="20"/>
        </w:rPr>
      </w:pPr>
      <w:r w:rsidRPr="003E51A6">
        <w:rPr>
          <w:rFonts w:cs="Arial"/>
          <w:sz w:val="20"/>
          <w:szCs w:val="20"/>
        </w:rPr>
        <w:t xml:space="preserve">ПОДРЯДЧИК оказывает таким лицам всяческое содействие и по просьбе ЗАКАЗЧИКА предоставляет им необходимые для работы помещения. </w:t>
      </w:r>
    </w:p>
    <w:p w14:paraId="287C1F62" w14:textId="4AEF85DC"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РАЗРЕШЕНИЯ, ЗАКОНОДАТЕЛЬНЫЕ АКТЫ И РАСПОРЯЖЕНИЯ</w:t>
      </w:r>
    </w:p>
    <w:p w14:paraId="3CCCA9D3" w14:textId="77777777" w:rsidR="007B1FBF" w:rsidRPr="003E51A6" w:rsidRDefault="007B1FBF" w:rsidP="003E51A6">
      <w:pPr>
        <w:widowControl w:val="0"/>
        <w:ind w:firstLine="567"/>
        <w:jc w:val="both"/>
        <w:rPr>
          <w:rFonts w:cs="Arial"/>
          <w:sz w:val="20"/>
          <w:szCs w:val="20"/>
        </w:rPr>
      </w:pPr>
      <w:r w:rsidRPr="003E51A6">
        <w:rPr>
          <w:rFonts w:cs="Arial"/>
          <w:sz w:val="20"/>
          <w:szCs w:val="20"/>
        </w:rPr>
        <w:t>16.1</w:t>
      </w:r>
      <w:r w:rsidRPr="003E51A6">
        <w:rPr>
          <w:rFonts w:cs="Arial"/>
          <w:sz w:val="20"/>
          <w:szCs w:val="20"/>
        </w:rPr>
        <w:tab/>
        <w:t xml:space="preserve">ПОДРЯДЧИК обязан выполнять все применимые законы, подзаконные акты, правила и постановления всех органов власти или контролирующих организаций, под юрисдикцией которых относятся РАБОТЫ и/или РАБОЧАЯ ПЛОЩАДКА. </w:t>
      </w:r>
    </w:p>
    <w:p w14:paraId="129BD879" w14:textId="77777777" w:rsidR="007B1FBF" w:rsidRPr="003E51A6" w:rsidRDefault="007B1FBF" w:rsidP="003E51A6">
      <w:pPr>
        <w:widowControl w:val="0"/>
        <w:ind w:firstLine="567"/>
        <w:jc w:val="both"/>
        <w:rPr>
          <w:rFonts w:cs="Arial"/>
          <w:sz w:val="20"/>
          <w:szCs w:val="20"/>
        </w:rPr>
      </w:pPr>
      <w:r w:rsidRPr="003E51A6">
        <w:rPr>
          <w:rFonts w:cs="Arial"/>
          <w:sz w:val="20"/>
          <w:szCs w:val="20"/>
        </w:rPr>
        <w:t>16.1</w:t>
      </w:r>
      <w:r w:rsidRPr="003E51A6">
        <w:rPr>
          <w:rFonts w:cs="Arial"/>
          <w:sz w:val="20"/>
          <w:szCs w:val="20"/>
        </w:rPr>
        <w:tab/>
        <w:t>ПОДРЯДЧИК обязан получить все лицензии, согласования, временные разрешения, свидетельства СРО по соответствующему направлению деятельности, необходимые в соответствии с применимыми законами, подзаконными актами, правилами и распоряжениями для выполнения РАБОТ, за исключением тех случаев, когда они могут быть получены на законном основании лишь ЗАКАЗЧИКОМ.</w:t>
      </w:r>
    </w:p>
    <w:p w14:paraId="7FCC651B" w14:textId="77777777" w:rsidR="007B1FBF" w:rsidRDefault="007B1FBF" w:rsidP="003E51A6">
      <w:pPr>
        <w:widowControl w:val="0"/>
        <w:ind w:firstLine="567"/>
        <w:jc w:val="both"/>
        <w:rPr>
          <w:rFonts w:cs="Arial"/>
          <w:sz w:val="20"/>
          <w:szCs w:val="20"/>
        </w:rPr>
      </w:pPr>
      <w:r w:rsidRPr="003E51A6">
        <w:rPr>
          <w:rFonts w:cs="Arial"/>
          <w:sz w:val="20"/>
          <w:szCs w:val="20"/>
        </w:rPr>
        <w:t>16.3</w:t>
      </w:r>
      <w:r w:rsidRPr="003E51A6">
        <w:rPr>
          <w:rFonts w:cs="Arial"/>
          <w:sz w:val="20"/>
          <w:szCs w:val="20"/>
        </w:rPr>
        <w:tab/>
        <w:t xml:space="preserve">ПОДРЯДЧИК не вправе производить РАБОТЫ, включая вырубку леса, до получения всех соответствующих лицензий / разрешений/нарядов-допусков / свидетельств СРО, если иное письменное распоряжение не дано ЗАКАЗЧИКОМ в письменном виде. </w:t>
      </w:r>
    </w:p>
    <w:p w14:paraId="1EBF4B08" w14:textId="77777777" w:rsidR="004A6FE3" w:rsidRPr="003E51A6" w:rsidRDefault="004A6FE3" w:rsidP="003E51A6">
      <w:pPr>
        <w:widowControl w:val="0"/>
        <w:ind w:firstLine="567"/>
        <w:jc w:val="both"/>
        <w:rPr>
          <w:rFonts w:cs="Arial"/>
          <w:sz w:val="20"/>
          <w:szCs w:val="20"/>
        </w:rPr>
      </w:pPr>
    </w:p>
    <w:p w14:paraId="5F4FC421" w14:textId="33A68519"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ПОРЯДОК ДЕЙСТВИЙ ПРИ РАССЛЕДОВАНИИ АВАРИЙ</w:t>
      </w:r>
    </w:p>
    <w:p w14:paraId="122401A1" w14:textId="77777777" w:rsidR="007B1FBF" w:rsidRPr="003E51A6" w:rsidRDefault="007B1FBF" w:rsidP="003E51A6">
      <w:pPr>
        <w:widowControl w:val="0"/>
        <w:ind w:firstLine="567"/>
        <w:jc w:val="both"/>
        <w:rPr>
          <w:rFonts w:cs="Arial"/>
          <w:sz w:val="20"/>
          <w:szCs w:val="20"/>
        </w:rPr>
      </w:pPr>
      <w:r w:rsidRPr="003E51A6">
        <w:rPr>
          <w:rFonts w:cs="Arial"/>
          <w:sz w:val="20"/>
          <w:szCs w:val="20"/>
        </w:rPr>
        <w:t>17.1</w:t>
      </w:r>
      <w:r w:rsidRPr="003E51A6">
        <w:rPr>
          <w:rFonts w:cs="Arial"/>
          <w:sz w:val="20"/>
          <w:szCs w:val="20"/>
        </w:rPr>
        <w:tab/>
        <w:t>СТОРОНЫ договорились, что определение виновной СТОРОНЫ в произошедшей аварии или осложнении (инциденте) производится совместной комиссией с участием представителей заинтересованных СТОРОН (включая СТОРОНЫ по настоящему ДОГОВОРУ и субподрядчиков). 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14:paraId="0A5F3696" w14:textId="77777777" w:rsidR="007B1FBF" w:rsidRPr="003E51A6" w:rsidRDefault="007B1FBF" w:rsidP="003E51A6">
      <w:pPr>
        <w:widowControl w:val="0"/>
        <w:ind w:firstLine="567"/>
        <w:jc w:val="both"/>
        <w:rPr>
          <w:rFonts w:cs="Arial"/>
          <w:sz w:val="20"/>
          <w:szCs w:val="20"/>
        </w:rPr>
      </w:pPr>
      <w:r w:rsidRPr="003E51A6">
        <w:rPr>
          <w:rFonts w:cs="Arial"/>
          <w:sz w:val="20"/>
          <w:szCs w:val="20"/>
        </w:rPr>
        <w:t>Инцидент - отказ или повреждение технических устройств, применяемых на опасном производственном объекте, отклонение от режима технологического процесса.</w:t>
      </w:r>
    </w:p>
    <w:p w14:paraId="01BDDBB5" w14:textId="77C4F7D2" w:rsidR="007B1FBF" w:rsidRPr="003E51A6" w:rsidRDefault="007B1FBF" w:rsidP="003E51A6">
      <w:pPr>
        <w:widowControl w:val="0"/>
        <w:ind w:firstLine="567"/>
        <w:jc w:val="both"/>
        <w:rPr>
          <w:rFonts w:cs="Arial"/>
          <w:sz w:val="20"/>
          <w:szCs w:val="20"/>
        </w:rPr>
      </w:pPr>
      <w:r w:rsidRPr="003E51A6">
        <w:rPr>
          <w:rFonts w:cs="Arial"/>
          <w:sz w:val="20"/>
          <w:szCs w:val="20"/>
        </w:rPr>
        <w:t>Комиссия по техническому расследованию причин аварии незамедлительно, с даты подписания приказа о создании комиссии, приступает к работе и в течение 15 (пятнадцати) рабочих дней составляет Акт технического расследования причин аварии по согласованной сторонами форме и готовит необходимые подтверждающие вину материалы. После утверждения акта расследования ПОДРЯДЧИК в течение 3-х рабочих дней представляет акт расследования ЗАКАЗЧИКУ. В Акте расследования указывается виновная СТОРОНА (СТОРОНЫ). В акт также включаются все прочие заинтересованные стороны (СУБПОДРЯДЧИКИ, третьи лица).</w:t>
      </w:r>
    </w:p>
    <w:p w14:paraId="6BA25F9B" w14:textId="77777777" w:rsidR="007B1FBF" w:rsidRPr="003E51A6" w:rsidRDefault="007B1FBF" w:rsidP="003E51A6">
      <w:pPr>
        <w:widowControl w:val="0"/>
        <w:ind w:firstLine="567"/>
        <w:jc w:val="both"/>
        <w:rPr>
          <w:rFonts w:cs="Arial"/>
          <w:sz w:val="20"/>
          <w:szCs w:val="20"/>
        </w:rPr>
      </w:pPr>
    </w:p>
    <w:p w14:paraId="52EB8195" w14:textId="208AA3F0" w:rsidR="00CF2057" w:rsidRPr="003E51A6" w:rsidRDefault="00811B91" w:rsidP="003E51A6">
      <w:pPr>
        <w:pStyle w:val="ad"/>
        <w:widowControl w:val="0"/>
        <w:numPr>
          <w:ilvl w:val="0"/>
          <w:numId w:val="39"/>
        </w:numPr>
        <w:jc w:val="both"/>
        <w:rPr>
          <w:rFonts w:cs="Arial"/>
          <w:b/>
          <w:sz w:val="20"/>
          <w:szCs w:val="20"/>
        </w:rPr>
      </w:pPr>
      <w:r w:rsidRPr="003E51A6">
        <w:rPr>
          <w:rFonts w:cs="Arial"/>
          <w:b/>
          <w:color w:val="000000"/>
          <w:spacing w:val="-2"/>
          <w:sz w:val="20"/>
          <w:szCs w:val="20"/>
        </w:rPr>
        <w:t xml:space="preserve">СРОКИ </w:t>
      </w:r>
      <w:r w:rsidR="008A2DC2">
        <w:rPr>
          <w:rFonts w:cs="Arial"/>
          <w:b/>
          <w:color w:val="000000"/>
          <w:spacing w:val="-2"/>
          <w:sz w:val="20"/>
          <w:szCs w:val="20"/>
        </w:rPr>
        <w:t>ВЫПОЛНЕНИЯ</w:t>
      </w:r>
      <w:r w:rsidR="00F32991" w:rsidRPr="003E51A6">
        <w:rPr>
          <w:rFonts w:cs="Arial"/>
          <w:b/>
          <w:color w:val="000000"/>
          <w:spacing w:val="-2"/>
          <w:sz w:val="20"/>
          <w:szCs w:val="20"/>
        </w:rPr>
        <w:t xml:space="preserve"> </w:t>
      </w:r>
      <w:r w:rsidR="001037E0">
        <w:rPr>
          <w:rFonts w:cs="Arial"/>
          <w:b/>
          <w:color w:val="000000"/>
          <w:spacing w:val="-2"/>
          <w:sz w:val="20"/>
          <w:szCs w:val="20"/>
        </w:rPr>
        <w:t>РАБОТ</w:t>
      </w:r>
      <w:r w:rsidR="003E7F52" w:rsidRPr="003E51A6">
        <w:rPr>
          <w:rFonts w:cs="Arial"/>
          <w:sz w:val="20"/>
          <w:szCs w:val="20"/>
        </w:rPr>
        <w:t xml:space="preserve"> </w:t>
      </w:r>
    </w:p>
    <w:p w14:paraId="39CB51F9" w14:textId="7CE42381" w:rsidR="00205018" w:rsidRDefault="00650E58" w:rsidP="00170525">
      <w:pPr>
        <w:pStyle w:val="ad"/>
        <w:widowControl w:val="0"/>
        <w:numPr>
          <w:ilvl w:val="1"/>
          <w:numId w:val="39"/>
        </w:numPr>
        <w:ind w:left="0" w:firstLine="567"/>
        <w:jc w:val="both"/>
        <w:rPr>
          <w:rFonts w:cs="Arial"/>
          <w:bCs/>
          <w:sz w:val="20"/>
          <w:szCs w:val="20"/>
        </w:rPr>
      </w:pPr>
      <w:r w:rsidRPr="00DA5556">
        <w:rPr>
          <w:rFonts w:cs="Arial"/>
          <w:iCs/>
          <w:sz w:val="20"/>
          <w:szCs w:val="20"/>
        </w:rPr>
        <w:t>Экспертиза промышленной безопасност</w:t>
      </w:r>
      <w:r w:rsidR="00B70275">
        <w:rPr>
          <w:rFonts w:cs="Arial"/>
          <w:iCs/>
          <w:sz w:val="20"/>
          <w:szCs w:val="20"/>
        </w:rPr>
        <w:t>и, техническое обслуживание, ремонт и стендовая опрессовка</w:t>
      </w:r>
      <w:r w:rsidR="007A63F6">
        <w:rPr>
          <w:rFonts w:cs="Arial"/>
          <w:iCs/>
          <w:sz w:val="20"/>
          <w:szCs w:val="20"/>
        </w:rPr>
        <w:t xml:space="preserve"> сборок</w:t>
      </w:r>
      <w:r w:rsidR="00B70275">
        <w:rPr>
          <w:rFonts w:cs="Arial"/>
          <w:iCs/>
          <w:sz w:val="20"/>
          <w:szCs w:val="20"/>
        </w:rPr>
        <w:t xml:space="preserve"> </w:t>
      </w:r>
      <w:r w:rsidR="00EB25CC">
        <w:rPr>
          <w:rFonts w:cs="Arial"/>
          <w:iCs/>
          <w:sz w:val="20"/>
          <w:szCs w:val="20"/>
        </w:rPr>
        <w:t>противовыбросового</w:t>
      </w:r>
      <w:r w:rsidR="00B70275">
        <w:rPr>
          <w:rFonts w:cs="Arial"/>
          <w:iCs/>
          <w:sz w:val="20"/>
          <w:szCs w:val="20"/>
        </w:rPr>
        <w:t xml:space="preserve"> оборудования</w:t>
      </w:r>
      <w:r w:rsidR="00205018" w:rsidRPr="003E51A6">
        <w:rPr>
          <w:rFonts w:cs="Arial"/>
          <w:bCs/>
          <w:sz w:val="20"/>
          <w:szCs w:val="20"/>
        </w:rPr>
        <w:t>, выполняются в следующие сроки:</w:t>
      </w:r>
    </w:p>
    <w:p w14:paraId="039C26C2" w14:textId="77777777" w:rsidR="00554184" w:rsidRDefault="00554184" w:rsidP="00554184">
      <w:pPr>
        <w:pStyle w:val="ad"/>
        <w:widowControl w:val="0"/>
        <w:ind w:left="567"/>
        <w:jc w:val="both"/>
        <w:rPr>
          <w:rFonts w:cs="Arial"/>
          <w:bCs/>
          <w:sz w:val="20"/>
          <w:szCs w:val="20"/>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843"/>
        <w:gridCol w:w="1985"/>
        <w:gridCol w:w="1842"/>
        <w:gridCol w:w="1560"/>
      </w:tblGrid>
      <w:tr w:rsidR="00554184" w:rsidRPr="00D505C1" w14:paraId="2300942A" w14:textId="77777777" w:rsidTr="00CD7893">
        <w:tc>
          <w:tcPr>
            <w:tcW w:w="2722" w:type="dxa"/>
            <w:tcBorders>
              <w:top w:val="single" w:sz="4" w:space="0" w:color="auto"/>
              <w:left w:val="single" w:sz="4" w:space="0" w:color="auto"/>
              <w:bottom w:val="single" w:sz="4" w:space="0" w:color="auto"/>
              <w:right w:val="single" w:sz="4" w:space="0" w:color="auto"/>
            </w:tcBorders>
            <w:vAlign w:val="center"/>
            <w:hideMark/>
          </w:tcPr>
          <w:p w14:paraId="0F421C81" w14:textId="77777777" w:rsidR="00554184" w:rsidRPr="00A65830" w:rsidRDefault="00554184" w:rsidP="00CD7893">
            <w:pPr>
              <w:jc w:val="center"/>
              <w:rPr>
                <w:rFonts w:cs="Arial"/>
                <w:b/>
                <w:sz w:val="20"/>
                <w:szCs w:val="20"/>
              </w:rPr>
            </w:pPr>
            <w:r w:rsidRPr="00A65830">
              <w:rPr>
                <w:rFonts w:cs="Arial"/>
                <w:b/>
                <w:sz w:val="20"/>
                <w:szCs w:val="20"/>
              </w:rPr>
              <w:t>Наименование этапа</w:t>
            </w:r>
          </w:p>
        </w:tc>
        <w:tc>
          <w:tcPr>
            <w:tcW w:w="1843" w:type="dxa"/>
            <w:tcBorders>
              <w:top w:val="single" w:sz="4" w:space="0" w:color="auto"/>
              <w:left w:val="single" w:sz="4" w:space="0" w:color="auto"/>
              <w:bottom w:val="single" w:sz="4" w:space="0" w:color="auto"/>
              <w:right w:val="single" w:sz="4" w:space="0" w:color="auto"/>
            </w:tcBorders>
            <w:vAlign w:val="center"/>
          </w:tcPr>
          <w:p w14:paraId="764C3C6E" w14:textId="77777777" w:rsidR="00554184" w:rsidRDefault="00554184" w:rsidP="00CD7893">
            <w:pPr>
              <w:jc w:val="center"/>
              <w:rPr>
                <w:rFonts w:cs="Arial"/>
                <w:b/>
                <w:sz w:val="20"/>
                <w:szCs w:val="20"/>
              </w:rPr>
            </w:pPr>
            <w:r w:rsidRPr="00A65830">
              <w:rPr>
                <w:rFonts w:cs="Arial"/>
                <w:b/>
                <w:sz w:val="20"/>
                <w:szCs w:val="20"/>
              </w:rPr>
              <w:t xml:space="preserve">Срок начала </w:t>
            </w:r>
          </w:p>
          <w:p w14:paraId="65B7314F" w14:textId="77777777" w:rsidR="00554184" w:rsidRPr="00A65830" w:rsidRDefault="00554184" w:rsidP="00CD7893">
            <w:pPr>
              <w:jc w:val="center"/>
              <w:rPr>
                <w:rFonts w:cs="Arial"/>
                <w:b/>
                <w:sz w:val="20"/>
                <w:szCs w:val="20"/>
              </w:rPr>
            </w:pPr>
            <w:r w:rsidRPr="00A65830">
              <w:rPr>
                <w:rFonts w:cs="Arial"/>
                <w:b/>
                <w:sz w:val="20"/>
                <w:szCs w:val="20"/>
              </w:rPr>
              <w:t>оказания услуг</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FEB8C86" w14:textId="77777777" w:rsidR="00554184" w:rsidRPr="00A65830" w:rsidRDefault="00554184" w:rsidP="00CD7893">
            <w:pPr>
              <w:jc w:val="center"/>
              <w:rPr>
                <w:rFonts w:cs="Arial"/>
                <w:b/>
                <w:sz w:val="20"/>
                <w:szCs w:val="20"/>
              </w:rPr>
            </w:pPr>
            <w:r w:rsidRPr="00A65830">
              <w:rPr>
                <w:rFonts w:cs="Arial"/>
                <w:b/>
                <w:sz w:val="20"/>
                <w:szCs w:val="20"/>
              </w:rPr>
              <w:t>Срок окончания оказания услуг</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A7ACEF0" w14:textId="77777777" w:rsidR="00554184" w:rsidRPr="00A65830" w:rsidRDefault="00554184" w:rsidP="00CD7893">
            <w:pPr>
              <w:jc w:val="center"/>
              <w:rPr>
                <w:rFonts w:cs="Arial"/>
                <w:b/>
                <w:sz w:val="20"/>
                <w:szCs w:val="20"/>
              </w:rPr>
            </w:pPr>
            <w:r w:rsidRPr="00A65830">
              <w:rPr>
                <w:rFonts w:cs="Arial"/>
                <w:b/>
                <w:sz w:val="20"/>
                <w:szCs w:val="20"/>
              </w:rPr>
              <w:t>Ответственный</w:t>
            </w:r>
          </w:p>
          <w:p w14:paraId="6461BA5B" w14:textId="77777777" w:rsidR="00554184" w:rsidRPr="00A65830" w:rsidRDefault="00554184" w:rsidP="00CD7893">
            <w:pPr>
              <w:jc w:val="center"/>
              <w:rPr>
                <w:rFonts w:cs="Arial"/>
                <w:b/>
                <w:sz w:val="20"/>
                <w:szCs w:val="20"/>
              </w:rPr>
            </w:pPr>
            <w:r w:rsidRPr="00A65830">
              <w:rPr>
                <w:rFonts w:cs="Arial"/>
                <w:b/>
                <w:sz w:val="20"/>
                <w:szCs w:val="20"/>
              </w:rPr>
              <w:t>(Подрядчик</w:t>
            </w:r>
            <w:r>
              <w:rPr>
                <w:rFonts w:cs="Arial"/>
                <w:b/>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143727DA" w14:textId="77777777" w:rsidR="00554184" w:rsidRPr="00A65830" w:rsidRDefault="00554184" w:rsidP="00CD7893">
            <w:pPr>
              <w:jc w:val="center"/>
              <w:rPr>
                <w:rFonts w:cs="Arial"/>
                <w:b/>
                <w:sz w:val="20"/>
                <w:szCs w:val="20"/>
              </w:rPr>
            </w:pPr>
            <w:r w:rsidRPr="00A65830">
              <w:rPr>
                <w:rFonts w:cs="Arial"/>
                <w:b/>
                <w:sz w:val="20"/>
                <w:szCs w:val="20"/>
              </w:rPr>
              <w:t>Примечания</w:t>
            </w:r>
          </w:p>
        </w:tc>
      </w:tr>
      <w:tr w:rsidR="00554184" w:rsidRPr="00D505C1" w14:paraId="6C714FAA" w14:textId="77777777" w:rsidTr="00CD7893">
        <w:trPr>
          <w:trHeight w:val="830"/>
        </w:trPr>
        <w:tc>
          <w:tcPr>
            <w:tcW w:w="2722" w:type="dxa"/>
            <w:tcBorders>
              <w:top w:val="single" w:sz="4" w:space="0" w:color="auto"/>
              <w:left w:val="single" w:sz="4" w:space="0" w:color="auto"/>
              <w:bottom w:val="single" w:sz="4" w:space="0" w:color="auto"/>
              <w:right w:val="single" w:sz="4" w:space="0" w:color="auto"/>
            </w:tcBorders>
            <w:vAlign w:val="center"/>
          </w:tcPr>
          <w:p w14:paraId="6840CB0C" w14:textId="5A947139" w:rsidR="00554184" w:rsidRPr="00DA5556" w:rsidRDefault="00554184" w:rsidP="00CD7893">
            <w:pPr>
              <w:rPr>
                <w:rFonts w:cs="Arial"/>
                <w:iCs/>
                <w:sz w:val="20"/>
                <w:szCs w:val="20"/>
              </w:rPr>
            </w:pPr>
            <w:r w:rsidRPr="00DA5556">
              <w:rPr>
                <w:rFonts w:cs="Arial"/>
                <w:iCs/>
                <w:sz w:val="20"/>
                <w:szCs w:val="20"/>
              </w:rPr>
              <w:t xml:space="preserve">Экспертиза промышленной безопасности </w:t>
            </w:r>
            <w:r w:rsidR="00EB25CC">
              <w:rPr>
                <w:rFonts w:cs="Arial"/>
                <w:iCs/>
                <w:sz w:val="20"/>
                <w:szCs w:val="20"/>
              </w:rPr>
              <w:t>противовыбросового</w:t>
            </w:r>
            <w:r>
              <w:rPr>
                <w:rFonts w:cs="Arial"/>
                <w:iCs/>
                <w:sz w:val="20"/>
                <w:szCs w:val="20"/>
              </w:rPr>
              <w:t xml:space="preserve"> оборудования (ПВО)</w:t>
            </w:r>
            <w:r w:rsidRPr="00DA5556">
              <w:rPr>
                <w:rFonts w:cs="Arial"/>
                <w:iCs/>
                <w:sz w:val="20"/>
                <w:szCs w:val="20"/>
              </w:rPr>
              <w:t xml:space="preserve"> </w:t>
            </w:r>
          </w:p>
        </w:tc>
        <w:tc>
          <w:tcPr>
            <w:tcW w:w="1843" w:type="dxa"/>
            <w:tcBorders>
              <w:left w:val="single" w:sz="4" w:space="0" w:color="auto"/>
              <w:right w:val="single" w:sz="4" w:space="0" w:color="auto"/>
            </w:tcBorders>
            <w:vAlign w:val="center"/>
          </w:tcPr>
          <w:p w14:paraId="18BA899E" w14:textId="23A9D906" w:rsidR="00554184" w:rsidRPr="00DA5556" w:rsidRDefault="00554184" w:rsidP="00CD7893">
            <w:pPr>
              <w:jc w:val="center"/>
              <w:rPr>
                <w:rFonts w:cs="Arial"/>
                <w:iCs/>
                <w:sz w:val="20"/>
                <w:szCs w:val="20"/>
              </w:rPr>
            </w:pPr>
            <w:r w:rsidRPr="00DA5556">
              <w:rPr>
                <w:rFonts w:cs="Arial"/>
                <w:iCs/>
                <w:sz w:val="20"/>
                <w:szCs w:val="20"/>
              </w:rPr>
              <w:t>01.</w:t>
            </w:r>
            <w:r w:rsidR="00AE440F">
              <w:rPr>
                <w:rFonts w:cs="Arial"/>
                <w:iCs/>
                <w:sz w:val="20"/>
                <w:szCs w:val="20"/>
              </w:rPr>
              <w:t>1</w:t>
            </w:r>
            <w:r w:rsidR="003F5C90">
              <w:rPr>
                <w:rFonts w:cs="Arial"/>
                <w:iCs/>
                <w:sz w:val="20"/>
                <w:szCs w:val="20"/>
              </w:rPr>
              <w:t>2</w:t>
            </w:r>
            <w:r w:rsidRPr="00DA5556">
              <w:rPr>
                <w:rFonts w:cs="Arial"/>
                <w:iCs/>
                <w:sz w:val="20"/>
                <w:szCs w:val="20"/>
              </w:rPr>
              <w:t>.202</w:t>
            </w:r>
            <w:r w:rsidR="00AE440F">
              <w:rPr>
                <w:rFonts w:cs="Arial"/>
                <w:iCs/>
                <w:sz w:val="20"/>
                <w:szCs w:val="20"/>
              </w:rPr>
              <w:t>3</w:t>
            </w:r>
          </w:p>
        </w:tc>
        <w:tc>
          <w:tcPr>
            <w:tcW w:w="1985" w:type="dxa"/>
            <w:tcBorders>
              <w:left w:val="single" w:sz="4" w:space="0" w:color="auto"/>
              <w:right w:val="single" w:sz="4" w:space="0" w:color="auto"/>
            </w:tcBorders>
            <w:vAlign w:val="center"/>
          </w:tcPr>
          <w:p w14:paraId="473E2859" w14:textId="29EE1874" w:rsidR="00554184" w:rsidRPr="00FF1007" w:rsidRDefault="00554184" w:rsidP="00CD7893">
            <w:pPr>
              <w:jc w:val="center"/>
              <w:rPr>
                <w:rFonts w:cs="Arial"/>
                <w:iCs/>
                <w:sz w:val="20"/>
                <w:szCs w:val="20"/>
                <w:highlight w:val="yellow"/>
              </w:rPr>
            </w:pPr>
            <w:r w:rsidRPr="003F5C90">
              <w:rPr>
                <w:rFonts w:cs="Arial"/>
                <w:iCs/>
                <w:sz w:val="20"/>
                <w:szCs w:val="20"/>
              </w:rPr>
              <w:t>31.12.20</w:t>
            </w:r>
            <w:r w:rsidR="00FF1007" w:rsidRPr="003F5C90">
              <w:rPr>
                <w:rFonts w:cs="Arial"/>
                <w:iCs/>
                <w:sz w:val="20"/>
                <w:szCs w:val="20"/>
              </w:rPr>
              <w:t>2</w:t>
            </w:r>
            <w:r w:rsidR="007A6686" w:rsidRPr="003F5C90">
              <w:rPr>
                <w:rFonts w:cs="Arial"/>
                <w:iCs/>
                <w:sz w:val="20"/>
                <w:szCs w:val="20"/>
              </w:rPr>
              <w:t>5</w:t>
            </w:r>
          </w:p>
        </w:tc>
        <w:tc>
          <w:tcPr>
            <w:tcW w:w="1842" w:type="dxa"/>
            <w:tcBorders>
              <w:left w:val="single" w:sz="4" w:space="0" w:color="auto"/>
              <w:right w:val="single" w:sz="4" w:space="0" w:color="auto"/>
            </w:tcBorders>
            <w:vAlign w:val="center"/>
          </w:tcPr>
          <w:p w14:paraId="369EAFC8" w14:textId="2BA72F27" w:rsidR="00554184" w:rsidRPr="00DA5556" w:rsidRDefault="00BD7A4E" w:rsidP="00CD7893">
            <w:pPr>
              <w:jc w:val="center"/>
              <w:rPr>
                <w:rFonts w:cs="Arial"/>
                <w:iCs/>
                <w:sz w:val="20"/>
                <w:szCs w:val="20"/>
              </w:rPr>
            </w:pPr>
            <w:r>
              <w:rPr>
                <w:rFonts w:cs="Arial"/>
                <w:iCs/>
                <w:sz w:val="20"/>
                <w:szCs w:val="20"/>
              </w:rPr>
              <w:t>ПОДРЯДЧИК</w:t>
            </w:r>
          </w:p>
        </w:tc>
        <w:tc>
          <w:tcPr>
            <w:tcW w:w="1560" w:type="dxa"/>
            <w:tcBorders>
              <w:top w:val="single" w:sz="4" w:space="0" w:color="auto"/>
              <w:left w:val="single" w:sz="4" w:space="0" w:color="auto"/>
              <w:bottom w:val="single" w:sz="4" w:space="0" w:color="auto"/>
              <w:right w:val="single" w:sz="4" w:space="0" w:color="auto"/>
            </w:tcBorders>
            <w:vAlign w:val="center"/>
          </w:tcPr>
          <w:p w14:paraId="00CA5025" w14:textId="77777777" w:rsidR="00554184" w:rsidRPr="00CE561C" w:rsidRDefault="00554184" w:rsidP="00CD7893">
            <w:pPr>
              <w:jc w:val="center"/>
              <w:rPr>
                <w:rFonts w:eastAsia="Times New Roman" w:cs="Arial"/>
                <w:i/>
                <w:snapToGrid w:val="0"/>
                <w:sz w:val="20"/>
                <w:szCs w:val="20"/>
                <w:shd w:val="clear" w:color="auto" w:fill="FFFF99"/>
                <w:lang w:eastAsia="ru-RU"/>
              </w:rPr>
            </w:pPr>
            <w:r w:rsidRPr="00DA5556">
              <w:rPr>
                <w:rFonts w:cs="Arial"/>
                <w:iCs/>
                <w:sz w:val="20"/>
                <w:szCs w:val="20"/>
              </w:rPr>
              <w:t>По</w:t>
            </w:r>
            <w:r>
              <w:rPr>
                <w:rFonts w:cs="Arial"/>
                <w:iCs/>
                <w:sz w:val="20"/>
                <w:szCs w:val="20"/>
              </w:rPr>
              <w:t xml:space="preserve"> ЗАЯВКАМ</w:t>
            </w:r>
          </w:p>
        </w:tc>
      </w:tr>
      <w:tr w:rsidR="00554184" w:rsidRPr="00D505C1" w14:paraId="3CCA810F" w14:textId="77777777" w:rsidTr="00CD7893">
        <w:trPr>
          <w:trHeight w:val="830"/>
        </w:trPr>
        <w:tc>
          <w:tcPr>
            <w:tcW w:w="2722" w:type="dxa"/>
            <w:tcBorders>
              <w:top w:val="single" w:sz="4" w:space="0" w:color="auto"/>
              <w:left w:val="single" w:sz="4" w:space="0" w:color="auto"/>
              <w:bottom w:val="single" w:sz="4" w:space="0" w:color="auto"/>
              <w:right w:val="single" w:sz="4" w:space="0" w:color="auto"/>
            </w:tcBorders>
            <w:vAlign w:val="center"/>
          </w:tcPr>
          <w:p w14:paraId="2615C51C" w14:textId="6847D093" w:rsidR="00554184" w:rsidRPr="00DA5556" w:rsidRDefault="00554184" w:rsidP="00554184">
            <w:pPr>
              <w:rPr>
                <w:rFonts w:cs="Arial"/>
                <w:iCs/>
                <w:sz w:val="20"/>
                <w:szCs w:val="20"/>
              </w:rPr>
            </w:pPr>
            <w:r>
              <w:rPr>
                <w:rFonts w:cs="Arial"/>
                <w:iCs/>
                <w:sz w:val="20"/>
                <w:szCs w:val="20"/>
              </w:rPr>
              <w:lastRenderedPageBreak/>
              <w:t>Обслуживание</w:t>
            </w:r>
            <w:r w:rsidR="00B65E75">
              <w:rPr>
                <w:rFonts w:cs="Arial"/>
                <w:iCs/>
                <w:sz w:val="20"/>
                <w:szCs w:val="20"/>
              </w:rPr>
              <w:t xml:space="preserve">, </w:t>
            </w:r>
            <w:r>
              <w:rPr>
                <w:rFonts w:cs="Arial"/>
                <w:iCs/>
                <w:sz w:val="20"/>
                <w:szCs w:val="20"/>
              </w:rPr>
              <w:t>ремонт</w:t>
            </w:r>
            <w:r w:rsidR="00B65E75">
              <w:rPr>
                <w:rFonts w:cs="Arial"/>
                <w:iCs/>
                <w:sz w:val="20"/>
                <w:szCs w:val="20"/>
              </w:rPr>
              <w:t xml:space="preserve"> и</w:t>
            </w:r>
            <w:r w:rsidR="00BD7A4E">
              <w:rPr>
                <w:rFonts w:cs="Arial"/>
                <w:iCs/>
                <w:sz w:val="20"/>
                <w:szCs w:val="20"/>
              </w:rPr>
              <w:t xml:space="preserve"> стендовая</w:t>
            </w:r>
            <w:r w:rsidR="00B65E75">
              <w:rPr>
                <w:rFonts w:cs="Arial"/>
                <w:iCs/>
                <w:sz w:val="20"/>
                <w:szCs w:val="20"/>
              </w:rPr>
              <w:t xml:space="preserve"> </w:t>
            </w:r>
            <w:r w:rsidR="003D3D63">
              <w:rPr>
                <w:rFonts w:cs="Arial"/>
                <w:iCs/>
                <w:sz w:val="20"/>
                <w:szCs w:val="20"/>
              </w:rPr>
              <w:t>опрессовка сборки</w:t>
            </w:r>
            <w:r>
              <w:rPr>
                <w:rFonts w:cs="Arial"/>
                <w:iCs/>
                <w:sz w:val="20"/>
                <w:szCs w:val="20"/>
              </w:rPr>
              <w:t xml:space="preserve"> </w:t>
            </w:r>
            <w:r w:rsidR="00EB25CC">
              <w:rPr>
                <w:rFonts w:cs="Arial"/>
                <w:iCs/>
                <w:sz w:val="20"/>
                <w:szCs w:val="20"/>
              </w:rPr>
              <w:t>противовыбросового</w:t>
            </w:r>
            <w:r>
              <w:rPr>
                <w:rFonts w:cs="Arial"/>
                <w:iCs/>
                <w:sz w:val="20"/>
                <w:szCs w:val="20"/>
              </w:rPr>
              <w:t xml:space="preserve"> оборудования (ПВО)</w:t>
            </w:r>
          </w:p>
        </w:tc>
        <w:tc>
          <w:tcPr>
            <w:tcW w:w="1843" w:type="dxa"/>
            <w:tcBorders>
              <w:left w:val="single" w:sz="4" w:space="0" w:color="auto"/>
              <w:right w:val="single" w:sz="4" w:space="0" w:color="auto"/>
            </w:tcBorders>
            <w:vAlign w:val="center"/>
          </w:tcPr>
          <w:p w14:paraId="2C37839D" w14:textId="457BB9BB" w:rsidR="00554184" w:rsidRPr="00DA5556" w:rsidRDefault="00554184" w:rsidP="00554184">
            <w:pPr>
              <w:jc w:val="center"/>
              <w:rPr>
                <w:rFonts w:cs="Arial"/>
                <w:iCs/>
                <w:sz w:val="20"/>
                <w:szCs w:val="20"/>
              </w:rPr>
            </w:pPr>
            <w:r w:rsidRPr="00DA5556">
              <w:rPr>
                <w:rFonts w:cs="Arial"/>
                <w:iCs/>
                <w:sz w:val="20"/>
                <w:szCs w:val="20"/>
              </w:rPr>
              <w:t>01.1</w:t>
            </w:r>
            <w:r w:rsidR="003F5C90">
              <w:rPr>
                <w:rFonts w:cs="Arial"/>
                <w:iCs/>
                <w:sz w:val="20"/>
                <w:szCs w:val="20"/>
              </w:rPr>
              <w:t>2</w:t>
            </w:r>
            <w:r w:rsidRPr="00DA5556">
              <w:rPr>
                <w:rFonts w:cs="Arial"/>
                <w:iCs/>
                <w:sz w:val="20"/>
                <w:szCs w:val="20"/>
              </w:rPr>
              <w:t>.202</w:t>
            </w:r>
            <w:r w:rsidR="00AE440F">
              <w:rPr>
                <w:rFonts w:cs="Arial"/>
                <w:iCs/>
                <w:sz w:val="20"/>
                <w:szCs w:val="20"/>
              </w:rPr>
              <w:t>3</w:t>
            </w:r>
          </w:p>
        </w:tc>
        <w:tc>
          <w:tcPr>
            <w:tcW w:w="1985" w:type="dxa"/>
            <w:tcBorders>
              <w:left w:val="single" w:sz="4" w:space="0" w:color="auto"/>
              <w:right w:val="single" w:sz="4" w:space="0" w:color="auto"/>
            </w:tcBorders>
            <w:vAlign w:val="center"/>
          </w:tcPr>
          <w:p w14:paraId="68C0D99A" w14:textId="57017A95" w:rsidR="00554184" w:rsidRPr="00FF1007" w:rsidRDefault="00554184" w:rsidP="00554184">
            <w:pPr>
              <w:jc w:val="center"/>
              <w:rPr>
                <w:rFonts w:cs="Arial"/>
                <w:iCs/>
                <w:sz w:val="20"/>
                <w:szCs w:val="20"/>
                <w:highlight w:val="yellow"/>
              </w:rPr>
            </w:pPr>
            <w:r w:rsidRPr="003F5C90">
              <w:rPr>
                <w:rFonts w:cs="Arial"/>
                <w:iCs/>
                <w:sz w:val="20"/>
                <w:szCs w:val="20"/>
              </w:rPr>
              <w:t>31.12.20</w:t>
            </w:r>
            <w:r w:rsidR="00FF1007" w:rsidRPr="003F5C90">
              <w:rPr>
                <w:rFonts w:cs="Arial"/>
                <w:iCs/>
                <w:sz w:val="20"/>
                <w:szCs w:val="20"/>
              </w:rPr>
              <w:t>2</w:t>
            </w:r>
            <w:r w:rsidR="007A6686" w:rsidRPr="003F5C90">
              <w:rPr>
                <w:rFonts w:cs="Arial"/>
                <w:iCs/>
                <w:sz w:val="20"/>
                <w:szCs w:val="20"/>
              </w:rPr>
              <w:t>5</w:t>
            </w:r>
          </w:p>
        </w:tc>
        <w:tc>
          <w:tcPr>
            <w:tcW w:w="1842" w:type="dxa"/>
            <w:tcBorders>
              <w:left w:val="single" w:sz="4" w:space="0" w:color="auto"/>
              <w:right w:val="single" w:sz="4" w:space="0" w:color="auto"/>
            </w:tcBorders>
            <w:vAlign w:val="center"/>
          </w:tcPr>
          <w:p w14:paraId="4968D24B" w14:textId="3BEF2C8F" w:rsidR="00554184" w:rsidRPr="00DA5556" w:rsidRDefault="00BD7A4E" w:rsidP="00554184">
            <w:pPr>
              <w:jc w:val="center"/>
              <w:rPr>
                <w:rFonts w:cs="Arial"/>
                <w:iCs/>
                <w:sz w:val="20"/>
                <w:szCs w:val="20"/>
              </w:rPr>
            </w:pPr>
            <w:r>
              <w:rPr>
                <w:rFonts w:cs="Arial"/>
                <w:iCs/>
                <w:sz w:val="20"/>
                <w:szCs w:val="20"/>
              </w:rPr>
              <w:t>ПОДРЯДЧИК</w:t>
            </w:r>
          </w:p>
        </w:tc>
        <w:tc>
          <w:tcPr>
            <w:tcW w:w="1560" w:type="dxa"/>
            <w:tcBorders>
              <w:top w:val="single" w:sz="4" w:space="0" w:color="auto"/>
              <w:left w:val="single" w:sz="4" w:space="0" w:color="auto"/>
              <w:bottom w:val="single" w:sz="4" w:space="0" w:color="auto"/>
              <w:right w:val="single" w:sz="4" w:space="0" w:color="auto"/>
            </w:tcBorders>
            <w:vAlign w:val="center"/>
          </w:tcPr>
          <w:p w14:paraId="55586FEC" w14:textId="4BC381B2" w:rsidR="00554184" w:rsidRPr="00DA5556" w:rsidRDefault="00554184" w:rsidP="00554184">
            <w:pPr>
              <w:jc w:val="center"/>
              <w:rPr>
                <w:rFonts w:cs="Arial"/>
                <w:iCs/>
                <w:sz w:val="20"/>
                <w:szCs w:val="20"/>
              </w:rPr>
            </w:pPr>
            <w:r w:rsidRPr="00DA5556">
              <w:rPr>
                <w:rFonts w:cs="Arial"/>
                <w:iCs/>
                <w:sz w:val="20"/>
                <w:szCs w:val="20"/>
              </w:rPr>
              <w:t>По</w:t>
            </w:r>
            <w:r>
              <w:rPr>
                <w:rFonts w:cs="Arial"/>
                <w:iCs/>
                <w:sz w:val="20"/>
                <w:szCs w:val="20"/>
              </w:rPr>
              <w:t xml:space="preserve"> ЗАЯВКАМ</w:t>
            </w:r>
          </w:p>
        </w:tc>
      </w:tr>
    </w:tbl>
    <w:p w14:paraId="018A0F4D" w14:textId="77777777" w:rsidR="00554184" w:rsidRDefault="00554184" w:rsidP="00554184">
      <w:pPr>
        <w:pStyle w:val="ad"/>
        <w:widowControl w:val="0"/>
        <w:ind w:left="567"/>
        <w:jc w:val="both"/>
        <w:rPr>
          <w:rFonts w:cs="Arial"/>
          <w:bCs/>
          <w:sz w:val="20"/>
          <w:szCs w:val="20"/>
        </w:rPr>
      </w:pPr>
    </w:p>
    <w:p w14:paraId="2985C0CC" w14:textId="691EE57F" w:rsidR="007A63F6" w:rsidRDefault="007A0779" w:rsidP="007A63F6">
      <w:pPr>
        <w:pStyle w:val="ad"/>
        <w:widowControl w:val="0"/>
        <w:numPr>
          <w:ilvl w:val="1"/>
          <w:numId w:val="39"/>
        </w:numPr>
        <w:jc w:val="both"/>
        <w:rPr>
          <w:rFonts w:cs="Arial"/>
          <w:iCs/>
          <w:sz w:val="20"/>
          <w:szCs w:val="20"/>
        </w:rPr>
      </w:pPr>
      <w:r>
        <w:rPr>
          <w:rFonts w:cs="Arial"/>
          <w:iCs/>
          <w:sz w:val="20"/>
          <w:szCs w:val="20"/>
        </w:rPr>
        <w:t>Работы по э</w:t>
      </w:r>
      <w:r w:rsidR="007A63F6" w:rsidRPr="00DA5556">
        <w:rPr>
          <w:rFonts w:cs="Arial"/>
          <w:iCs/>
          <w:sz w:val="20"/>
          <w:szCs w:val="20"/>
        </w:rPr>
        <w:t>кспертиз</w:t>
      </w:r>
      <w:r>
        <w:rPr>
          <w:rFonts w:cs="Arial"/>
          <w:iCs/>
          <w:sz w:val="20"/>
          <w:szCs w:val="20"/>
        </w:rPr>
        <w:t>е</w:t>
      </w:r>
      <w:r w:rsidR="007A63F6" w:rsidRPr="00DA5556">
        <w:rPr>
          <w:rFonts w:cs="Arial"/>
          <w:iCs/>
          <w:sz w:val="20"/>
          <w:szCs w:val="20"/>
        </w:rPr>
        <w:t xml:space="preserve"> промышленной безопасност</w:t>
      </w:r>
      <w:r w:rsidR="007A63F6">
        <w:rPr>
          <w:rFonts w:cs="Arial"/>
          <w:iCs/>
          <w:sz w:val="20"/>
          <w:szCs w:val="20"/>
        </w:rPr>
        <w:t>и, техническ</w:t>
      </w:r>
      <w:r>
        <w:rPr>
          <w:rFonts w:cs="Arial"/>
          <w:iCs/>
          <w:sz w:val="20"/>
          <w:szCs w:val="20"/>
        </w:rPr>
        <w:t>ому</w:t>
      </w:r>
      <w:r w:rsidR="007A63F6">
        <w:rPr>
          <w:rFonts w:cs="Arial"/>
          <w:iCs/>
          <w:sz w:val="20"/>
          <w:szCs w:val="20"/>
        </w:rPr>
        <w:t xml:space="preserve"> обслуживани</w:t>
      </w:r>
      <w:r>
        <w:rPr>
          <w:rFonts w:cs="Arial"/>
          <w:iCs/>
          <w:sz w:val="20"/>
          <w:szCs w:val="20"/>
        </w:rPr>
        <w:t>ю</w:t>
      </w:r>
      <w:r w:rsidR="007A63F6">
        <w:rPr>
          <w:rFonts w:cs="Arial"/>
          <w:iCs/>
          <w:sz w:val="20"/>
          <w:szCs w:val="20"/>
        </w:rPr>
        <w:t>, ремонт</w:t>
      </w:r>
      <w:r>
        <w:rPr>
          <w:rFonts w:cs="Arial"/>
          <w:iCs/>
          <w:sz w:val="20"/>
          <w:szCs w:val="20"/>
        </w:rPr>
        <w:t>у</w:t>
      </w:r>
      <w:r w:rsidR="007A63F6">
        <w:rPr>
          <w:rFonts w:cs="Arial"/>
          <w:iCs/>
          <w:sz w:val="20"/>
          <w:szCs w:val="20"/>
        </w:rPr>
        <w:t xml:space="preserve"> и стендов</w:t>
      </w:r>
      <w:r>
        <w:rPr>
          <w:rFonts w:cs="Arial"/>
          <w:iCs/>
          <w:sz w:val="20"/>
          <w:szCs w:val="20"/>
        </w:rPr>
        <w:t>ой</w:t>
      </w:r>
      <w:r w:rsidR="007A63F6">
        <w:rPr>
          <w:rFonts w:cs="Arial"/>
          <w:iCs/>
          <w:sz w:val="20"/>
          <w:szCs w:val="20"/>
        </w:rPr>
        <w:t xml:space="preserve"> опрессовк</w:t>
      </w:r>
      <w:r>
        <w:rPr>
          <w:rFonts w:cs="Arial"/>
          <w:iCs/>
          <w:sz w:val="20"/>
          <w:szCs w:val="20"/>
        </w:rPr>
        <w:t>и проводится для</w:t>
      </w:r>
      <w:r w:rsidR="007A63F6">
        <w:rPr>
          <w:rFonts w:cs="Arial"/>
          <w:iCs/>
          <w:sz w:val="20"/>
          <w:szCs w:val="20"/>
        </w:rPr>
        <w:t xml:space="preserve"> сборок противовыбросового оборудования</w:t>
      </w:r>
      <w:r>
        <w:rPr>
          <w:rFonts w:cs="Arial"/>
          <w:iCs/>
          <w:sz w:val="20"/>
          <w:szCs w:val="20"/>
        </w:rPr>
        <w:t xml:space="preserve"> (ОБЪЕКТ РАБОТ)</w:t>
      </w:r>
      <w:r w:rsidR="007A63F6">
        <w:rPr>
          <w:rFonts w:cs="Arial"/>
          <w:iCs/>
          <w:sz w:val="20"/>
          <w:szCs w:val="20"/>
        </w:rPr>
        <w:t>, указанных в Приложении 1 к данному Техническому заданию</w:t>
      </w:r>
    </w:p>
    <w:p w14:paraId="71ECA7E4" w14:textId="6E5DD1CE" w:rsidR="00247859" w:rsidRPr="007A63F6" w:rsidRDefault="00247859" w:rsidP="007A63F6">
      <w:pPr>
        <w:pStyle w:val="ad"/>
        <w:widowControl w:val="0"/>
        <w:numPr>
          <w:ilvl w:val="1"/>
          <w:numId w:val="39"/>
        </w:numPr>
        <w:jc w:val="both"/>
        <w:rPr>
          <w:rFonts w:cs="Arial"/>
          <w:bCs/>
          <w:sz w:val="20"/>
          <w:szCs w:val="20"/>
        </w:rPr>
      </w:pPr>
      <w:r w:rsidRPr="007A63F6">
        <w:rPr>
          <w:rFonts w:cs="Arial"/>
          <w:bCs/>
          <w:sz w:val="20"/>
          <w:szCs w:val="20"/>
        </w:rPr>
        <w:t xml:space="preserve">Работы выполняются на основании </w:t>
      </w:r>
      <w:r w:rsidRPr="007A63F6">
        <w:rPr>
          <w:rFonts w:cs="Arial"/>
          <w:i/>
          <w:sz w:val="20"/>
          <w:szCs w:val="20"/>
        </w:rPr>
        <w:t>ЗАЯВОК ЗАКАЗЧИКА</w:t>
      </w:r>
      <w:r w:rsidR="003E1991" w:rsidRPr="007A63F6">
        <w:rPr>
          <w:rFonts w:cs="Arial"/>
          <w:i/>
          <w:sz w:val="20"/>
          <w:szCs w:val="20"/>
        </w:rPr>
        <w:t xml:space="preserve"> </w:t>
      </w:r>
      <w:r w:rsidRPr="007A63F6">
        <w:rPr>
          <w:rFonts w:cs="Arial"/>
          <w:i/>
          <w:sz w:val="20"/>
          <w:szCs w:val="20"/>
        </w:rPr>
        <w:t>в соответствии со Статьей 2 РАЗДЕЛА 4 ДОГОВОРА</w:t>
      </w:r>
      <w:r w:rsidR="003E7F52" w:rsidRPr="007A63F6">
        <w:rPr>
          <w:rFonts w:cs="Arial"/>
          <w:i/>
          <w:sz w:val="20"/>
          <w:szCs w:val="20"/>
        </w:rPr>
        <w:t xml:space="preserve">. </w:t>
      </w:r>
    </w:p>
    <w:p w14:paraId="5A2018B2" w14:textId="2F50089F" w:rsidR="003E7F52" w:rsidRPr="003E51A6" w:rsidRDefault="003E7F52" w:rsidP="00170525">
      <w:pPr>
        <w:pStyle w:val="ad"/>
        <w:widowControl w:val="0"/>
        <w:numPr>
          <w:ilvl w:val="1"/>
          <w:numId w:val="39"/>
        </w:numPr>
        <w:ind w:left="0" w:firstLine="567"/>
        <w:jc w:val="both"/>
        <w:rPr>
          <w:rFonts w:cs="Arial"/>
          <w:sz w:val="20"/>
          <w:szCs w:val="20"/>
        </w:rPr>
      </w:pPr>
      <w:r w:rsidRPr="003E51A6">
        <w:rPr>
          <w:rFonts w:cs="Arial"/>
          <w:i/>
          <w:sz w:val="20"/>
          <w:szCs w:val="20"/>
        </w:rPr>
        <w:t>ПОДРЯДЧИК</w:t>
      </w:r>
      <w:r w:rsidR="00247859" w:rsidRPr="003E51A6">
        <w:rPr>
          <w:rFonts w:cs="Arial"/>
          <w:i/>
          <w:sz w:val="20"/>
          <w:szCs w:val="20"/>
        </w:rPr>
        <w:t xml:space="preserve"> обязан</w:t>
      </w:r>
      <w:r w:rsidRPr="003E51A6">
        <w:rPr>
          <w:rFonts w:cs="Arial"/>
          <w:i/>
          <w:sz w:val="20"/>
          <w:szCs w:val="20"/>
        </w:rPr>
        <w:t xml:space="preserve"> </w:t>
      </w:r>
      <w:r w:rsidR="00412C85" w:rsidRPr="003E51A6">
        <w:rPr>
          <w:rFonts w:cs="Arial"/>
          <w:i/>
          <w:sz w:val="20"/>
          <w:szCs w:val="20"/>
        </w:rPr>
        <w:t>подтверждать</w:t>
      </w:r>
      <w:r w:rsidR="00247859" w:rsidRPr="003E51A6">
        <w:rPr>
          <w:rFonts w:cs="Arial"/>
          <w:i/>
          <w:sz w:val="20"/>
          <w:szCs w:val="20"/>
        </w:rPr>
        <w:t xml:space="preserve"> возможность выполнения ЗАЯВКИ</w:t>
      </w:r>
      <w:r w:rsidRPr="003E51A6">
        <w:rPr>
          <w:rFonts w:cs="Arial"/>
          <w:i/>
          <w:sz w:val="20"/>
          <w:szCs w:val="20"/>
        </w:rPr>
        <w:t xml:space="preserve"> в течение </w:t>
      </w:r>
      <w:r w:rsidR="00712AAA">
        <w:rPr>
          <w:rFonts w:cs="Arial"/>
          <w:i/>
          <w:sz w:val="20"/>
          <w:szCs w:val="20"/>
        </w:rPr>
        <w:t xml:space="preserve">7 календарных дней </w:t>
      </w:r>
      <w:r w:rsidRPr="003E51A6">
        <w:rPr>
          <w:rFonts w:cs="Arial"/>
          <w:i/>
          <w:sz w:val="20"/>
          <w:szCs w:val="20"/>
        </w:rPr>
        <w:t>после ее получения</w:t>
      </w:r>
      <w:r w:rsidR="00247859" w:rsidRPr="003E51A6">
        <w:rPr>
          <w:rFonts w:cs="Arial"/>
          <w:i/>
          <w:sz w:val="20"/>
          <w:szCs w:val="20"/>
        </w:rPr>
        <w:t>.</w:t>
      </w:r>
      <w:r w:rsidRPr="003E51A6">
        <w:rPr>
          <w:rFonts w:cs="Arial"/>
          <w:i/>
          <w:sz w:val="20"/>
          <w:szCs w:val="20"/>
        </w:rPr>
        <w:t xml:space="preserve"> </w:t>
      </w:r>
      <w:r w:rsidR="00247859" w:rsidRPr="003E51A6">
        <w:rPr>
          <w:rFonts w:cs="Arial"/>
          <w:i/>
          <w:sz w:val="20"/>
          <w:szCs w:val="20"/>
        </w:rPr>
        <w:t>В</w:t>
      </w:r>
      <w:r w:rsidRPr="003E51A6">
        <w:rPr>
          <w:rFonts w:cs="Arial"/>
          <w:i/>
          <w:sz w:val="20"/>
          <w:szCs w:val="20"/>
        </w:rPr>
        <w:t xml:space="preserve"> </w:t>
      </w:r>
      <w:r w:rsidRPr="003E51A6">
        <w:rPr>
          <w:rFonts w:cs="Arial"/>
          <w:color w:val="000000"/>
          <w:spacing w:val="-2"/>
          <w:sz w:val="20"/>
          <w:szCs w:val="20"/>
        </w:rPr>
        <w:t>противном случа</w:t>
      </w:r>
      <w:r w:rsidR="008E5735" w:rsidRPr="003E51A6">
        <w:rPr>
          <w:rFonts w:cs="Arial"/>
          <w:color w:val="000000"/>
          <w:spacing w:val="-2"/>
          <w:sz w:val="20"/>
          <w:szCs w:val="20"/>
        </w:rPr>
        <w:t>е</w:t>
      </w:r>
      <w:r w:rsidRPr="003E51A6">
        <w:rPr>
          <w:rFonts w:cs="Arial"/>
          <w:color w:val="000000"/>
          <w:spacing w:val="-2"/>
          <w:sz w:val="20"/>
          <w:szCs w:val="20"/>
        </w:rPr>
        <w:t xml:space="preserve"> считается, что ПОДРЯДЧИК отказывается от выполнения ЗАЯВКИ. В случае подтверждения возможности выполнения ЗАЯВ</w:t>
      </w:r>
      <w:r w:rsidRPr="003E51A6">
        <w:rPr>
          <w:rFonts w:cs="Arial"/>
          <w:i/>
          <w:sz w:val="20"/>
          <w:szCs w:val="20"/>
        </w:rPr>
        <w:t>КИ от ПОДРЯДЧИКА, дальнейшие отказы со стороны ПОДРЯДЧИКА не принимаются.</w:t>
      </w:r>
    </w:p>
    <w:p w14:paraId="1C6057FB" w14:textId="57319F2B" w:rsidR="003E7F52" w:rsidRPr="003E51A6" w:rsidRDefault="003E7F52" w:rsidP="00170525">
      <w:pPr>
        <w:pStyle w:val="ad"/>
        <w:widowControl w:val="0"/>
        <w:numPr>
          <w:ilvl w:val="1"/>
          <w:numId w:val="39"/>
        </w:numPr>
        <w:ind w:left="0" w:firstLine="567"/>
        <w:jc w:val="both"/>
        <w:rPr>
          <w:rFonts w:cs="Arial"/>
          <w:iCs/>
          <w:sz w:val="20"/>
          <w:szCs w:val="20"/>
        </w:rPr>
      </w:pPr>
      <w:r w:rsidRPr="003E51A6">
        <w:rPr>
          <w:rFonts w:cs="Arial"/>
          <w:iCs/>
          <w:sz w:val="20"/>
          <w:szCs w:val="20"/>
        </w:rPr>
        <w:t xml:space="preserve">ПОДРЯДЧИК выполняет </w:t>
      </w:r>
      <w:r w:rsidR="005339BB" w:rsidRPr="003F5C90">
        <w:rPr>
          <w:rFonts w:cs="Arial"/>
          <w:iCs/>
          <w:sz w:val="20"/>
          <w:szCs w:val="20"/>
        </w:rPr>
        <w:t>де</w:t>
      </w:r>
      <w:r w:rsidRPr="003F5C90">
        <w:rPr>
          <w:rFonts w:cs="Arial"/>
          <w:iCs/>
          <w:sz w:val="20"/>
          <w:szCs w:val="20"/>
        </w:rPr>
        <w:t xml:space="preserve">мобилизацию комплекта </w:t>
      </w:r>
      <w:r w:rsidR="00EB25CC" w:rsidRPr="003F5C90">
        <w:rPr>
          <w:rFonts w:cs="Arial"/>
          <w:iCs/>
          <w:sz w:val="20"/>
          <w:szCs w:val="20"/>
        </w:rPr>
        <w:t>противовыбросового</w:t>
      </w:r>
      <w:r w:rsidR="005339BB">
        <w:rPr>
          <w:rFonts w:cs="Arial"/>
          <w:iCs/>
          <w:sz w:val="20"/>
          <w:szCs w:val="20"/>
        </w:rPr>
        <w:t xml:space="preserve"> оборудования</w:t>
      </w:r>
      <w:r w:rsidRPr="003E51A6">
        <w:rPr>
          <w:rFonts w:cs="Arial"/>
          <w:iCs/>
          <w:sz w:val="20"/>
          <w:szCs w:val="20"/>
        </w:rPr>
        <w:t xml:space="preserve"> (по отдельному запросу) </w:t>
      </w:r>
      <w:r w:rsidR="00E1653D" w:rsidRPr="003E51A6">
        <w:rPr>
          <w:rFonts w:cs="Arial"/>
          <w:iCs/>
          <w:sz w:val="20"/>
          <w:szCs w:val="20"/>
        </w:rPr>
        <w:t xml:space="preserve">в срок, установленный в ЗАЯВКЕ, но не позднее, чем в течение </w:t>
      </w:r>
      <w:r w:rsidR="00BF0F9D">
        <w:rPr>
          <w:rFonts w:cs="Arial"/>
          <w:iCs/>
          <w:sz w:val="20"/>
          <w:szCs w:val="20"/>
        </w:rPr>
        <w:t>7 календарных дней</w:t>
      </w:r>
      <w:r w:rsidR="00E1653D" w:rsidRPr="003E51A6">
        <w:rPr>
          <w:rFonts w:cs="Arial"/>
          <w:iCs/>
          <w:sz w:val="20"/>
          <w:szCs w:val="20"/>
        </w:rPr>
        <w:t xml:space="preserve"> момента подтверждения ЗАЯВКИ</w:t>
      </w:r>
      <w:r w:rsidRPr="003E51A6">
        <w:rPr>
          <w:rFonts w:cs="Arial"/>
          <w:iCs/>
          <w:sz w:val="20"/>
          <w:szCs w:val="20"/>
        </w:rPr>
        <w:t>.</w:t>
      </w:r>
    </w:p>
    <w:p w14:paraId="0690C110" w14:textId="61ECC75C" w:rsidR="003E7F52" w:rsidRPr="003E51A6" w:rsidRDefault="003E7F52" w:rsidP="009B10B2">
      <w:pPr>
        <w:shd w:val="clear" w:color="auto" w:fill="FFFFFF" w:themeFill="background1"/>
        <w:tabs>
          <w:tab w:val="center" w:pos="10206"/>
        </w:tabs>
        <w:contextualSpacing/>
        <w:jc w:val="both"/>
        <w:rPr>
          <w:rFonts w:cs="Arial"/>
          <w:i/>
          <w:sz w:val="20"/>
          <w:szCs w:val="20"/>
        </w:rPr>
      </w:pPr>
    </w:p>
    <w:p w14:paraId="6717EC35" w14:textId="2D9990BE" w:rsidR="00B42F5B" w:rsidRDefault="00B42F5B" w:rsidP="003E51A6">
      <w:pPr>
        <w:pStyle w:val="ad"/>
        <w:widowControl w:val="0"/>
        <w:numPr>
          <w:ilvl w:val="0"/>
          <w:numId w:val="39"/>
        </w:numPr>
        <w:jc w:val="both"/>
        <w:rPr>
          <w:rFonts w:cs="Arial"/>
          <w:b/>
          <w:color w:val="000000"/>
          <w:spacing w:val="-2"/>
          <w:sz w:val="20"/>
          <w:szCs w:val="20"/>
        </w:rPr>
      </w:pPr>
      <w:r w:rsidRPr="003E51A6">
        <w:rPr>
          <w:rFonts w:cs="Arial"/>
          <w:b/>
          <w:color w:val="000000"/>
          <w:spacing w:val="-2"/>
          <w:sz w:val="20"/>
          <w:szCs w:val="20"/>
        </w:rPr>
        <w:t>ХАРАКТЕРИСТИКА ОБЪЁМО</w:t>
      </w:r>
      <w:r w:rsidR="00A65830" w:rsidRPr="003E51A6">
        <w:rPr>
          <w:rFonts w:cs="Arial"/>
          <w:b/>
          <w:color w:val="000000"/>
          <w:spacing w:val="-2"/>
          <w:sz w:val="20"/>
          <w:szCs w:val="20"/>
        </w:rPr>
        <w:t xml:space="preserve">В </w:t>
      </w:r>
      <w:r w:rsidR="00412C85" w:rsidRPr="003E51A6">
        <w:rPr>
          <w:rFonts w:cs="Arial"/>
          <w:b/>
          <w:color w:val="000000"/>
          <w:spacing w:val="-2"/>
          <w:sz w:val="20"/>
          <w:szCs w:val="20"/>
        </w:rPr>
        <w:t>РАБОТ</w:t>
      </w:r>
      <w:r w:rsidR="00A65830" w:rsidRPr="003E51A6">
        <w:rPr>
          <w:rFonts w:cs="Arial"/>
          <w:b/>
          <w:color w:val="000000"/>
          <w:spacing w:val="-2"/>
          <w:sz w:val="20"/>
          <w:szCs w:val="20"/>
        </w:rPr>
        <w:t xml:space="preserve"> </w:t>
      </w:r>
    </w:p>
    <w:p w14:paraId="169BCFBB" w14:textId="4A647A84" w:rsidR="00B65E75" w:rsidRPr="009D772D" w:rsidRDefault="00B65E75" w:rsidP="00B65E75">
      <w:pPr>
        <w:pStyle w:val="ad"/>
        <w:widowControl w:val="0"/>
        <w:numPr>
          <w:ilvl w:val="1"/>
          <w:numId w:val="39"/>
        </w:numPr>
        <w:ind w:left="0" w:firstLine="567"/>
        <w:jc w:val="both"/>
        <w:rPr>
          <w:rFonts w:cs="Arial"/>
          <w:iCs/>
          <w:sz w:val="20"/>
          <w:szCs w:val="20"/>
        </w:rPr>
      </w:pPr>
      <w:r w:rsidRPr="009D772D">
        <w:rPr>
          <w:rFonts w:cs="Arial"/>
          <w:iCs/>
          <w:sz w:val="20"/>
          <w:szCs w:val="20"/>
        </w:rPr>
        <w:t xml:space="preserve">Услуги по проведению экспертизы промышленной безопасности </w:t>
      </w:r>
      <w:r w:rsidR="00EB25CC" w:rsidRPr="009D772D">
        <w:rPr>
          <w:rFonts w:cs="Arial"/>
          <w:iCs/>
          <w:sz w:val="20"/>
          <w:szCs w:val="20"/>
        </w:rPr>
        <w:t>противовыбросового</w:t>
      </w:r>
      <w:r w:rsidRPr="009D772D">
        <w:rPr>
          <w:rFonts w:cs="Arial"/>
          <w:iCs/>
          <w:sz w:val="20"/>
          <w:szCs w:val="20"/>
        </w:rPr>
        <w:t xml:space="preserve"> оборудования (ПВО)</w:t>
      </w:r>
    </w:p>
    <w:p w14:paraId="4BDE1A6C" w14:textId="600E6609" w:rsidR="00274435" w:rsidRDefault="00274435" w:rsidP="00274435">
      <w:pPr>
        <w:pStyle w:val="ad"/>
        <w:widowControl w:val="0"/>
        <w:numPr>
          <w:ilvl w:val="2"/>
          <w:numId w:val="39"/>
        </w:numPr>
        <w:jc w:val="both"/>
        <w:rPr>
          <w:rFonts w:cs="Arial"/>
          <w:iCs/>
          <w:sz w:val="20"/>
          <w:szCs w:val="20"/>
        </w:rPr>
      </w:pPr>
      <w:r>
        <w:rPr>
          <w:rFonts w:cs="Arial"/>
          <w:iCs/>
          <w:sz w:val="20"/>
          <w:szCs w:val="20"/>
        </w:rPr>
        <w:t>ПОДРЯДЧИК выполняет услуги по проведению экспертизы промышленной безопасности, включающий в себя следующий комплекс работ</w:t>
      </w:r>
      <w:r w:rsidR="00214F2F">
        <w:rPr>
          <w:rFonts w:cs="Arial"/>
          <w:iCs/>
          <w:sz w:val="20"/>
          <w:szCs w:val="20"/>
        </w:rPr>
        <w:t xml:space="preserve"> по определению соответствия объекта (ПВО) экспертизы </w:t>
      </w:r>
      <w:r w:rsidR="00360157">
        <w:rPr>
          <w:rFonts w:cs="Arial"/>
          <w:iCs/>
          <w:sz w:val="20"/>
          <w:szCs w:val="20"/>
        </w:rPr>
        <w:t>предъявляемым</w:t>
      </w:r>
      <w:r w:rsidR="00214F2F">
        <w:rPr>
          <w:rFonts w:cs="Arial"/>
          <w:iCs/>
          <w:sz w:val="20"/>
          <w:szCs w:val="20"/>
        </w:rPr>
        <w:t xml:space="preserve"> к нему требованиям промышленной безопасности, оценка техниче</w:t>
      </w:r>
      <w:r w:rsidR="002546A5">
        <w:rPr>
          <w:rFonts w:cs="Arial"/>
          <w:iCs/>
          <w:sz w:val="20"/>
          <w:szCs w:val="20"/>
        </w:rPr>
        <w:t>ского состояния объекта на момент проведения обследования (ПВО), определение возможности, сроков и условии дальнейшей безопасной эксплуатации.</w:t>
      </w:r>
    </w:p>
    <w:p w14:paraId="30E414F3" w14:textId="406D8A8E" w:rsidR="00C933B3" w:rsidRPr="00C933B3" w:rsidRDefault="00C933B3" w:rsidP="00C933B3">
      <w:pPr>
        <w:widowControl w:val="0"/>
        <w:jc w:val="both"/>
        <w:rPr>
          <w:rFonts w:cs="Arial"/>
          <w:iCs/>
          <w:sz w:val="20"/>
          <w:szCs w:val="20"/>
        </w:rPr>
      </w:pPr>
      <w:r>
        <w:rPr>
          <w:rFonts w:cs="Arial"/>
          <w:iCs/>
          <w:sz w:val="20"/>
          <w:szCs w:val="20"/>
        </w:rPr>
        <w:t xml:space="preserve">19.1.2 </w:t>
      </w:r>
      <w:r w:rsidR="00602760">
        <w:rPr>
          <w:rFonts w:cs="Arial"/>
          <w:iCs/>
          <w:sz w:val="20"/>
          <w:szCs w:val="20"/>
        </w:rPr>
        <w:t>Объем</w:t>
      </w:r>
      <w:r>
        <w:rPr>
          <w:rFonts w:cs="Arial"/>
          <w:iCs/>
          <w:sz w:val="20"/>
          <w:szCs w:val="20"/>
        </w:rPr>
        <w:t xml:space="preserve"> работ</w:t>
      </w:r>
      <w:r w:rsidR="00602760">
        <w:rPr>
          <w:rFonts w:cs="Arial"/>
          <w:iCs/>
          <w:sz w:val="20"/>
          <w:szCs w:val="20"/>
        </w:rPr>
        <w:t>,</w:t>
      </w:r>
      <w:r>
        <w:rPr>
          <w:rFonts w:cs="Arial"/>
          <w:iCs/>
          <w:sz w:val="20"/>
          <w:szCs w:val="20"/>
        </w:rPr>
        <w:t xml:space="preserve"> по </w:t>
      </w:r>
      <w:r w:rsidR="00E46F82">
        <w:rPr>
          <w:rFonts w:cs="Arial"/>
          <w:iCs/>
          <w:sz w:val="20"/>
          <w:szCs w:val="20"/>
        </w:rPr>
        <w:t>проведению экспертизы</w:t>
      </w:r>
      <w:r w:rsidR="003C3BED">
        <w:rPr>
          <w:rFonts w:cs="Arial"/>
          <w:iCs/>
          <w:sz w:val="20"/>
          <w:szCs w:val="20"/>
        </w:rPr>
        <w:t xml:space="preserve"> промышленной безопасности</w:t>
      </w:r>
      <w:r w:rsidR="00E46F82">
        <w:rPr>
          <w:rFonts w:cs="Arial"/>
          <w:iCs/>
          <w:sz w:val="20"/>
          <w:szCs w:val="20"/>
        </w:rPr>
        <w:t xml:space="preserve"> </w:t>
      </w:r>
      <w:r w:rsidR="00602760">
        <w:rPr>
          <w:rFonts w:cs="Arial"/>
          <w:iCs/>
          <w:sz w:val="20"/>
          <w:szCs w:val="20"/>
        </w:rPr>
        <w:t xml:space="preserve">сборки </w:t>
      </w:r>
      <w:r w:rsidR="00EB25CC">
        <w:rPr>
          <w:rFonts w:cs="Arial"/>
          <w:iCs/>
          <w:sz w:val="20"/>
          <w:szCs w:val="20"/>
        </w:rPr>
        <w:t>противовыбросового</w:t>
      </w:r>
      <w:r w:rsidR="00602760">
        <w:rPr>
          <w:rFonts w:cs="Arial"/>
          <w:iCs/>
          <w:sz w:val="20"/>
          <w:szCs w:val="20"/>
        </w:rPr>
        <w:t xml:space="preserve"> оборудования, выполняемых ПОДРЯДЧИКОМ, указан в </w:t>
      </w:r>
      <w:r w:rsidR="00602760" w:rsidRPr="003F5C90">
        <w:rPr>
          <w:rFonts w:cs="Arial"/>
          <w:iCs/>
          <w:sz w:val="20"/>
          <w:szCs w:val="20"/>
        </w:rPr>
        <w:t xml:space="preserve">Приложении № </w:t>
      </w:r>
      <w:r w:rsidR="009D772D" w:rsidRPr="003F5C90">
        <w:rPr>
          <w:rFonts w:cs="Arial"/>
          <w:iCs/>
          <w:sz w:val="20"/>
          <w:szCs w:val="20"/>
        </w:rPr>
        <w:t>2</w:t>
      </w:r>
      <w:r w:rsidR="00602760">
        <w:rPr>
          <w:rFonts w:cs="Arial"/>
          <w:iCs/>
          <w:sz w:val="20"/>
          <w:szCs w:val="20"/>
        </w:rPr>
        <w:t xml:space="preserve">  </w:t>
      </w:r>
    </w:p>
    <w:p w14:paraId="0883D24C" w14:textId="18FBA4D8" w:rsidR="001F7E21" w:rsidRDefault="001F7E21" w:rsidP="00814A47">
      <w:pPr>
        <w:widowControl w:val="0"/>
        <w:ind w:firstLine="426"/>
        <w:jc w:val="both"/>
        <w:rPr>
          <w:rFonts w:cs="Arial"/>
          <w:b/>
          <w:bCs/>
          <w:iCs/>
          <w:sz w:val="20"/>
          <w:szCs w:val="20"/>
        </w:rPr>
      </w:pPr>
      <w:r w:rsidRPr="001F7E21">
        <w:rPr>
          <w:rFonts w:cs="Arial"/>
          <w:bCs/>
          <w:color w:val="000000"/>
          <w:spacing w:val="-2"/>
          <w:sz w:val="20"/>
          <w:szCs w:val="20"/>
        </w:rPr>
        <w:t xml:space="preserve">19.2 </w:t>
      </w:r>
      <w:r w:rsidRPr="009D772D">
        <w:rPr>
          <w:rFonts w:cs="Arial"/>
          <w:iCs/>
          <w:sz w:val="20"/>
          <w:szCs w:val="20"/>
        </w:rPr>
        <w:t xml:space="preserve">Работы по проведению </w:t>
      </w:r>
      <w:r w:rsidR="00814A47" w:rsidRPr="009D772D">
        <w:rPr>
          <w:rFonts w:cs="Arial"/>
          <w:iCs/>
          <w:sz w:val="20"/>
          <w:szCs w:val="20"/>
        </w:rPr>
        <w:t>технического обслуживания, ремонта и стендовой опрессовке</w:t>
      </w:r>
      <w:r w:rsidR="00377E7D" w:rsidRPr="009D772D">
        <w:rPr>
          <w:rFonts w:cs="Arial"/>
          <w:iCs/>
          <w:sz w:val="20"/>
          <w:szCs w:val="20"/>
        </w:rPr>
        <w:t xml:space="preserve"> сборки</w:t>
      </w:r>
      <w:r w:rsidRPr="009D772D">
        <w:rPr>
          <w:rFonts w:cs="Arial"/>
          <w:iCs/>
          <w:sz w:val="20"/>
          <w:szCs w:val="20"/>
        </w:rPr>
        <w:t xml:space="preserve"> </w:t>
      </w:r>
      <w:r w:rsidR="00EB25CC" w:rsidRPr="009D772D">
        <w:rPr>
          <w:rFonts w:cs="Arial"/>
          <w:iCs/>
          <w:sz w:val="20"/>
          <w:szCs w:val="20"/>
        </w:rPr>
        <w:t>противовыбросового</w:t>
      </w:r>
      <w:r w:rsidRPr="009D772D">
        <w:rPr>
          <w:rFonts w:cs="Arial"/>
          <w:iCs/>
          <w:sz w:val="20"/>
          <w:szCs w:val="20"/>
        </w:rPr>
        <w:t xml:space="preserve"> оборудования (ПВО)</w:t>
      </w:r>
    </w:p>
    <w:p w14:paraId="7B0E8C50" w14:textId="70C43F89" w:rsidR="00797A48" w:rsidRDefault="00797A48" w:rsidP="007C68F0">
      <w:pPr>
        <w:widowControl w:val="0"/>
        <w:jc w:val="both"/>
        <w:rPr>
          <w:rFonts w:cs="Arial"/>
          <w:iCs/>
          <w:sz w:val="20"/>
          <w:szCs w:val="20"/>
        </w:rPr>
      </w:pPr>
      <w:r>
        <w:rPr>
          <w:rFonts w:cs="Arial"/>
          <w:iCs/>
          <w:sz w:val="20"/>
          <w:szCs w:val="20"/>
        </w:rPr>
        <w:t xml:space="preserve">19.2.1 </w:t>
      </w:r>
      <w:r w:rsidRPr="00797A48">
        <w:rPr>
          <w:rFonts w:cs="Arial"/>
          <w:iCs/>
          <w:sz w:val="20"/>
          <w:szCs w:val="20"/>
        </w:rPr>
        <w:t>Целью технического обслуживания (далее - ТО) является проведение</w:t>
      </w:r>
      <w:r w:rsidR="00377E7D">
        <w:rPr>
          <w:rFonts w:cs="Arial"/>
          <w:iCs/>
          <w:sz w:val="20"/>
          <w:szCs w:val="20"/>
        </w:rPr>
        <w:t xml:space="preserve"> </w:t>
      </w:r>
      <w:r w:rsidRPr="00797A48">
        <w:rPr>
          <w:rFonts w:cs="Arial"/>
          <w:iCs/>
          <w:sz w:val="20"/>
          <w:szCs w:val="20"/>
        </w:rPr>
        <w:t>профилактических мероприятий, направленных на сохранение и проверку эксплуатационных свойств</w:t>
      </w:r>
      <w:r>
        <w:rPr>
          <w:rFonts w:cs="Arial"/>
          <w:iCs/>
          <w:sz w:val="20"/>
          <w:szCs w:val="20"/>
        </w:rPr>
        <w:t xml:space="preserve">. ПОДРЯДЧИК обязан выполнить полный комплекс услуг, согласно </w:t>
      </w:r>
      <w:r w:rsidR="00B9204B">
        <w:rPr>
          <w:rFonts w:cs="Arial"/>
          <w:iCs/>
          <w:sz w:val="20"/>
          <w:szCs w:val="20"/>
        </w:rPr>
        <w:t xml:space="preserve">процедурам по технологическому обслуживанию, ремонту и стендовой опрессовке, согласно нормативным документам и руководствам по эксплуатации на каждый элемент сборки </w:t>
      </w:r>
      <w:r w:rsidR="00EB25CC">
        <w:rPr>
          <w:rFonts w:cs="Arial"/>
          <w:iCs/>
          <w:sz w:val="20"/>
          <w:szCs w:val="20"/>
        </w:rPr>
        <w:t>противовыбросового</w:t>
      </w:r>
      <w:r w:rsidR="00B9204B">
        <w:rPr>
          <w:rFonts w:cs="Arial"/>
          <w:iCs/>
          <w:sz w:val="20"/>
          <w:szCs w:val="20"/>
        </w:rPr>
        <w:t xml:space="preserve"> оборудования (ПВО). </w:t>
      </w:r>
    </w:p>
    <w:p w14:paraId="6F560C25" w14:textId="17CC1021" w:rsidR="00CA2C6D" w:rsidRDefault="00CA2C6D" w:rsidP="007C68F0">
      <w:pPr>
        <w:widowControl w:val="0"/>
        <w:jc w:val="both"/>
        <w:rPr>
          <w:rFonts w:cs="Arial"/>
          <w:iCs/>
          <w:sz w:val="20"/>
          <w:szCs w:val="20"/>
        </w:rPr>
      </w:pPr>
      <w:r>
        <w:rPr>
          <w:rFonts w:cs="Arial"/>
          <w:iCs/>
          <w:sz w:val="20"/>
          <w:szCs w:val="20"/>
        </w:rPr>
        <w:t>19.2.2 Ремонт – комплекс работ</w:t>
      </w:r>
      <w:r w:rsidR="007D2FB1">
        <w:rPr>
          <w:rFonts w:cs="Arial"/>
          <w:iCs/>
          <w:sz w:val="20"/>
          <w:szCs w:val="20"/>
        </w:rPr>
        <w:t>,</w:t>
      </w:r>
      <w:r>
        <w:rPr>
          <w:rFonts w:cs="Arial"/>
          <w:iCs/>
          <w:sz w:val="20"/>
          <w:szCs w:val="20"/>
        </w:rPr>
        <w:t xml:space="preserve"> связанный с устранением дефектов отдельных узлов и деталей, требующих восстановительных работ в условиях мастерской, ремонтном цехе </w:t>
      </w:r>
      <w:r w:rsidRPr="00CA2C6D">
        <w:rPr>
          <w:rFonts w:cs="Arial"/>
          <w:iCs/>
          <w:sz w:val="20"/>
          <w:szCs w:val="20"/>
        </w:rPr>
        <w:t>предприятия или базе производственного обслуживания</w:t>
      </w:r>
      <w:r>
        <w:rPr>
          <w:rFonts w:cs="Arial"/>
          <w:iCs/>
          <w:sz w:val="20"/>
          <w:szCs w:val="20"/>
        </w:rPr>
        <w:t xml:space="preserve"> ПОДРЯДЧИКА</w:t>
      </w:r>
    </w:p>
    <w:p w14:paraId="145AEEAF" w14:textId="1EBCE2EF" w:rsidR="00781952" w:rsidRPr="00815A0D" w:rsidRDefault="00781952" w:rsidP="007C68F0">
      <w:pPr>
        <w:widowControl w:val="0"/>
        <w:jc w:val="both"/>
        <w:rPr>
          <w:rFonts w:cs="Arial"/>
          <w:iCs/>
          <w:sz w:val="20"/>
          <w:szCs w:val="20"/>
        </w:rPr>
      </w:pPr>
      <w:r>
        <w:rPr>
          <w:rFonts w:cs="Arial"/>
          <w:iCs/>
          <w:sz w:val="20"/>
          <w:szCs w:val="20"/>
        </w:rPr>
        <w:t>19.2.3 Стендовая опрессовка сборки противов</w:t>
      </w:r>
      <w:r w:rsidR="00032F05">
        <w:rPr>
          <w:rFonts w:cs="Arial"/>
          <w:iCs/>
          <w:sz w:val="20"/>
          <w:szCs w:val="20"/>
        </w:rPr>
        <w:t>ы</w:t>
      </w:r>
      <w:r>
        <w:rPr>
          <w:rFonts w:cs="Arial"/>
          <w:iCs/>
          <w:sz w:val="20"/>
          <w:szCs w:val="20"/>
        </w:rPr>
        <w:t>брос</w:t>
      </w:r>
      <w:r w:rsidR="00032F05">
        <w:rPr>
          <w:rFonts w:cs="Arial"/>
          <w:iCs/>
          <w:sz w:val="20"/>
          <w:szCs w:val="20"/>
        </w:rPr>
        <w:t>ов</w:t>
      </w:r>
      <w:r>
        <w:rPr>
          <w:rFonts w:cs="Arial"/>
          <w:iCs/>
          <w:sz w:val="20"/>
          <w:szCs w:val="20"/>
        </w:rPr>
        <w:t xml:space="preserve">ого оборудования (ПВО) - </w:t>
      </w:r>
      <w:r w:rsidRPr="00781952">
        <w:rPr>
          <w:rFonts w:cs="Arial"/>
          <w:iCs/>
          <w:sz w:val="20"/>
          <w:szCs w:val="20"/>
        </w:rPr>
        <w:t>вид неразрушающего контроля, проводящийся с целью проверки прочности и плотности</w:t>
      </w:r>
      <w:r>
        <w:rPr>
          <w:rFonts w:cs="Arial"/>
          <w:iCs/>
          <w:sz w:val="20"/>
          <w:szCs w:val="20"/>
        </w:rPr>
        <w:t xml:space="preserve"> (герметичности)</w:t>
      </w:r>
      <w:r w:rsidRPr="00781952">
        <w:rPr>
          <w:rFonts w:cs="Arial"/>
          <w:iCs/>
          <w:sz w:val="20"/>
          <w:szCs w:val="20"/>
        </w:rPr>
        <w:t xml:space="preserve"> </w:t>
      </w:r>
      <w:r w:rsidR="00EB25CC">
        <w:rPr>
          <w:rFonts w:cs="Arial"/>
          <w:iCs/>
          <w:sz w:val="20"/>
          <w:szCs w:val="20"/>
        </w:rPr>
        <w:t>противовыбросового</w:t>
      </w:r>
      <w:r w:rsidRPr="00781952">
        <w:rPr>
          <w:rFonts w:cs="Arial"/>
          <w:iCs/>
          <w:sz w:val="20"/>
          <w:szCs w:val="20"/>
        </w:rPr>
        <w:t xml:space="preserve"> оборудования, работающего под давлением, </w:t>
      </w:r>
      <w:r>
        <w:rPr>
          <w:rFonts w:cs="Arial"/>
          <w:iCs/>
          <w:sz w:val="20"/>
          <w:szCs w:val="20"/>
        </w:rPr>
        <w:t>его</w:t>
      </w:r>
      <w:r w:rsidRPr="00781952">
        <w:rPr>
          <w:rFonts w:cs="Arial"/>
          <w:iCs/>
          <w:sz w:val="20"/>
          <w:szCs w:val="20"/>
        </w:rPr>
        <w:t xml:space="preserve"> деталей и сборочных единиц.</w:t>
      </w:r>
      <w:r>
        <w:rPr>
          <w:rFonts w:cs="Arial"/>
          <w:iCs/>
          <w:sz w:val="20"/>
          <w:szCs w:val="20"/>
        </w:rPr>
        <w:t>, на специальном стенде, изготовленном д</w:t>
      </w:r>
      <w:r w:rsidRPr="00781952">
        <w:rPr>
          <w:rFonts w:cs="Arial"/>
          <w:iCs/>
          <w:sz w:val="20"/>
          <w:szCs w:val="20"/>
        </w:rPr>
        <w:t>ля гидравлических испытаний противовыбросового оборудования</w:t>
      </w:r>
      <w:r>
        <w:rPr>
          <w:rFonts w:cs="Arial"/>
          <w:iCs/>
          <w:sz w:val="20"/>
          <w:szCs w:val="20"/>
        </w:rPr>
        <w:t xml:space="preserve">, </w:t>
      </w:r>
      <w:r w:rsidRPr="00781952">
        <w:rPr>
          <w:rFonts w:cs="Arial"/>
          <w:iCs/>
          <w:sz w:val="20"/>
          <w:szCs w:val="20"/>
        </w:rPr>
        <w:t>имеющий фланцевый тип присоединения по ГОСТ 28919-91</w:t>
      </w:r>
    </w:p>
    <w:p w14:paraId="0DF5B99B" w14:textId="7C8C1892" w:rsidR="00B9204B" w:rsidRPr="00B9204B" w:rsidRDefault="00B9204B" w:rsidP="00841A44">
      <w:pPr>
        <w:widowControl w:val="0"/>
        <w:ind w:firstLine="426"/>
        <w:jc w:val="both"/>
        <w:rPr>
          <w:rFonts w:cs="Arial"/>
          <w:iCs/>
          <w:sz w:val="20"/>
          <w:szCs w:val="20"/>
        </w:rPr>
      </w:pPr>
      <w:proofErr w:type="gramStart"/>
      <w:r>
        <w:rPr>
          <w:rFonts w:cs="Arial"/>
          <w:iCs/>
          <w:sz w:val="20"/>
          <w:szCs w:val="20"/>
        </w:rPr>
        <w:t>19.</w:t>
      </w:r>
      <w:r w:rsidR="00841A44">
        <w:rPr>
          <w:rFonts w:cs="Arial"/>
          <w:iCs/>
          <w:sz w:val="20"/>
          <w:szCs w:val="20"/>
        </w:rPr>
        <w:t xml:space="preserve">3 </w:t>
      </w:r>
      <w:r>
        <w:rPr>
          <w:rFonts w:cs="Arial"/>
          <w:iCs/>
          <w:sz w:val="20"/>
          <w:szCs w:val="20"/>
        </w:rPr>
        <w:t xml:space="preserve"> </w:t>
      </w:r>
      <w:r w:rsidRPr="002E5C70">
        <w:rPr>
          <w:rFonts w:cs="Arial"/>
          <w:iCs/>
          <w:sz w:val="20"/>
          <w:szCs w:val="20"/>
        </w:rPr>
        <w:t>Объем</w:t>
      </w:r>
      <w:proofErr w:type="gramEnd"/>
      <w:r w:rsidR="00F2776F" w:rsidRPr="002E5C70">
        <w:rPr>
          <w:rFonts w:cs="Arial"/>
          <w:iCs/>
          <w:sz w:val="20"/>
          <w:szCs w:val="20"/>
        </w:rPr>
        <w:t xml:space="preserve"> (количество)</w:t>
      </w:r>
      <w:r w:rsidRPr="002E5C70">
        <w:rPr>
          <w:rFonts w:cs="Arial"/>
          <w:iCs/>
          <w:sz w:val="20"/>
          <w:szCs w:val="20"/>
        </w:rPr>
        <w:t xml:space="preserve"> работ, по проведению экспертизы промышленной безопасности</w:t>
      </w:r>
      <w:r w:rsidR="00841A44" w:rsidRPr="002E5C70">
        <w:rPr>
          <w:rFonts w:cs="Arial"/>
          <w:iCs/>
          <w:sz w:val="20"/>
          <w:szCs w:val="20"/>
        </w:rPr>
        <w:t>,</w:t>
      </w:r>
      <w:r w:rsidR="00841A44" w:rsidRPr="002E5C70">
        <w:t xml:space="preserve"> </w:t>
      </w:r>
      <w:r w:rsidR="00841A44" w:rsidRPr="002E5C70">
        <w:rPr>
          <w:rFonts w:cs="Arial"/>
          <w:iCs/>
          <w:sz w:val="20"/>
          <w:szCs w:val="20"/>
        </w:rPr>
        <w:t xml:space="preserve">технического обслуживания, ремонта и стендовой опрессовке </w:t>
      </w:r>
      <w:r w:rsidRPr="002E5C70">
        <w:rPr>
          <w:rFonts w:cs="Arial"/>
          <w:iCs/>
          <w:sz w:val="20"/>
          <w:szCs w:val="20"/>
        </w:rPr>
        <w:t xml:space="preserve">сборки </w:t>
      </w:r>
      <w:r w:rsidR="00EB25CC" w:rsidRPr="002E5C70">
        <w:rPr>
          <w:rFonts w:cs="Arial"/>
          <w:iCs/>
          <w:sz w:val="20"/>
          <w:szCs w:val="20"/>
        </w:rPr>
        <w:t>противовыбросового</w:t>
      </w:r>
      <w:r w:rsidRPr="002E5C70">
        <w:rPr>
          <w:rFonts w:cs="Arial"/>
          <w:iCs/>
          <w:sz w:val="20"/>
          <w:szCs w:val="20"/>
        </w:rPr>
        <w:t xml:space="preserve"> оборудования, выполняемых ПОДРЯДЧИКОМ, указан в </w:t>
      </w:r>
      <w:r w:rsidRPr="003F5C90">
        <w:rPr>
          <w:rFonts w:cs="Arial"/>
          <w:iCs/>
          <w:sz w:val="20"/>
          <w:szCs w:val="20"/>
        </w:rPr>
        <w:t xml:space="preserve">Приложении № </w:t>
      </w:r>
      <w:r w:rsidR="002E5C70" w:rsidRPr="003F5C90">
        <w:rPr>
          <w:rFonts w:cs="Arial"/>
          <w:iCs/>
          <w:sz w:val="20"/>
          <w:szCs w:val="20"/>
        </w:rPr>
        <w:t>2</w:t>
      </w:r>
      <w:r w:rsidRPr="00B9204B">
        <w:rPr>
          <w:rFonts w:cs="Arial"/>
          <w:iCs/>
          <w:sz w:val="20"/>
          <w:szCs w:val="20"/>
        </w:rPr>
        <w:t xml:space="preserve">  </w:t>
      </w:r>
    </w:p>
    <w:p w14:paraId="5CECE071" w14:textId="4427515A" w:rsidR="00CE3D08" w:rsidRPr="001F7E21" w:rsidRDefault="00CE3D08" w:rsidP="00C933B3">
      <w:pPr>
        <w:widowControl w:val="0"/>
        <w:jc w:val="both"/>
        <w:rPr>
          <w:rFonts w:cs="Arial"/>
          <w:bCs/>
          <w:color w:val="000000"/>
          <w:spacing w:val="-2"/>
          <w:sz w:val="20"/>
          <w:szCs w:val="20"/>
        </w:rPr>
      </w:pPr>
    </w:p>
    <w:p w14:paraId="1F533EEB" w14:textId="2233571D" w:rsidR="00CE3D08" w:rsidRPr="00F2776F" w:rsidRDefault="00F2776F" w:rsidP="000C79AC">
      <w:pPr>
        <w:pStyle w:val="ad"/>
        <w:widowControl w:val="0"/>
        <w:numPr>
          <w:ilvl w:val="0"/>
          <w:numId w:val="39"/>
        </w:numPr>
        <w:jc w:val="both"/>
        <w:rPr>
          <w:rFonts w:cs="Arial"/>
          <w:b/>
          <w:color w:val="000000"/>
          <w:spacing w:val="-2"/>
          <w:sz w:val="20"/>
          <w:szCs w:val="20"/>
          <w:lang w:val="en-US"/>
        </w:rPr>
      </w:pPr>
      <w:r>
        <w:rPr>
          <w:rFonts w:cs="Arial"/>
          <w:b/>
          <w:color w:val="000000"/>
          <w:spacing w:val="-2"/>
          <w:sz w:val="20"/>
          <w:szCs w:val="20"/>
        </w:rPr>
        <w:t>ПОРЯДОК ВЫПОЛНЕНИЯ РАБОТ</w:t>
      </w:r>
    </w:p>
    <w:p w14:paraId="001295CC" w14:textId="6D909E89" w:rsidR="00CE3D08" w:rsidRDefault="00B11E51" w:rsidP="007C68F0">
      <w:pPr>
        <w:pStyle w:val="ad"/>
        <w:widowControl w:val="0"/>
        <w:ind w:left="0" w:firstLine="426"/>
        <w:jc w:val="both"/>
        <w:rPr>
          <w:rFonts w:cs="Arial"/>
          <w:bCs/>
          <w:color w:val="000000"/>
          <w:spacing w:val="-2"/>
          <w:sz w:val="20"/>
          <w:szCs w:val="20"/>
        </w:rPr>
      </w:pPr>
      <w:r>
        <w:rPr>
          <w:rFonts w:cs="Arial"/>
          <w:bCs/>
          <w:color w:val="000000"/>
          <w:spacing w:val="-2"/>
          <w:sz w:val="20"/>
          <w:szCs w:val="20"/>
        </w:rPr>
        <w:t xml:space="preserve">20.1 </w:t>
      </w:r>
      <w:r w:rsidRPr="00676BB6">
        <w:rPr>
          <w:rFonts w:cs="Arial"/>
          <w:bCs/>
          <w:color w:val="000000"/>
          <w:spacing w:val="-2"/>
          <w:sz w:val="20"/>
          <w:szCs w:val="20"/>
        </w:rPr>
        <w:t>Работы по проведению экспертизы промышленной безопасности включает следующий комплекс</w:t>
      </w:r>
      <w:r w:rsidR="007C68F0" w:rsidRPr="00676BB6">
        <w:rPr>
          <w:rFonts w:cs="Arial"/>
          <w:bCs/>
          <w:color w:val="000000"/>
          <w:spacing w:val="-2"/>
          <w:sz w:val="20"/>
          <w:szCs w:val="20"/>
        </w:rPr>
        <w:t xml:space="preserve"> </w:t>
      </w:r>
      <w:r w:rsidRPr="00676BB6">
        <w:rPr>
          <w:rFonts w:cs="Arial"/>
          <w:bCs/>
          <w:color w:val="000000"/>
          <w:spacing w:val="-2"/>
          <w:sz w:val="20"/>
          <w:szCs w:val="20"/>
        </w:rPr>
        <w:t>мероприятий:</w:t>
      </w:r>
    </w:p>
    <w:p w14:paraId="69E77AAC" w14:textId="67A7E5A8" w:rsidR="00B11E51" w:rsidRPr="007C68F0" w:rsidRDefault="007C68F0" w:rsidP="007C68F0">
      <w:pPr>
        <w:widowControl w:val="0"/>
        <w:jc w:val="both"/>
        <w:rPr>
          <w:rFonts w:cs="Arial"/>
          <w:iCs/>
          <w:sz w:val="20"/>
          <w:szCs w:val="20"/>
        </w:rPr>
      </w:pPr>
      <w:r w:rsidRPr="007C68F0">
        <w:rPr>
          <w:rFonts w:cs="Arial"/>
          <w:iCs/>
          <w:sz w:val="20"/>
          <w:szCs w:val="20"/>
        </w:rPr>
        <w:t xml:space="preserve">20.1.1 </w:t>
      </w:r>
      <w:r w:rsidR="00676BB6">
        <w:rPr>
          <w:rFonts w:cs="Arial"/>
          <w:iCs/>
          <w:sz w:val="20"/>
          <w:szCs w:val="20"/>
        </w:rPr>
        <w:t>А</w:t>
      </w:r>
      <w:r w:rsidR="00B11E51" w:rsidRPr="007C68F0">
        <w:rPr>
          <w:rFonts w:cs="Arial"/>
          <w:iCs/>
          <w:sz w:val="20"/>
          <w:szCs w:val="20"/>
        </w:rPr>
        <w:t xml:space="preserve">нализ </w:t>
      </w:r>
      <w:r w:rsidRPr="007C68F0">
        <w:rPr>
          <w:rFonts w:cs="Arial"/>
          <w:iCs/>
          <w:sz w:val="20"/>
          <w:szCs w:val="20"/>
        </w:rPr>
        <w:t xml:space="preserve">эксплуатационной, </w:t>
      </w:r>
      <w:r w:rsidR="00B11E51" w:rsidRPr="007C68F0">
        <w:rPr>
          <w:rFonts w:cs="Arial"/>
          <w:iCs/>
          <w:sz w:val="20"/>
          <w:szCs w:val="20"/>
        </w:rPr>
        <w:t>технической</w:t>
      </w:r>
      <w:r w:rsidRPr="007C68F0">
        <w:rPr>
          <w:rFonts w:cs="Arial"/>
          <w:iCs/>
          <w:sz w:val="20"/>
          <w:szCs w:val="20"/>
        </w:rPr>
        <w:t>, конструкторской (проектной) и ремонтной</w:t>
      </w:r>
      <w:r w:rsidR="00B11E51" w:rsidRPr="007C68F0">
        <w:rPr>
          <w:rFonts w:cs="Arial"/>
          <w:iCs/>
          <w:sz w:val="20"/>
          <w:szCs w:val="20"/>
        </w:rPr>
        <w:t xml:space="preserve"> документации;</w:t>
      </w:r>
    </w:p>
    <w:p w14:paraId="6D2D6BC7" w14:textId="33A79247" w:rsidR="007C68F0" w:rsidRDefault="007C68F0" w:rsidP="007C68F0">
      <w:pPr>
        <w:widowControl w:val="0"/>
        <w:jc w:val="both"/>
        <w:rPr>
          <w:rFonts w:cs="Arial"/>
          <w:iCs/>
          <w:sz w:val="20"/>
          <w:szCs w:val="20"/>
        </w:rPr>
      </w:pPr>
      <w:r>
        <w:rPr>
          <w:rFonts w:cs="Arial"/>
          <w:iCs/>
          <w:sz w:val="20"/>
          <w:szCs w:val="20"/>
        </w:rPr>
        <w:t>20.1.2 Неразрушающий контроль:</w:t>
      </w:r>
    </w:p>
    <w:p w14:paraId="705A074D" w14:textId="635CD771" w:rsidR="00B11E51" w:rsidRPr="007C68F0" w:rsidRDefault="007C68F0" w:rsidP="007C68F0">
      <w:pPr>
        <w:widowControl w:val="0"/>
        <w:jc w:val="both"/>
        <w:rPr>
          <w:rFonts w:cs="Arial"/>
          <w:iCs/>
          <w:sz w:val="20"/>
          <w:szCs w:val="20"/>
        </w:rPr>
      </w:pPr>
      <w:r>
        <w:rPr>
          <w:rFonts w:cs="Arial"/>
          <w:iCs/>
          <w:sz w:val="20"/>
          <w:szCs w:val="20"/>
        </w:rPr>
        <w:t>20.1.2.1 В</w:t>
      </w:r>
      <w:r w:rsidR="00B11E51" w:rsidRPr="007C68F0">
        <w:rPr>
          <w:rFonts w:cs="Arial"/>
          <w:iCs/>
          <w:sz w:val="20"/>
          <w:szCs w:val="20"/>
        </w:rPr>
        <w:t xml:space="preserve">изуальный и измерительный контроль всех элементов сборки </w:t>
      </w:r>
      <w:r w:rsidR="00EB25CC">
        <w:rPr>
          <w:rFonts w:cs="Arial"/>
          <w:iCs/>
          <w:sz w:val="20"/>
          <w:szCs w:val="20"/>
        </w:rPr>
        <w:t>противовыбросового</w:t>
      </w:r>
      <w:r w:rsidR="00B11E51" w:rsidRPr="007C68F0">
        <w:rPr>
          <w:rFonts w:cs="Arial"/>
          <w:iCs/>
          <w:sz w:val="20"/>
          <w:szCs w:val="20"/>
        </w:rPr>
        <w:t xml:space="preserve"> оборудования, </w:t>
      </w:r>
      <w:r w:rsidR="00B11E51" w:rsidRPr="003F5C90">
        <w:rPr>
          <w:rFonts w:cs="Arial"/>
          <w:iCs/>
          <w:sz w:val="20"/>
          <w:szCs w:val="20"/>
        </w:rPr>
        <w:t>указанных в Приложении 1;</w:t>
      </w:r>
    </w:p>
    <w:p w14:paraId="48D7079D" w14:textId="5B6F8F8C" w:rsidR="00B11E51" w:rsidRPr="007C68F0" w:rsidRDefault="007C68F0" w:rsidP="007C68F0">
      <w:pPr>
        <w:widowControl w:val="0"/>
        <w:jc w:val="both"/>
        <w:rPr>
          <w:rFonts w:cs="Arial"/>
          <w:iCs/>
          <w:sz w:val="20"/>
          <w:szCs w:val="20"/>
        </w:rPr>
      </w:pPr>
      <w:r>
        <w:rPr>
          <w:rFonts w:cs="Arial"/>
          <w:iCs/>
          <w:sz w:val="20"/>
          <w:szCs w:val="20"/>
        </w:rPr>
        <w:t>20.1.2.2 У</w:t>
      </w:r>
      <w:r w:rsidR="00B11E51" w:rsidRPr="007C68F0">
        <w:rPr>
          <w:rFonts w:cs="Arial"/>
          <w:iCs/>
          <w:sz w:val="20"/>
          <w:szCs w:val="20"/>
        </w:rPr>
        <w:t>льтразвуковая</w:t>
      </w:r>
      <w:r>
        <w:rPr>
          <w:rFonts w:cs="Arial"/>
          <w:iCs/>
          <w:sz w:val="20"/>
          <w:szCs w:val="20"/>
        </w:rPr>
        <w:t xml:space="preserve"> дефектоскопия сплошности основного металла</w:t>
      </w:r>
      <w:r w:rsidR="00B11E51" w:rsidRPr="007C68F0">
        <w:rPr>
          <w:rFonts w:cs="Arial"/>
          <w:iCs/>
          <w:sz w:val="20"/>
          <w:szCs w:val="20"/>
        </w:rPr>
        <w:t xml:space="preserve"> </w:t>
      </w:r>
      <w:r w:rsidR="00EB25CC">
        <w:rPr>
          <w:rFonts w:cs="Arial"/>
          <w:iCs/>
          <w:sz w:val="20"/>
          <w:szCs w:val="20"/>
        </w:rPr>
        <w:t>противовыбросового</w:t>
      </w:r>
      <w:r w:rsidR="00B11E51" w:rsidRPr="007C68F0">
        <w:rPr>
          <w:rFonts w:cs="Arial"/>
          <w:iCs/>
          <w:sz w:val="20"/>
          <w:szCs w:val="20"/>
        </w:rPr>
        <w:t xml:space="preserve"> оборудования</w:t>
      </w:r>
      <w:r>
        <w:rPr>
          <w:rFonts w:cs="Arial"/>
          <w:iCs/>
          <w:sz w:val="20"/>
          <w:szCs w:val="20"/>
        </w:rPr>
        <w:t xml:space="preserve"> и всех элементов сборки</w:t>
      </w:r>
      <w:r w:rsidRPr="007C68F0">
        <w:rPr>
          <w:rFonts w:cs="Arial"/>
          <w:iCs/>
          <w:sz w:val="20"/>
          <w:szCs w:val="20"/>
        </w:rPr>
        <w:t>;</w:t>
      </w:r>
    </w:p>
    <w:p w14:paraId="472BFB4F" w14:textId="54CBE76C" w:rsidR="007C68F0" w:rsidRDefault="007C68F0" w:rsidP="007C68F0">
      <w:pPr>
        <w:widowControl w:val="0"/>
        <w:jc w:val="both"/>
        <w:rPr>
          <w:rFonts w:cs="Arial"/>
          <w:iCs/>
          <w:sz w:val="20"/>
          <w:szCs w:val="20"/>
        </w:rPr>
      </w:pPr>
      <w:r>
        <w:rPr>
          <w:rFonts w:cs="Arial"/>
          <w:iCs/>
          <w:sz w:val="20"/>
          <w:szCs w:val="20"/>
        </w:rPr>
        <w:t xml:space="preserve">20.1.2.3 </w:t>
      </w:r>
      <w:proofErr w:type="spellStart"/>
      <w:r>
        <w:rPr>
          <w:rFonts w:cs="Arial"/>
          <w:iCs/>
          <w:sz w:val="20"/>
          <w:szCs w:val="20"/>
        </w:rPr>
        <w:t>Толщинометрия</w:t>
      </w:r>
      <w:proofErr w:type="spellEnd"/>
      <w:r>
        <w:rPr>
          <w:rFonts w:cs="Arial"/>
          <w:iCs/>
          <w:sz w:val="20"/>
          <w:szCs w:val="20"/>
        </w:rPr>
        <w:t xml:space="preserve"> основного металла </w:t>
      </w:r>
      <w:r w:rsidR="00EB25CC">
        <w:rPr>
          <w:rFonts w:cs="Arial"/>
          <w:iCs/>
          <w:sz w:val="20"/>
          <w:szCs w:val="20"/>
        </w:rPr>
        <w:t>противовыбросового</w:t>
      </w:r>
      <w:r w:rsidRPr="007C68F0">
        <w:rPr>
          <w:rFonts w:cs="Arial"/>
          <w:iCs/>
          <w:sz w:val="20"/>
          <w:szCs w:val="20"/>
        </w:rPr>
        <w:t xml:space="preserve"> оборудования</w:t>
      </w:r>
      <w:r>
        <w:rPr>
          <w:rFonts w:cs="Arial"/>
          <w:iCs/>
          <w:sz w:val="20"/>
          <w:szCs w:val="20"/>
        </w:rPr>
        <w:t xml:space="preserve"> и всех элементов сборки</w:t>
      </w:r>
    </w:p>
    <w:p w14:paraId="7C4BE893" w14:textId="55F6EDEA" w:rsidR="00B11E51" w:rsidRPr="00FB668A" w:rsidRDefault="007C68F0" w:rsidP="007C68F0">
      <w:pPr>
        <w:widowControl w:val="0"/>
        <w:jc w:val="both"/>
        <w:rPr>
          <w:rFonts w:cs="Arial"/>
          <w:iCs/>
          <w:sz w:val="20"/>
          <w:szCs w:val="20"/>
        </w:rPr>
      </w:pPr>
      <w:r w:rsidRPr="00FB668A">
        <w:rPr>
          <w:rFonts w:cs="Arial"/>
          <w:iCs/>
          <w:sz w:val="20"/>
          <w:szCs w:val="20"/>
        </w:rPr>
        <w:t>20</w:t>
      </w:r>
      <w:r>
        <w:rPr>
          <w:rFonts w:cs="Arial"/>
          <w:iCs/>
          <w:sz w:val="20"/>
          <w:szCs w:val="20"/>
        </w:rPr>
        <w:t>.1.2.4 Д</w:t>
      </w:r>
      <w:r w:rsidR="00B11E51" w:rsidRPr="007C68F0">
        <w:rPr>
          <w:rFonts w:cs="Arial"/>
          <w:iCs/>
          <w:sz w:val="20"/>
          <w:szCs w:val="20"/>
        </w:rPr>
        <w:t>ефектоскопия сварных соединений;</w:t>
      </w:r>
    </w:p>
    <w:p w14:paraId="072647BE" w14:textId="2345C581" w:rsidR="00B11E51" w:rsidRPr="00274435" w:rsidRDefault="00FB668A" w:rsidP="00FB668A">
      <w:pPr>
        <w:pStyle w:val="ad"/>
        <w:widowControl w:val="0"/>
        <w:ind w:left="360" w:hanging="360"/>
        <w:jc w:val="both"/>
        <w:rPr>
          <w:rFonts w:cs="Arial"/>
          <w:iCs/>
          <w:sz w:val="20"/>
          <w:szCs w:val="20"/>
        </w:rPr>
      </w:pPr>
      <w:r w:rsidRPr="00FB668A">
        <w:rPr>
          <w:rFonts w:cs="Arial"/>
          <w:iCs/>
          <w:sz w:val="20"/>
          <w:szCs w:val="20"/>
        </w:rPr>
        <w:t>20</w:t>
      </w:r>
      <w:r>
        <w:rPr>
          <w:rFonts w:cs="Arial"/>
          <w:iCs/>
          <w:sz w:val="20"/>
          <w:szCs w:val="20"/>
        </w:rPr>
        <w:t>.1.2.</w:t>
      </w:r>
      <w:r w:rsidRPr="00FB668A">
        <w:rPr>
          <w:rFonts w:cs="Arial"/>
          <w:iCs/>
          <w:sz w:val="20"/>
          <w:szCs w:val="20"/>
        </w:rPr>
        <w:t>5</w:t>
      </w:r>
      <w:r>
        <w:rPr>
          <w:rFonts w:cs="Arial"/>
          <w:iCs/>
          <w:sz w:val="20"/>
          <w:szCs w:val="20"/>
        </w:rPr>
        <w:t xml:space="preserve"> П</w:t>
      </w:r>
      <w:r w:rsidR="00B11E51" w:rsidRPr="00274435">
        <w:rPr>
          <w:rFonts w:cs="Arial"/>
          <w:iCs/>
          <w:sz w:val="20"/>
          <w:szCs w:val="20"/>
        </w:rPr>
        <w:t>роверочный расчет на прочность;</w:t>
      </w:r>
    </w:p>
    <w:p w14:paraId="629AECB5" w14:textId="4B7E624B" w:rsidR="00B11E51" w:rsidRDefault="00FB668A" w:rsidP="00FB668A">
      <w:pPr>
        <w:widowControl w:val="0"/>
        <w:jc w:val="both"/>
        <w:rPr>
          <w:rFonts w:cs="Arial"/>
          <w:iCs/>
          <w:sz w:val="20"/>
          <w:szCs w:val="20"/>
        </w:rPr>
      </w:pPr>
      <w:r w:rsidRPr="00FB668A">
        <w:rPr>
          <w:rFonts w:cs="Arial"/>
          <w:iCs/>
          <w:sz w:val="20"/>
          <w:szCs w:val="20"/>
        </w:rPr>
        <w:t xml:space="preserve">20.1.2.6 </w:t>
      </w:r>
      <w:r>
        <w:rPr>
          <w:rFonts w:cs="Arial"/>
          <w:iCs/>
          <w:sz w:val="20"/>
          <w:szCs w:val="20"/>
        </w:rPr>
        <w:t>Р</w:t>
      </w:r>
      <w:r w:rsidR="00B11E51" w:rsidRPr="00FB668A">
        <w:rPr>
          <w:rFonts w:cs="Arial"/>
          <w:iCs/>
          <w:sz w:val="20"/>
          <w:szCs w:val="20"/>
        </w:rPr>
        <w:t>асчет остаточного ресурса;</w:t>
      </w:r>
    </w:p>
    <w:p w14:paraId="3542AF2A" w14:textId="16B2E67E" w:rsidR="00216973" w:rsidRDefault="00216973" w:rsidP="00FB668A">
      <w:pPr>
        <w:widowControl w:val="0"/>
        <w:jc w:val="both"/>
        <w:rPr>
          <w:rFonts w:cs="Arial"/>
          <w:iCs/>
          <w:sz w:val="20"/>
          <w:szCs w:val="20"/>
        </w:rPr>
      </w:pPr>
      <w:r w:rsidRPr="00FB668A">
        <w:rPr>
          <w:rFonts w:cs="Arial"/>
          <w:iCs/>
          <w:sz w:val="20"/>
          <w:szCs w:val="20"/>
        </w:rPr>
        <w:t>20.1.2.</w:t>
      </w:r>
      <w:r>
        <w:rPr>
          <w:rFonts w:cs="Arial"/>
          <w:iCs/>
          <w:sz w:val="20"/>
          <w:szCs w:val="20"/>
        </w:rPr>
        <w:t>7 Обследование состояния механизмов ПВО на функционирование.</w:t>
      </w:r>
    </w:p>
    <w:p w14:paraId="2479F690" w14:textId="63B1C4BF" w:rsidR="00216973" w:rsidRPr="00216973" w:rsidRDefault="00216973" w:rsidP="00FB668A">
      <w:pPr>
        <w:widowControl w:val="0"/>
        <w:jc w:val="both"/>
        <w:rPr>
          <w:rFonts w:cs="Arial"/>
          <w:iCs/>
          <w:sz w:val="20"/>
          <w:szCs w:val="20"/>
        </w:rPr>
      </w:pPr>
      <w:r w:rsidRPr="00FB668A">
        <w:rPr>
          <w:rFonts w:cs="Arial"/>
          <w:iCs/>
          <w:sz w:val="20"/>
          <w:szCs w:val="20"/>
        </w:rPr>
        <w:t>20.1.2.</w:t>
      </w:r>
      <w:r>
        <w:rPr>
          <w:rFonts w:cs="Arial"/>
          <w:iCs/>
          <w:sz w:val="20"/>
          <w:szCs w:val="20"/>
        </w:rPr>
        <w:t>8 Гидравлические испытания</w:t>
      </w:r>
    </w:p>
    <w:p w14:paraId="0957FCF8" w14:textId="0E0E3F89" w:rsidR="00FF6282" w:rsidRDefault="00FB668A" w:rsidP="00175E5F">
      <w:pPr>
        <w:widowControl w:val="0"/>
        <w:jc w:val="both"/>
        <w:rPr>
          <w:rFonts w:cs="Arial"/>
          <w:iCs/>
          <w:sz w:val="20"/>
          <w:szCs w:val="20"/>
        </w:rPr>
      </w:pPr>
      <w:r w:rsidRPr="00FB668A">
        <w:rPr>
          <w:rFonts w:cs="Arial"/>
          <w:iCs/>
          <w:sz w:val="20"/>
          <w:szCs w:val="20"/>
        </w:rPr>
        <w:lastRenderedPageBreak/>
        <w:t>20.1.2.</w:t>
      </w:r>
      <w:r w:rsidR="00216973">
        <w:rPr>
          <w:rFonts w:cs="Arial"/>
          <w:iCs/>
          <w:sz w:val="20"/>
          <w:szCs w:val="20"/>
        </w:rPr>
        <w:t>9</w:t>
      </w:r>
      <w:r w:rsidRPr="00FB668A">
        <w:rPr>
          <w:rFonts w:cs="Arial"/>
          <w:iCs/>
          <w:sz w:val="20"/>
          <w:szCs w:val="20"/>
        </w:rPr>
        <w:t xml:space="preserve"> </w:t>
      </w:r>
      <w:r>
        <w:rPr>
          <w:rFonts w:cs="Arial"/>
          <w:iCs/>
          <w:sz w:val="20"/>
          <w:szCs w:val="20"/>
        </w:rPr>
        <w:t>О</w:t>
      </w:r>
      <w:r w:rsidR="00B11E51" w:rsidRPr="00FB668A">
        <w:rPr>
          <w:rFonts w:cs="Arial"/>
          <w:iCs/>
          <w:sz w:val="20"/>
          <w:szCs w:val="20"/>
        </w:rPr>
        <w:t>формление заключения экспертизы в соответствии с требованиями федеральных норм и правил в области промышленной безопасности «Правила проведения экспертизы промышленной безопасности»</w:t>
      </w:r>
      <w:r w:rsidR="00FF6282">
        <w:rPr>
          <w:rFonts w:cs="Arial"/>
          <w:iCs/>
          <w:sz w:val="20"/>
          <w:szCs w:val="20"/>
        </w:rPr>
        <w:t xml:space="preserve">, с содержанием обязательной информации, указанной в </w:t>
      </w:r>
      <w:r w:rsidR="00FF6282" w:rsidRPr="003F5C90">
        <w:rPr>
          <w:rFonts w:cs="Arial"/>
          <w:iCs/>
          <w:sz w:val="20"/>
          <w:szCs w:val="20"/>
        </w:rPr>
        <w:t xml:space="preserve">Приложении </w:t>
      </w:r>
      <w:r w:rsidR="00ED1B98" w:rsidRPr="003F5C90">
        <w:rPr>
          <w:rFonts w:cs="Arial"/>
          <w:iCs/>
          <w:sz w:val="20"/>
          <w:szCs w:val="20"/>
        </w:rPr>
        <w:t>3</w:t>
      </w:r>
      <w:r w:rsidR="00752D57" w:rsidRPr="003F5C90">
        <w:rPr>
          <w:rFonts w:cs="Arial"/>
          <w:iCs/>
          <w:sz w:val="20"/>
          <w:szCs w:val="20"/>
        </w:rPr>
        <w:t>,</w:t>
      </w:r>
      <w:r w:rsidR="00752D57">
        <w:rPr>
          <w:rFonts w:cs="Arial"/>
          <w:iCs/>
          <w:sz w:val="20"/>
          <w:szCs w:val="20"/>
        </w:rPr>
        <w:t xml:space="preserve"> и дополнительной</w:t>
      </w:r>
      <w:r w:rsidR="005F10B3">
        <w:rPr>
          <w:rFonts w:cs="Arial"/>
          <w:iCs/>
          <w:sz w:val="20"/>
          <w:szCs w:val="20"/>
        </w:rPr>
        <w:t>, необходимой</w:t>
      </w:r>
      <w:r w:rsidR="00752D57">
        <w:rPr>
          <w:rFonts w:cs="Arial"/>
          <w:iCs/>
          <w:sz w:val="20"/>
          <w:szCs w:val="20"/>
        </w:rPr>
        <w:t xml:space="preserve"> информации на усмотрение ПОДРЯДЧИКА</w:t>
      </w:r>
      <w:r w:rsidR="002E2F3A">
        <w:rPr>
          <w:rFonts w:cs="Arial"/>
          <w:iCs/>
          <w:sz w:val="20"/>
          <w:szCs w:val="20"/>
        </w:rPr>
        <w:t xml:space="preserve"> и предусмотренными </w:t>
      </w:r>
      <w:r w:rsidR="00175E5F" w:rsidRPr="00175E5F">
        <w:rPr>
          <w:rFonts w:cs="Arial"/>
          <w:iCs/>
          <w:sz w:val="20"/>
          <w:szCs w:val="20"/>
        </w:rPr>
        <w:t>ПРИКАЗ</w:t>
      </w:r>
      <w:r w:rsidR="00175E5F">
        <w:rPr>
          <w:rFonts w:cs="Arial"/>
          <w:iCs/>
          <w:sz w:val="20"/>
          <w:szCs w:val="20"/>
        </w:rPr>
        <w:t xml:space="preserve">ОМ </w:t>
      </w:r>
      <w:r w:rsidR="00175E5F" w:rsidRPr="00175E5F">
        <w:rPr>
          <w:rFonts w:cs="Arial"/>
          <w:iCs/>
          <w:sz w:val="20"/>
          <w:szCs w:val="20"/>
        </w:rPr>
        <w:t>от 20 октября 2020 г. N 420 ОБ УТВЕРЖДЕНИИ ФЕДЕРАЛЬНЫХ НОРМ И ПРАВИЛ В ОБЛАСТИ ПРОМЫШЛЕННОЙ БЕЗОПАСНОСТИ «ПРАВИЛА ПРОВЕДЕНИЯ ЭКСПЕРТИЗЫ ПРОМЫШЛЕННОЙ БЕЗОПАСНОСТИ» и ПРИКАЗ</w:t>
      </w:r>
      <w:r w:rsidR="00175E5F">
        <w:rPr>
          <w:rFonts w:cs="Arial"/>
          <w:iCs/>
          <w:sz w:val="20"/>
          <w:szCs w:val="20"/>
        </w:rPr>
        <w:t>ОМ</w:t>
      </w:r>
      <w:r w:rsidR="00175E5F" w:rsidRPr="00175E5F">
        <w:rPr>
          <w:rFonts w:cs="Arial"/>
          <w:iCs/>
          <w:sz w:val="20"/>
          <w:szCs w:val="20"/>
        </w:rPr>
        <w:t xml:space="preserve"> от 13 апреля 2022 г. N 120 «О ВНЕСЕНИИ ИЗМЕНЕНИИ В ФЕДЕРАЛЬНЫЕ НОРМЫ И ПРАВИЛА В ОБЛАСТИ ПРОМЫШЛЕННОЙ БЕЗОПАСНОСТИ "ПРАВИЛА ПРОВЕДЕНИЯ ЭКСПЕРТИЗЫ ПРОМЫШЛЕННОЙ БЕЗОПАСНОСТИ»</w:t>
      </w:r>
    </w:p>
    <w:p w14:paraId="4B1ED01E" w14:textId="1F081C10" w:rsidR="00B11E51" w:rsidRPr="00FB668A" w:rsidRDefault="00FB668A" w:rsidP="00FB668A">
      <w:pPr>
        <w:widowControl w:val="0"/>
        <w:jc w:val="both"/>
        <w:rPr>
          <w:rFonts w:cs="Arial"/>
          <w:iCs/>
          <w:sz w:val="20"/>
          <w:szCs w:val="20"/>
        </w:rPr>
      </w:pPr>
      <w:r w:rsidRPr="00FB668A">
        <w:rPr>
          <w:rFonts w:cs="Arial"/>
          <w:iCs/>
          <w:sz w:val="20"/>
          <w:szCs w:val="20"/>
        </w:rPr>
        <w:t>20.1.2.</w:t>
      </w:r>
      <w:r w:rsidR="00216973">
        <w:rPr>
          <w:rFonts w:cs="Arial"/>
          <w:iCs/>
          <w:sz w:val="20"/>
          <w:szCs w:val="20"/>
        </w:rPr>
        <w:t>10</w:t>
      </w:r>
      <w:r w:rsidRPr="00FB668A">
        <w:rPr>
          <w:rFonts w:cs="Arial"/>
          <w:iCs/>
          <w:sz w:val="20"/>
          <w:szCs w:val="20"/>
        </w:rPr>
        <w:t xml:space="preserve"> </w:t>
      </w:r>
      <w:r>
        <w:rPr>
          <w:rFonts w:cs="Arial"/>
          <w:iCs/>
          <w:sz w:val="20"/>
          <w:szCs w:val="20"/>
        </w:rPr>
        <w:t>О</w:t>
      </w:r>
      <w:r w:rsidR="00B11E51" w:rsidRPr="00FB668A">
        <w:rPr>
          <w:rFonts w:cs="Arial"/>
          <w:iCs/>
          <w:sz w:val="20"/>
          <w:szCs w:val="20"/>
        </w:rPr>
        <w:t>формление бланка заявления о внесении заключения экспертизы в Реестр Ростехнадзора.</w:t>
      </w:r>
    </w:p>
    <w:p w14:paraId="58F703AA" w14:textId="3B3C0713" w:rsidR="00B11E51" w:rsidRPr="00B11E51" w:rsidRDefault="004E4ACC" w:rsidP="00CE3D08">
      <w:pPr>
        <w:pStyle w:val="ad"/>
        <w:widowControl w:val="0"/>
        <w:ind w:left="360"/>
        <w:jc w:val="both"/>
        <w:rPr>
          <w:rFonts w:cs="Arial"/>
          <w:bCs/>
          <w:color w:val="000000"/>
          <w:spacing w:val="-2"/>
          <w:sz w:val="20"/>
          <w:szCs w:val="20"/>
        </w:rPr>
      </w:pPr>
      <w:r>
        <w:rPr>
          <w:rFonts w:cs="Arial"/>
          <w:bCs/>
          <w:color w:val="000000"/>
          <w:spacing w:val="-2"/>
          <w:sz w:val="20"/>
          <w:szCs w:val="20"/>
        </w:rPr>
        <w:t xml:space="preserve">20.2 </w:t>
      </w:r>
      <w:r w:rsidR="00A06596" w:rsidRPr="0029090F">
        <w:rPr>
          <w:rFonts w:cs="Arial"/>
          <w:bCs/>
          <w:color w:val="000000"/>
          <w:spacing w:val="-2"/>
          <w:sz w:val="20"/>
          <w:szCs w:val="20"/>
        </w:rPr>
        <w:t xml:space="preserve">Услуги по проведению технического обслуживания, ремонта и стендовой опрессовке </w:t>
      </w:r>
      <w:r w:rsidR="00EB25CC" w:rsidRPr="0029090F">
        <w:rPr>
          <w:rFonts w:cs="Arial"/>
          <w:bCs/>
          <w:color w:val="000000"/>
          <w:spacing w:val="-2"/>
          <w:sz w:val="20"/>
          <w:szCs w:val="20"/>
        </w:rPr>
        <w:t>противовыбросового</w:t>
      </w:r>
      <w:r w:rsidR="00A06596" w:rsidRPr="0029090F">
        <w:rPr>
          <w:rFonts w:cs="Arial"/>
          <w:bCs/>
          <w:color w:val="000000"/>
          <w:spacing w:val="-2"/>
          <w:sz w:val="20"/>
          <w:szCs w:val="20"/>
        </w:rPr>
        <w:t xml:space="preserve"> оборудования (ПВО), включают в себя выполнение следующих работ:</w:t>
      </w:r>
    </w:p>
    <w:p w14:paraId="7F4AF743" w14:textId="641ACEB0" w:rsidR="00683EB0" w:rsidRPr="00FA05B6" w:rsidRDefault="00FA05B6" w:rsidP="00FA05B6">
      <w:pPr>
        <w:widowControl w:val="0"/>
        <w:jc w:val="both"/>
        <w:rPr>
          <w:rFonts w:cs="Arial"/>
          <w:bCs/>
          <w:color w:val="000000"/>
          <w:spacing w:val="-2"/>
          <w:sz w:val="20"/>
          <w:szCs w:val="20"/>
        </w:rPr>
      </w:pPr>
      <w:r>
        <w:rPr>
          <w:rFonts w:cs="Arial"/>
          <w:bCs/>
          <w:color w:val="000000"/>
          <w:spacing w:val="-2"/>
          <w:sz w:val="20"/>
          <w:szCs w:val="20"/>
        </w:rPr>
        <w:t xml:space="preserve">20.2.1 </w:t>
      </w:r>
      <w:r w:rsidR="00683EB0" w:rsidRPr="00FA05B6">
        <w:rPr>
          <w:rFonts w:cs="Arial"/>
          <w:bCs/>
          <w:color w:val="000000"/>
          <w:spacing w:val="-2"/>
          <w:sz w:val="20"/>
          <w:szCs w:val="20"/>
        </w:rPr>
        <w:t>Проведение входного контроля оборудования, составление всей необходимой перед началом работ документации, включая акты приёма оборудования;</w:t>
      </w:r>
    </w:p>
    <w:p w14:paraId="79FCD067" w14:textId="5B7FD08A" w:rsidR="00683EB0" w:rsidRPr="00FA05B6" w:rsidRDefault="00FA05B6" w:rsidP="00FA05B6">
      <w:pPr>
        <w:widowControl w:val="0"/>
        <w:jc w:val="both"/>
        <w:rPr>
          <w:rFonts w:cs="Arial"/>
          <w:bCs/>
          <w:color w:val="000000"/>
          <w:spacing w:val="-2"/>
          <w:sz w:val="20"/>
          <w:szCs w:val="20"/>
        </w:rPr>
      </w:pPr>
      <w:r>
        <w:rPr>
          <w:rFonts w:cs="Arial"/>
          <w:bCs/>
          <w:color w:val="000000"/>
          <w:spacing w:val="-2"/>
          <w:sz w:val="20"/>
          <w:szCs w:val="20"/>
        </w:rPr>
        <w:t xml:space="preserve">20.2.2 </w:t>
      </w:r>
      <w:r w:rsidR="00683EB0" w:rsidRPr="00FA05B6">
        <w:rPr>
          <w:rFonts w:cs="Arial"/>
          <w:bCs/>
          <w:color w:val="000000"/>
          <w:spacing w:val="-2"/>
          <w:sz w:val="20"/>
          <w:szCs w:val="20"/>
        </w:rPr>
        <w:t>Разборка</w:t>
      </w:r>
      <w:r w:rsidR="003C39F8">
        <w:rPr>
          <w:rFonts w:cs="Arial"/>
          <w:bCs/>
          <w:color w:val="000000"/>
          <w:spacing w:val="-2"/>
          <w:sz w:val="20"/>
          <w:szCs w:val="20"/>
        </w:rPr>
        <w:t xml:space="preserve">, </w:t>
      </w:r>
      <w:r w:rsidR="00683EB0" w:rsidRPr="00FA05B6">
        <w:rPr>
          <w:rFonts w:cs="Arial"/>
          <w:bCs/>
          <w:color w:val="000000"/>
          <w:spacing w:val="-2"/>
          <w:sz w:val="20"/>
          <w:szCs w:val="20"/>
        </w:rPr>
        <w:t>осмотр</w:t>
      </w:r>
      <w:r w:rsidR="003C39F8">
        <w:rPr>
          <w:rFonts w:cs="Arial"/>
          <w:bCs/>
          <w:color w:val="000000"/>
          <w:spacing w:val="-2"/>
          <w:sz w:val="20"/>
          <w:szCs w:val="20"/>
        </w:rPr>
        <w:t xml:space="preserve"> и ревизия сборки </w:t>
      </w:r>
      <w:r w:rsidR="00EB25CC">
        <w:rPr>
          <w:rFonts w:cs="Arial"/>
          <w:bCs/>
          <w:color w:val="000000"/>
          <w:spacing w:val="-2"/>
          <w:sz w:val="20"/>
          <w:szCs w:val="20"/>
        </w:rPr>
        <w:t>противовыбросового</w:t>
      </w:r>
      <w:r w:rsidR="00683EB0" w:rsidRPr="00FA05B6">
        <w:rPr>
          <w:rFonts w:cs="Arial"/>
          <w:bCs/>
          <w:color w:val="000000"/>
          <w:spacing w:val="-2"/>
          <w:sz w:val="20"/>
          <w:szCs w:val="20"/>
        </w:rPr>
        <w:t xml:space="preserve"> оборудования</w:t>
      </w:r>
      <w:r w:rsidR="003C39F8">
        <w:rPr>
          <w:rFonts w:cs="Arial"/>
          <w:bCs/>
          <w:color w:val="000000"/>
          <w:spacing w:val="-2"/>
          <w:sz w:val="20"/>
          <w:szCs w:val="20"/>
        </w:rPr>
        <w:t xml:space="preserve">, </w:t>
      </w:r>
      <w:r w:rsidR="00ED1B98">
        <w:rPr>
          <w:rFonts w:cs="Arial"/>
          <w:bCs/>
          <w:color w:val="000000"/>
          <w:spacing w:val="-2"/>
          <w:sz w:val="20"/>
          <w:szCs w:val="20"/>
        </w:rPr>
        <w:t>согласно технологической карте</w:t>
      </w:r>
      <w:r w:rsidR="003C39F8">
        <w:rPr>
          <w:rFonts w:cs="Arial"/>
          <w:bCs/>
          <w:color w:val="000000"/>
          <w:spacing w:val="-2"/>
          <w:sz w:val="20"/>
          <w:szCs w:val="20"/>
        </w:rPr>
        <w:t xml:space="preserve"> контроля, разработанной ПОДРЯДЧИКОМ, согласованной с ЗАКАЗЧИКОМ, включающая в себя проведение обязательных мероприятий, согласно </w:t>
      </w:r>
      <w:r w:rsidR="003C39F8" w:rsidRPr="003F5C90">
        <w:rPr>
          <w:rFonts w:cs="Arial"/>
          <w:bCs/>
          <w:color w:val="000000"/>
          <w:spacing w:val="-2"/>
          <w:sz w:val="20"/>
          <w:szCs w:val="20"/>
        </w:rPr>
        <w:t xml:space="preserve">Приложения </w:t>
      </w:r>
      <w:r w:rsidR="00EC47B3" w:rsidRPr="003F5C90">
        <w:rPr>
          <w:rFonts w:cs="Arial"/>
          <w:bCs/>
          <w:color w:val="000000"/>
          <w:spacing w:val="-2"/>
          <w:sz w:val="20"/>
          <w:szCs w:val="20"/>
        </w:rPr>
        <w:t>4</w:t>
      </w:r>
      <w:r w:rsidR="003C39F8" w:rsidRPr="003F5C90">
        <w:rPr>
          <w:rFonts w:cs="Arial"/>
          <w:bCs/>
          <w:color w:val="000000"/>
          <w:spacing w:val="-2"/>
          <w:sz w:val="20"/>
          <w:szCs w:val="20"/>
        </w:rPr>
        <w:t>,</w:t>
      </w:r>
      <w:r w:rsidR="003C39F8">
        <w:rPr>
          <w:rFonts w:cs="Arial"/>
          <w:bCs/>
          <w:color w:val="000000"/>
          <w:spacing w:val="-2"/>
          <w:sz w:val="20"/>
          <w:szCs w:val="20"/>
        </w:rPr>
        <w:t xml:space="preserve"> и проведения</w:t>
      </w:r>
      <w:r w:rsidR="00C32D53">
        <w:rPr>
          <w:rFonts w:cs="Arial"/>
          <w:bCs/>
          <w:color w:val="000000"/>
          <w:spacing w:val="-2"/>
          <w:sz w:val="20"/>
          <w:szCs w:val="20"/>
        </w:rPr>
        <w:t xml:space="preserve"> и включения в технологическую карту</w:t>
      </w:r>
      <w:r w:rsidR="003C39F8">
        <w:rPr>
          <w:rFonts w:cs="Arial"/>
          <w:bCs/>
          <w:color w:val="000000"/>
          <w:spacing w:val="-2"/>
          <w:sz w:val="20"/>
          <w:szCs w:val="20"/>
        </w:rPr>
        <w:t xml:space="preserve"> дополнительных мероприятий, необходимых для качественного проведения работ на усмотрени</w:t>
      </w:r>
      <w:r w:rsidR="00C32D53">
        <w:rPr>
          <w:rFonts w:cs="Arial"/>
          <w:bCs/>
          <w:color w:val="000000"/>
          <w:spacing w:val="-2"/>
          <w:sz w:val="20"/>
          <w:szCs w:val="20"/>
        </w:rPr>
        <w:t>е</w:t>
      </w:r>
      <w:r w:rsidR="003C39F8">
        <w:rPr>
          <w:rFonts w:cs="Arial"/>
          <w:bCs/>
          <w:color w:val="000000"/>
          <w:spacing w:val="-2"/>
          <w:sz w:val="20"/>
          <w:szCs w:val="20"/>
        </w:rPr>
        <w:t xml:space="preserve"> ПОДРЯДЧИКА.</w:t>
      </w:r>
    </w:p>
    <w:p w14:paraId="72D4046A" w14:textId="0B0D7F0C" w:rsidR="00683EB0" w:rsidRPr="00FA05B6" w:rsidRDefault="00FA05B6" w:rsidP="00FA05B6">
      <w:pPr>
        <w:widowControl w:val="0"/>
        <w:jc w:val="both"/>
        <w:rPr>
          <w:rFonts w:cs="Arial"/>
          <w:bCs/>
          <w:color w:val="000000"/>
          <w:spacing w:val="-2"/>
          <w:sz w:val="20"/>
          <w:szCs w:val="20"/>
        </w:rPr>
      </w:pPr>
      <w:r>
        <w:rPr>
          <w:rFonts w:cs="Arial"/>
          <w:bCs/>
          <w:color w:val="000000"/>
          <w:spacing w:val="-2"/>
          <w:sz w:val="20"/>
          <w:szCs w:val="20"/>
        </w:rPr>
        <w:t xml:space="preserve">20.2.3 </w:t>
      </w:r>
      <w:r w:rsidR="00683EB0" w:rsidRPr="00FA05B6">
        <w:rPr>
          <w:rFonts w:cs="Arial"/>
          <w:bCs/>
          <w:color w:val="000000"/>
          <w:spacing w:val="-2"/>
          <w:sz w:val="20"/>
          <w:szCs w:val="20"/>
        </w:rPr>
        <w:t>Комиссионный осмотр с составлением необходимых документов на отбраковку (дефектовка);</w:t>
      </w:r>
    </w:p>
    <w:p w14:paraId="608C92F9" w14:textId="35B11856" w:rsidR="00D3404E" w:rsidRDefault="00FA05B6" w:rsidP="00FA05B6">
      <w:pPr>
        <w:widowControl w:val="0"/>
        <w:jc w:val="both"/>
        <w:rPr>
          <w:rFonts w:cs="Arial"/>
          <w:bCs/>
          <w:color w:val="000000"/>
          <w:spacing w:val="-2"/>
          <w:sz w:val="20"/>
          <w:szCs w:val="20"/>
        </w:rPr>
      </w:pPr>
      <w:r>
        <w:rPr>
          <w:rFonts w:cs="Arial"/>
          <w:bCs/>
          <w:color w:val="000000"/>
          <w:spacing w:val="-2"/>
          <w:sz w:val="20"/>
          <w:szCs w:val="20"/>
        </w:rPr>
        <w:t xml:space="preserve">20.2.4 </w:t>
      </w:r>
      <w:r w:rsidR="00683EB0" w:rsidRPr="00FA05B6">
        <w:rPr>
          <w:rFonts w:cs="Arial"/>
          <w:bCs/>
          <w:color w:val="000000"/>
          <w:spacing w:val="-2"/>
          <w:sz w:val="20"/>
          <w:szCs w:val="20"/>
        </w:rPr>
        <w:t>Согласование с Заказчиком объема работ и номенклатуры заменяемых запасных частей</w:t>
      </w:r>
      <w:r w:rsidR="00F92939">
        <w:rPr>
          <w:rFonts w:cs="Arial"/>
          <w:bCs/>
          <w:color w:val="000000"/>
          <w:spacing w:val="-2"/>
          <w:sz w:val="20"/>
          <w:szCs w:val="20"/>
        </w:rPr>
        <w:t xml:space="preserve">. </w:t>
      </w:r>
      <w:r w:rsidR="00151DA9">
        <w:rPr>
          <w:rFonts w:cs="Arial"/>
          <w:bCs/>
          <w:color w:val="000000"/>
          <w:spacing w:val="-2"/>
          <w:sz w:val="20"/>
          <w:szCs w:val="20"/>
        </w:rPr>
        <w:t xml:space="preserve"> </w:t>
      </w:r>
      <w:r w:rsidR="00151DA9" w:rsidRPr="00151DA9">
        <w:rPr>
          <w:rFonts w:cs="Arial"/>
          <w:bCs/>
          <w:color w:val="000000"/>
          <w:spacing w:val="-2"/>
          <w:sz w:val="20"/>
          <w:szCs w:val="20"/>
        </w:rPr>
        <w:t xml:space="preserve">Запасные части и технические средства, использующиеся для технического обслуживания и ремонта </w:t>
      </w:r>
      <w:r w:rsidR="00151DA9">
        <w:rPr>
          <w:rFonts w:cs="Arial"/>
          <w:bCs/>
          <w:color w:val="000000"/>
          <w:spacing w:val="-2"/>
          <w:sz w:val="20"/>
          <w:szCs w:val="20"/>
        </w:rPr>
        <w:t xml:space="preserve">сборки </w:t>
      </w:r>
      <w:proofErr w:type="gramStart"/>
      <w:r w:rsidR="00151DA9">
        <w:rPr>
          <w:rFonts w:cs="Arial"/>
          <w:bCs/>
          <w:color w:val="000000"/>
          <w:spacing w:val="-2"/>
          <w:sz w:val="20"/>
          <w:szCs w:val="20"/>
        </w:rPr>
        <w:t>ПВ</w:t>
      </w:r>
      <w:r w:rsidR="00530242">
        <w:rPr>
          <w:rFonts w:cs="Arial"/>
          <w:bCs/>
          <w:color w:val="000000"/>
          <w:spacing w:val="-2"/>
          <w:sz w:val="20"/>
          <w:szCs w:val="20"/>
        </w:rPr>
        <w:t>О</w:t>
      </w:r>
      <w:proofErr w:type="gramEnd"/>
      <w:r w:rsidR="00151DA9">
        <w:rPr>
          <w:rFonts w:cs="Arial"/>
          <w:bCs/>
          <w:color w:val="000000"/>
          <w:spacing w:val="-2"/>
          <w:sz w:val="20"/>
          <w:szCs w:val="20"/>
        </w:rPr>
        <w:t xml:space="preserve"> </w:t>
      </w:r>
      <w:r w:rsidR="00151DA9" w:rsidRPr="00151DA9">
        <w:rPr>
          <w:rFonts w:cs="Arial"/>
          <w:bCs/>
          <w:color w:val="000000"/>
          <w:spacing w:val="-2"/>
          <w:sz w:val="20"/>
          <w:szCs w:val="20"/>
        </w:rPr>
        <w:t>должны быть рекомендованными производителем Оборудования, соответствовать требованиям, указанным в руководствах по эксплуатации Оборудования</w:t>
      </w:r>
      <w:r w:rsidR="00151DA9">
        <w:rPr>
          <w:rFonts w:cs="Arial"/>
          <w:bCs/>
          <w:color w:val="000000"/>
          <w:spacing w:val="-2"/>
          <w:sz w:val="20"/>
          <w:szCs w:val="20"/>
        </w:rPr>
        <w:t xml:space="preserve">. </w:t>
      </w:r>
      <w:r w:rsidR="00F92939">
        <w:rPr>
          <w:rFonts w:cs="Arial"/>
          <w:bCs/>
          <w:color w:val="000000"/>
          <w:spacing w:val="-2"/>
          <w:sz w:val="20"/>
          <w:szCs w:val="20"/>
        </w:rPr>
        <w:t>Заменяемые запасные части и резинотехнические и</w:t>
      </w:r>
      <w:r w:rsidR="00D51807">
        <w:rPr>
          <w:rFonts w:cs="Arial"/>
          <w:bCs/>
          <w:color w:val="000000"/>
          <w:spacing w:val="-2"/>
          <w:sz w:val="20"/>
          <w:szCs w:val="20"/>
        </w:rPr>
        <w:t>з</w:t>
      </w:r>
      <w:r w:rsidR="00F92939">
        <w:rPr>
          <w:rFonts w:cs="Arial"/>
          <w:bCs/>
          <w:color w:val="000000"/>
          <w:spacing w:val="-2"/>
          <w:sz w:val="20"/>
          <w:szCs w:val="20"/>
        </w:rPr>
        <w:t xml:space="preserve">делия </w:t>
      </w:r>
      <w:r w:rsidR="00D51807">
        <w:rPr>
          <w:rFonts w:cs="Arial"/>
          <w:bCs/>
          <w:color w:val="000000"/>
          <w:spacing w:val="-2"/>
          <w:sz w:val="20"/>
          <w:szCs w:val="20"/>
        </w:rPr>
        <w:t>д</w:t>
      </w:r>
      <w:r w:rsidR="00F92939">
        <w:rPr>
          <w:rFonts w:cs="Arial"/>
          <w:bCs/>
          <w:color w:val="000000"/>
          <w:spacing w:val="-2"/>
          <w:sz w:val="20"/>
          <w:szCs w:val="20"/>
        </w:rPr>
        <w:t>олжны полностью соответствовать по характеристикам и номенклату</w:t>
      </w:r>
      <w:r w:rsidR="00252EC1">
        <w:rPr>
          <w:rFonts w:cs="Arial"/>
          <w:bCs/>
          <w:color w:val="000000"/>
          <w:spacing w:val="-2"/>
          <w:sz w:val="20"/>
          <w:szCs w:val="20"/>
        </w:rPr>
        <w:t>рам,</w:t>
      </w:r>
      <w:r w:rsidR="00F92939">
        <w:rPr>
          <w:rFonts w:cs="Arial"/>
          <w:bCs/>
          <w:color w:val="000000"/>
          <w:spacing w:val="-2"/>
          <w:sz w:val="20"/>
          <w:szCs w:val="20"/>
        </w:rPr>
        <w:t xml:space="preserve"> </w:t>
      </w:r>
      <w:r w:rsidR="00D3404E">
        <w:rPr>
          <w:rFonts w:cs="Arial"/>
          <w:bCs/>
          <w:color w:val="000000"/>
          <w:spacing w:val="-2"/>
          <w:sz w:val="20"/>
          <w:szCs w:val="20"/>
        </w:rPr>
        <w:t>согласно Руководству по эксплуатации каждого</w:t>
      </w:r>
      <w:r w:rsidR="00F127B7">
        <w:rPr>
          <w:rFonts w:cs="Arial"/>
          <w:bCs/>
          <w:color w:val="000000"/>
          <w:spacing w:val="-2"/>
          <w:sz w:val="20"/>
          <w:szCs w:val="20"/>
        </w:rPr>
        <w:t xml:space="preserve"> </w:t>
      </w:r>
      <w:r w:rsidR="00EB25CC">
        <w:rPr>
          <w:rFonts w:cs="Arial"/>
          <w:bCs/>
          <w:color w:val="000000"/>
          <w:spacing w:val="-2"/>
          <w:sz w:val="20"/>
          <w:szCs w:val="20"/>
        </w:rPr>
        <w:t>противовыбросового</w:t>
      </w:r>
      <w:r w:rsidR="00D3404E">
        <w:rPr>
          <w:rFonts w:cs="Arial"/>
          <w:bCs/>
          <w:color w:val="000000"/>
          <w:spacing w:val="-2"/>
          <w:sz w:val="20"/>
          <w:szCs w:val="20"/>
        </w:rPr>
        <w:t xml:space="preserve"> оборудования (ПВО)</w:t>
      </w:r>
      <w:r w:rsidR="00F02ABD">
        <w:rPr>
          <w:rFonts w:cs="Arial"/>
          <w:bCs/>
          <w:color w:val="000000"/>
          <w:spacing w:val="-2"/>
          <w:sz w:val="20"/>
          <w:szCs w:val="20"/>
        </w:rPr>
        <w:t xml:space="preserve">. </w:t>
      </w:r>
    </w:p>
    <w:p w14:paraId="2234CA1F" w14:textId="2289EDD7" w:rsidR="000D5428" w:rsidRPr="00D3404E" w:rsidRDefault="000D5428" w:rsidP="00FA05B6">
      <w:pPr>
        <w:widowControl w:val="0"/>
        <w:jc w:val="both"/>
        <w:rPr>
          <w:rFonts w:cs="Arial"/>
          <w:bCs/>
          <w:color w:val="000000"/>
          <w:spacing w:val="-2"/>
          <w:sz w:val="20"/>
          <w:szCs w:val="20"/>
        </w:rPr>
      </w:pPr>
      <w:r w:rsidRPr="000D5428">
        <w:rPr>
          <w:rFonts w:cs="Arial"/>
          <w:bCs/>
          <w:color w:val="000000"/>
          <w:spacing w:val="-2"/>
          <w:sz w:val="20"/>
          <w:szCs w:val="20"/>
        </w:rPr>
        <w:t>20.2.</w:t>
      </w:r>
      <w:r>
        <w:rPr>
          <w:rFonts w:cs="Arial"/>
          <w:bCs/>
          <w:color w:val="000000"/>
          <w:spacing w:val="-2"/>
          <w:sz w:val="20"/>
          <w:szCs w:val="20"/>
        </w:rPr>
        <w:t>5</w:t>
      </w:r>
      <w:r w:rsidRPr="000D5428">
        <w:rPr>
          <w:rFonts w:cs="Arial"/>
          <w:bCs/>
          <w:color w:val="000000"/>
          <w:spacing w:val="-2"/>
          <w:sz w:val="20"/>
          <w:szCs w:val="20"/>
        </w:rPr>
        <w:t xml:space="preserve"> ПОДРЯДЧИК, </w:t>
      </w:r>
      <w:r>
        <w:rPr>
          <w:rFonts w:cs="Arial"/>
          <w:bCs/>
          <w:color w:val="000000"/>
          <w:spacing w:val="-2"/>
          <w:sz w:val="20"/>
          <w:szCs w:val="20"/>
        </w:rPr>
        <w:t>согласовывает</w:t>
      </w:r>
      <w:r w:rsidRPr="000D5428">
        <w:rPr>
          <w:rFonts w:cs="Arial"/>
          <w:bCs/>
          <w:color w:val="000000"/>
          <w:spacing w:val="-2"/>
          <w:sz w:val="20"/>
          <w:szCs w:val="20"/>
        </w:rPr>
        <w:t xml:space="preserve"> с ЗАКАЗЧИКОМ</w:t>
      </w:r>
      <w:r>
        <w:rPr>
          <w:rFonts w:cs="Arial"/>
          <w:bCs/>
          <w:color w:val="000000"/>
          <w:spacing w:val="-2"/>
          <w:sz w:val="20"/>
          <w:szCs w:val="20"/>
        </w:rPr>
        <w:t xml:space="preserve"> и</w:t>
      </w:r>
      <w:r w:rsidRPr="000D5428">
        <w:rPr>
          <w:rFonts w:cs="Arial"/>
          <w:bCs/>
          <w:color w:val="000000"/>
          <w:spacing w:val="-2"/>
          <w:sz w:val="20"/>
          <w:szCs w:val="20"/>
        </w:rPr>
        <w:t xml:space="preserve"> производит полную или частичную замену резинотехнических изделий</w:t>
      </w:r>
      <w:r>
        <w:rPr>
          <w:rFonts w:cs="Arial"/>
          <w:bCs/>
          <w:color w:val="000000"/>
          <w:spacing w:val="-2"/>
          <w:sz w:val="20"/>
          <w:szCs w:val="20"/>
        </w:rPr>
        <w:t xml:space="preserve"> (РТИ).</w:t>
      </w:r>
    </w:p>
    <w:p w14:paraId="663EFCA9" w14:textId="25A978CD" w:rsidR="00683EB0" w:rsidRPr="00FA05B6" w:rsidRDefault="00FA05B6" w:rsidP="00FA05B6">
      <w:pPr>
        <w:widowControl w:val="0"/>
        <w:jc w:val="both"/>
        <w:rPr>
          <w:rFonts w:cs="Arial"/>
          <w:bCs/>
          <w:color w:val="000000"/>
          <w:spacing w:val="-2"/>
          <w:sz w:val="20"/>
          <w:szCs w:val="20"/>
        </w:rPr>
      </w:pPr>
      <w:r>
        <w:rPr>
          <w:rFonts w:cs="Arial"/>
          <w:bCs/>
          <w:color w:val="000000"/>
          <w:spacing w:val="-2"/>
          <w:sz w:val="20"/>
          <w:szCs w:val="20"/>
        </w:rPr>
        <w:t>20.2.</w:t>
      </w:r>
      <w:r w:rsidR="000D5428">
        <w:rPr>
          <w:rFonts w:cs="Arial"/>
          <w:bCs/>
          <w:color w:val="000000"/>
          <w:spacing w:val="-2"/>
          <w:sz w:val="20"/>
          <w:szCs w:val="20"/>
        </w:rPr>
        <w:t>6</w:t>
      </w:r>
      <w:r>
        <w:rPr>
          <w:rFonts w:cs="Arial"/>
          <w:bCs/>
          <w:color w:val="000000"/>
          <w:spacing w:val="-2"/>
          <w:sz w:val="20"/>
          <w:szCs w:val="20"/>
        </w:rPr>
        <w:t xml:space="preserve"> </w:t>
      </w:r>
      <w:r w:rsidR="00683EB0" w:rsidRPr="00FA05B6">
        <w:rPr>
          <w:rFonts w:cs="Arial"/>
          <w:bCs/>
          <w:color w:val="000000"/>
          <w:spacing w:val="-2"/>
          <w:sz w:val="20"/>
          <w:szCs w:val="20"/>
        </w:rPr>
        <w:t>Утилизация отбракованных узлов ПВО с предоставлением актов;</w:t>
      </w:r>
    </w:p>
    <w:p w14:paraId="196FC872" w14:textId="281ADDED" w:rsidR="00683EB0" w:rsidRDefault="00FA05B6" w:rsidP="00FA05B6">
      <w:pPr>
        <w:widowControl w:val="0"/>
        <w:jc w:val="both"/>
        <w:rPr>
          <w:rFonts w:cs="Arial"/>
          <w:bCs/>
          <w:color w:val="000000"/>
          <w:spacing w:val="-2"/>
          <w:sz w:val="20"/>
          <w:szCs w:val="20"/>
        </w:rPr>
      </w:pPr>
      <w:r>
        <w:rPr>
          <w:rFonts w:cs="Arial"/>
          <w:bCs/>
          <w:color w:val="000000"/>
          <w:spacing w:val="-2"/>
          <w:sz w:val="20"/>
          <w:szCs w:val="20"/>
        </w:rPr>
        <w:t>20.2.</w:t>
      </w:r>
      <w:r w:rsidR="000D5428">
        <w:rPr>
          <w:rFonts w:cs="Arial"/>
          <w:bCs/>
          <w:color w:val="000000"/>
          <w:spacing w:val="-2"/>
          <w:sz w:val="20"/>
          <w:szCs w:val="20"/>
        </w:rPr>
        <w:t>7</w:t>
      </w:r>
      <w:r>
        <w:rPr>
          <w:rFonts w:cs="Arial"/>
          <w:bCs/>
          <w:color w:val="000000"/>
          <w:spacing w:val="-2"/>
          <w:sz w:val="20"/>
          <w:szCs w:val="20"/>
        </w:rPr>
        <w:t xml:space="preserve"> </w:t>
      </w:r>
      <w:r w:rsidR="00683EB0" w:rsidRPr="00FA05B6">
        <w:rPr>
          <w:rFonts w:cs="Arial"/>
          <w:bCs/>
          <w:color w:val="000000"/>
          <w:spacing w:val="-2"/>
          <w:sz w:val="20"/>
          <w:szCs w:val="20"/>
        </w:rPr>
        <w:t>Сборка новых узлов оборудования.</w:t>
      </w:r>
    </w:p>
    <w:p w14:paraId="7BA2BAEB" w14:textId="5E809A7B" w:rsidR="00CE3D08" w:rsidRDefault="00FA05B6" w:rsidP="00FA05B6">
      <w:pPr>
        <w:widowControl w:val="0"/>
        <w:jc w:val="both"/>
        <w:rPr>
          <w:rFonts w:cs="Arial"/>
          <w:bCs/>
          <w:color w:val="000000"/>
          <w:spacing w:val="-2"/>
          <w:sz w:val="20"/>
          <w:szCs w:val="20"/>
        </w:rPr>
      </w:pPr>
      <w:r>
        <w:rPr>
          <w:rFonts w:cs="Arial"/>
          <w:bCs/>
          <w:color w:val="000000"/>
          <w:spacing w:val="-2"/>
          <w:sz w:val="20"/>
          <w:szCs w:val="20"/>
        </w:rPr>
        <w:t>20.2.</w:t>
      </w:r>
      <w:r w:rsidR="000D5428">
        <w:rPr>
          <w:rFonts w:cs="Arial"/>
          <w:bCs/>
          <w:color w:val="000000"/>
          <w:spacing w:val="-2"/>
          <w:sz w:val="20"/>
          <w:szCs w:val="20"/>
        </w:rPr>
        <w:t>8</w:t>
      </w:r>
      <w:r>
        <w:rPr>
          <w:rFonts w:cs="Arial"/>
          <w:bCs/>
          <w:color w:val="000000"/>
          <w:spacing w:val="-2"/>
          <w:sz w:val="20"/>
          <w:szCs w:val="20"/>
        </w:rPr>
        <w:t xml:space="preserve"> </w:t>
      </w:r>
      <w:r w:rsidR="00683EB0" w:rsidRPr="00FA05B6">
        <w:rPr>
          <w:rFonts w:cs="Arial"/>
          <w:bCs/>
          <w:color w:val="000000"/>
          <w:spacing w:val="-2"/>
          <w:sz w:val="20"/>
          <w:szCs w:val="20"/>
        </w:rPr>
        <w:t xml:space="preserve">Опрессовка </w:t>
      </w:r>
      <w:r w:rsidR="00874A1B">
        <w:rPr>
          <w:rFonts w:cs="Arial"/>
          <w:bCs/>
          <w:color w:val="000000"/>
          <w:spacing w:val="-2"/>
          <w:sz w:val="20"/>
          <w:szCs w:val="20"/>
        </w:rPr>
        <w:t>отдельных элементов сборки</w:t>
      </w:r>
      <w:r w:rsidR="00683EB0" w:rsidRPr="00FA05B6">
        <w:rPr>
          <w:rFonts w:cs="Arial"/>
          <w:bCs/>
          <w:color w:val="000000"/>
          <w:spacing w:val="-2"/>
          <w:sz w:val="20"/>
          <w:szCs w:val="20"/>
        </w:rPr>
        <w:t xml:space="preserve"> ПВО</w:t>
      </w:r>
      <w:r w:rsidR="00874A1B">
        <w:rPr>
          <w:rFonts w:cs="Arial"/>
          <w:bCs/>
          <w:color w:val="000000"/>
          <w:spacing w:val="-2"/>
          <w:sz w:val="20"/>
          <w:szCs w:val="20"/>
        </w:rPr>
        <w:t xml:space="preserve"> </w:t>
      </w:r>
      <w:r w:rsidR="00683EB0" w:rsidRPr="00FA05B6">
        <w:rPr>
          <w:rFonts w:cs="Arial"/>
          <w:bCs/>
          <w:color w:val="000000"/>
          <w:spacing w:val="-2"/>
          <w:sz w:val="20"/>
          <w:szCs w:val="20"/>
        </w:rPr>
        <w:t>и сбор</w:t>
      </w:r>
      <w:r w:rsidR="00874A1B">
        <w:rPr>
          <w:rFonts w:cs="Arial"/>
          <w:bCs/>
          <w:color w:val="000000"/>
          <w:spacing w:val="-2"/>
          <w:sz w:val="20"/>
          <w:szCs w:val="20"/>
        </w:rPr>
        <w:t>ки ПВО в собранном виде</w:t>
      </w:r>
      <w:r w:rsidR="00BD3BAE">
        <w:rPr>
          <w:rFonts w:cs="Arial"/>
          <w:bCs/>
          <w:color w:val="000000"/>
          <w:spacing w:val="-2"/>
          <w:sz w:val="20"/>
          <w:szCs w:val="20"/>
        </w:rPr>
        <w:t>, по программе, включающей в себя комплекс работ:</w:t>
      </w:r>
    </w:p>
    <w:p w14:paraId="6D73013F" w14:textId="5E0B1F0C" w:rsidR="00BD3BAE" w:rsidRPr="00BD3BAE" w:rsidRDefault="00BD3BAE" w:rsidP="00BD3BAE">
      <w:pPr>
        <w:widowControl w:val="0"/>
        <w:jc w:val="both"/>
        <w:rPr>
          <w:rFonts w:cs="Arial"/>
          <w:bCs/>
          <w:color w:val="000000"/>
          <w:spacing w:val="-2"/>
          <w:sz w:val="20"/>
          <w:szCs w:val="20"/>
        </w:rPr>
      </w:pPr>
      <w:r w:rsidRPr="00BD3BAE">
        <w:rPr>
          <w:rFonts w:cs="Arial"/>
          <w:bCs/>
          <w:color w:val="000000"/>
          <w:spacing w:val="-2"/>
          <w:sz w:val="20"/>
          <w:szCs w:val="20"/>
        </w:rPr>
        <w:t>-</w:t>
      </w:r>
      <w:r w:rsidRPr="00BD3BAE">
        <w:rPr>
          <w:rFonts w:cs="Arial"/>
          <w:bCs/>
          <w:color w:val="000000"/>
          <w:spacing w:val="-2"/>
          <w:sz w:val="20"/>
          <w:szCs w:val="20"/>
        </w:rPr>
        <w:tab/>
        <w:t xml:space="preserve">проверка герметичности гидросистемы привода плашек давлением </w:t>
      </w:r>
      <w:r w:rsidR="00AD77B0">
        <w:rPr>
          <w:rFonts w:cs="Arial"/>
          <w:bCs/>
          <w:color w:val="000000"/>
          <w:spacing w:val="-2"/>
          <w:sz w:val="20"/>
          <w:szCs w:val="20"/>
        </w:rPr>
        <w:t>на рабочее давление</w:t>
      </w:r>
      <w:r w:rsidRPr="00BD3BAE">
        <w:rPr>
          <w:rFonts w:cs="Arial"/>
          <w:bCs/>
          <w:color w:val="000000"/>
          <w:spacing w:val="-2"/>
          <w:sz w:val="20"/>
          <w:szCs w:val="20"/>
        </w:rPr>
        <w:t>;</w:t>
      </w:r>
    </w:p>
    <w:p w14:paraId="7003C386" w14:textId="77777777" w:rsidR="00BD3BAE" w:rsidRPr="00BD3BAE" w:rsidRDefault="00BD3BAE" w:rsidP="00BD3BAE">
      <w:pPr>
        <w:widowControl w:val="0"/>
        <w:jc w:val="both"/>
        <w:rPr>
          <w:rFonts w:cs="Arial"/>
          <w:bCs/>
          <w:color w:val="000000"/>
          <w:spacing w:val="-2"/>
          <w:sz w:val="20"/>
          <w:szCs w:val="20"/>
        </w:rPr>
      </w:pPr>
      <w:r w:rsidRPr="00BD3BAE">
        <w:rPr>
          <w:rFonts w:cs="Arial"/>
          <w:bCs/>
          <w:color w:val="000000"/>
          <w:spacing w:val="-2"/>
          <w:sz w:val="20"/>
          <w:szCs w:val="20"/>
        </w:rPr>
        <w:t>-</w:t>
      </w:r>
      <w:r w:rsidRPr="00BD3BAE">
        <w:rPr>
          <w:rFonts w:cs="Arial"/>
          <w:bCs/>
          <w:color w:val="000000"/>
          <w:spacing w:val="-2"/>
          <w:sz w:val="20"/>
          <w:szCs w:val="20"/>
        </w:rPr>
        <w:tab/>
        <w:t xml:space="preserve">проверка   герметичности   трубных   плашек   в   режиме   гидропривода   давлением жидкости, соответствующим рабочему давлению </w:t>
      </w:r>
      <w:proofErr w:type="spellStart"/>
      <w:r w:rsidRPr="00BD3BAE">
        <w:rPr>
          <w:rFonts w:cs="Arial"/>
          <w:bCs/>
          <w:color w:val="000000"/>
          <w:spacing w:val="-2"/>
          <w:sz w:val="20"/>
          <w:szCs w:val="20"/>
        </w:rPr>
        <w:t>превентора</w:t>
      </w:r>
      <w:proofErr w:type="spellEnd"/>
      <w:r w:rsidRPr="00BD3BAE">
        <w:rPr>
          <w:rFonts w:cs="Arial"/>
          <w:bCs/>
          <w:color w:val="000000"/>
          <w:spacing w:val="-2"/>
          <w:sz w:val="20"/>
          <w:szCs w:val="20"/>
        </w:rPr>
        <w:t>;</w:t>
      </w:r>
    </w:p>
    <w:p w14:paraId="5B70CC69" w14:textId="77777777" w:rsidR="00BD3BAE" w:rsidRPr="00BD3BAE" w:rsidRDefault="00BD3BAE" w:rsidP="00BD3BAE">
      <w:pPr>
        <w:widowControl w:val="0"/>
        <w:jc w:val="both"/>
        <w:rPr>
          <w:rFonts w:cs="Arial"/>
          <w:bCs/>
          <w:color w:val="000000"/>
          <w:spacing w:val="-2"/>
          <w:sz w:val="20"/>
          <w:szCs w:val="20"/>
        </w:rPr>
      </w:pPr>
      <w:r w:rsidRPr="00BD3BAE">
        <w:rPr>
          <w:rFonts w:cs="Arial"/>
          <w:bCs/>
          <w:color w:val="000000"/>
          <w:spacing w:val="-2"/>
          <w:sz w:val="20"/>
          <w:szCs w:val="20"/>
        </w:rPr>
        <w:t>-</w:t>
      </w:r>
      <w:r w:rsidRPr="00BD3BAE">
        <w:rPr>
          <w:rFonts w:cs="Arial"/>
          <w:bCs/>
          <w:color w:val="000000"/>
          <w:spacing w:val="-2"/>
          <w:sz w:val="20"/>
          <w:szCs w:val="20"/>
        </w:rPr>
        <w:tab/>
        <w:t xml:space="preserve">проверка   герметичности   глухих   плашек   в   режиме   гидропривода   давлением жидкости, соответствующим рабочему давлению </w:t>
      </w:r>
      <w:proofErr w:type="spellStart"/>
      <w:r w:rsidRPr="00BD3BAE">
        <w:rPr>
          <w:rFonts w:cs="Arial"/>
          <w:bCs/>
          <w:color w:val="000000"/>
          <w:spacing w:val="-2"/>
          <w:sz w:val="20"/>
          <w:szCs w:val="20"/>
        </w:rPr>
        <w:t>превентора</w:t>
      </w:r>
      <w:proofErr w:type="spellEnd"/>
      <w:r w:rsidRPr="00BD3BAE">
        <w:rPr>
          <w:rFonts w:cs="Arial"/>
          <w:bCs/>
          <w:color w:val="000000"/>
          <w:spacing w:val="-2"/>
          <w:sz w:val="20"/>
          <w:szCs w:val="20"/>
        </w:rPr>
        <w:t>;</w:t>
      </w:r>
    </w:p>
    <w:p w14:paraId="115EC52B" w14:textId="3835ACF0" w:rsidR="00BD3BAE" w:rsidRPr="00BD3BAE" w:rsidRDefault="00BD3BAE" w:rsidP="00BD3BAE">
      <w:pPr>
        <w:widowControl w:val="0"/>
        <w:jc w:val="both"/>
        <w:rPr>
          <w:rFonts w:cs="Arial"/>
          <w:bCs/>
          <w:color w:val="000000"/>
          <w:spacing w:val="-2"/>
          <w:sz w:val="20"/>
          <w:szCs w:val="20"/>
        </w:rPr>
      </w:pPr>
      <w:r w:rsidRPr="00BD3BAE">
        <w:rPr>
          <w:rFonts w:cs="Arial"/>
          <w:bCs/>
          <w:color w:val="000000"/>
          <w:spacing w:val="-2"/>
          <w:sz w:val="20"/>
          <w:szCs w:val="20"/>
        </w:rPr>
        <w:t>-</w:t>
      </w:r>
      <w:r w:rsidRPr="00BD3BAE">
        <w:rPr>
          <w:rFonts w:cs="Arial"/>
          <w:bCs/>
          <w:color w:val="000000"/>
          <w:spacing w:val="-2"/>
          <w:sz w:val="20"/>
          <w:szCs w:val="20"/>
        </w:rPr>
        <w:tab/>
        <w:t xml:space="preserve">проверка герметичности трубных плашек в режиме ручного привода давлением жидкости, соответствующим рабочему давлению </w:t>
      </w:r>
      <w:proofErr w:type="spellStart"/>
      <w:r w:rsidRPr="00BD3BAE">
        <w:rPr>
          <w:rFonts w:cs="Arial"/>
          <w:bCs/>
          <w:color w:val="000000"/>
          <w:spacing w:val="-2"/>
          <w:sz w:val="20"/>
          <w:szCs w:val="20"/>
        </w:rPr>
        <w:t>превентора</w:t>
      </w:r>
      <w:proofErr w:type="spellEnd"/>
      <w:r w:rsidRPr="00BD3BAE">
        <w:rPr>
          <w:rFonts w:cs="Arial"/>
          <w:bCs/>
          <w:color w:val="000000"/>
          <w:spacing w:val="-2"/>
          <w:sz w:val="20"/>
          <w:szCs w:val="20"/>
        </w:rPr>
        <w:t>;</w:t>
      </w:r>
    </w:p>
    <w:p w14:paraId="7BBEC11C" w14:textId="12E1C7C7" w:rsidR="00BD3BAE" w:rsidRDefault="00BD3BAE" w:rsidP="00BD3BAE">
      <w:pPr>
        <w:widowControl w:val="0"/>
        <w:jc w:val="both"/>
        <w:rPr>
          <w:rFonts w:cs="Arial"/>
          <w:bCs/>
          <w:color w:val="000000"/>
          <w:spacing w:val="-2"/>
          <w:sz w:val="20"/>
          <w:szCs w:val="20"/>
        </w:rPr>
      </w:pPr>
      <w:r w:rsidRPr="00BD3BAE">
        <w:rPr>
          <w:rFonts w:cs="Arial"/>
          <w:bCs/>
          <w:color w:val="000000"/>
          <w:spacing w:val="-2"/>
          <w:sz w:val="20"/>
          <w:szCs w:val="20"/>
        </w:rPr>
        <w:t>-</w:t>
      </w:r>
      <w:r w:rsidRPr="00BD3BAE">
        <w:rPr>
          <w:rFonts w:cs="Arial"/>
          <w:bCs/>
          <w:color w:val="000000"/>
          <w:spacing w:val="-2"/>
          <w:sz w:val="20"/>
          <w:szCs w:val="20"/>
        </w:rPr>
        <w:tab/>
        <w:t xml:space="preserve">проверка </w:t>
      </w:r>
      <w:r w:rsidR="00D51349" w:rsidRPr="00BD3BAE">
        <w:rPr>
          <w:rFonts w:cs="Arial"/>
          <w:bCs/>
          <w:color w:val="000000"/>
          <w:spacing w:val="-2"/>
          <w:sz w:val="20"/>
          <w:szCs w:val="20"/>
        </w:rPr>
        <w:t>герметичности глухих</w:t>
      </w:r>
      <w:r w:rsidRPr="00BD3BAE">
        <w:rPr>
          <w:rFonts w:cs="Arial"/>
          <w:bCs/>
          <w:color w:val="000000"/>
          <w:spacing w:val="-2"/>
          <w:sz w:val="20"/>
          <w:szCs w:val="20"/>
        </w:rPr>
        <w:t xml:space="preserve"> плашек в режиме </w:t>
      </w:r>
      <w:r w:rsidR="00D51349" w:rsidRPr="00BD3BAE">
        <w:rPr>
          <w:rFonts w:cs="Arial"/>
          <w:bCs/>
          <w:color w:val="000000"/>
          <w:spacing w:val="-2"/>
          <w:sz w:val="20"/>
          <w:szCs w:val="20"/>
        </w:rPr>
        <w:t>ручного привода</w:t>
      </w:r>
      <w:r w:rsidRPr="00BD3BAE">
        <w:rPr>
          <w:rFonts w:cs="Arial"/>
          <w:bCs/>
          <w:color w:val="000000"/>
          <w:spacing w:val="-2"/>
          <w:sz w:val="20"/>
          <w:szCs w:val="20"/>
        </w:rPr>
        <w:t xml:space="preserve"> давлением жидкости, соответствующим рабочему давлению </w:t>
      </w:r>
      <w:proofErr w:type="spellStart"/>
      <w:r w:rsidRPr="00BD3BAE">
        <w:rPr>
          <w:rFonts w:cs="Arial"/>
          <w:bCs/>
          <w:color w:val="000000"/>
          <w:spacing w:val="-2"/>
          <w:sz w:val="20"/>
          <w:szCs w:val="20"/>
        </w:rPr>
        <w:t>превентора</w:t>
      </w:r>
      <w:proofErr w:type="spellEnd"/>
      <w:r w:rsidRPr="00BD3BAE">
        <w:rPr>
          <w:rFonts w:cs="Arial"/>
          <w:bCs/>
          <w:color w:val="000000"/>
          <w:spacing w:val="-2"/>
          <w:sz w:val="20"/>
          <w:szCs w:val="20"/>
        </w:rPr>
        <w:t>;</w:t>
      </w:r>
    </w:p>
    <w:p w14:paraId="219B68F3" w14:textId="5845067A" w:rsidR="008B053F" w:rsidRDefault="008B053F" w:rsidP="00BD3BAE">
      <w:pPr>
        <w:widowControl w:val="0"/>
        <w:jc w:val="both"/>
        <w:rPr>
          <w:rFonts w:cs="Arial"/>
          <w:bCs/>
          <w:color w:val="000000"/>
          <w:spacing w:val="-2"/>
          <w:sz w:val="20"/>
          <w:szCs w:val="20"/>
        </w:rPr>
      </w:pPr>
      <w:r>
        <w:rPr>
          <w:rFonts w:cs="Arial"/>
          <w:bCs/>
          <w:color w:val="000000"/>
          <w:spacing w:val="-2"/>
          <w:sz w:val="20"/>
          <w:szCs w:val="20"/>
        </w:rPr>
        <w:t>-           проверка герметичности отдельных элементов сборки ПВО на рабочее давление.</w:t>
      </w:r>
    </w:p>
    <w:p w14:paraId="3FA45EB4" w14:textId="11251FE3" w:rsidR="008B053F" w:rsidRDefault="008B053F" w:rsidP="00BD3BAE">
      <w:pPr>
        <w:widowControl w:val="0"/>
        <w:jc w:val="both"/>
        <w:rPr>
          <w:rFonts w:cs="Arial"/>
          <w:bCs/>
          <w:color w:val="000000"/>
          <w:spacing w:val="-2"/>
          <w:sz w:val="20"/>
          <w:szCs w:val="20"/>
        </w:rPr>
      </w:pPr>
      <w:r>
        <w:rPr>
          <w:rFonts w:cs="Arial"/>
          <w:bCs/>
          <w:color w:val="000000"/>
          <w:spacing w:val="-2"/>
          <w:sz w:val="20"/>
          <w:szCs w:val="20"/>
        </w:rPr>
        <w:t>-           проверка герметичности сборки ПВО в собранном в виде на рабочее давление.</w:t>
      </w:r>
    </w:p>
    <w:p w14:paraId="243920CF" w14:textId="38B27CBC" w:rsidR="007857A1" w:rsidRDefault="007857A1" w:rsidP="00BD3BAE">
      <w:pPr>
        <w:widowControl w:val="0"/>
        <w:jc w:val="both"/>
        <w:rPr>
          <w:rFonts w:cs="Arial"/>
          <w:bCs/>
          <w:color w:val="000000"/>
          <w:spacing w:val="-2"/>
          <w:sz w:val="20"/>
          <w:szCs w:val="20"/>
        </w:rPr>
      </w:pPr>
      <w:r>
        <w:rPr>
          <w:rFonts w:cs="Arial"/>
          <w:bCs/>
          <w:color w:val="000000"/>
          <w:spacing w:val="-2"/>
          <w:sz w:val="20"/>
          <w:szCs w:val="20"/>
        </w:rPr>
        <w:t xml:space="preserve">Оценку результатов стендовой опрессовки </w:t>
      </w:r>
      <w:r w:rsidR="00EB25CC">
        <w:rPr>
          <w:rFonts w:cs="Arial"/>
          <w:bCs/>
          <w:color w:val="000000"/>
          <w:spacing w:val="-2"/>
          <w:sz w:val="20"/>
          <w:szCs w:val="20"/>
        </w:rPr>
        <w:t>противовыбросового</w:t>
      </w:r>
      <w:r>
        <w:rPr>
          <w:rFonts w:cs="Arial"/>
          <w:bCs/>
          <w:color w:val="000000"/>
          <w:spacing w:val="-2"/>
          <w:sz w:val="20"/>
          <w:szCs w:val="20"/>
        </w:rPr>
        <w:t xml:space="preserve"> оборудования производить по методике испытаний указанную в </w:t>
      </w:r>
      <w:r w:rsidRPr="003F5C90">
        <w:rPr>
          <w:rFonts w:cs="Arial"/>
          <w:bCs/>
          <w:color w:val="000000"/>
          <w:spacing w:val="-2"/>
          <w:sz w:val="20"/>
          <w:szCs w:val="20"/>
        </w:rPr>
        <w:t xml:space="preserve">Приложении </w:t>
      </w:r>
      <w:r w:rsidR="001A66CD" w:rsidRPr="003F5C90">
        <w:rPr>
          <w:rFonts w:cs="Arial"/>
          <w:bCs/>
          <w:color w:val="000000"/>
          <w:spacing w:val="-2"/>
          <w:sz w:val="20"/>
          <w:szCs w:val="20"/>
        </w:rPr>
        <w:t>5</w:t>
      </w:r>
      <w:r>
        <w:rPr>
          <w:rFonts w:cs="Arial"/>
          <w:bCs/>
          <w:color w:val="000000"/>
          <w:spacing w:val="-2"/>
          <w:sz w:val="20"/>
          <w:szCs w:val="20"/>
        </w:rPr>
        <w:t>. ПОДРЯДЧИК имеет право, по согласованию с ЗАКАЗЧИКОМ, добавлять мероприятия к методике испытаний, для осуществления более полного анализа испытаний.</w:t>
      </w:r>
    </w:p>
    <w:p w14:paraId="1C860E60" w14:textId="24D3389D" w:rsidR="007531C8" w:rsidRDefault="007531C8" w:rsidP="007531C8">
      <w:pPr>
        <w:widowControl w:val="0"/>
        <w:jc w:val="both"/>
        <w:rPr>
          <w:rFonts w:cs="Arial"/>
          <w:bCs/>
          <w:color w:val="000000"/>
          <w:spacing w:val="-2"/>
          <w:sz w:val="20"/>
          <w:szCs w:val="20"/>
        </w:rPr>
      </w:pPr>
      <w:r>
        <w:rPr>
          <w:rFonts w:cs="Arial"/>
          <w:bCs/>
          <w:color w:val="000000"/>
          <w:spacing w:val="-2"/>
          <w:sz w:val="20"/>
          <w:szCs w:val="20"/>
        </w:rPr>
        <w:t>20.2.</w:t>
      </w:r>
      <w:r w:rsidR="000D5428">
        <w:rPr>
          <w:rFonts w:cs="Arial"/>
          <w:bCs/>
          <w:color w:val="000000"/>
          <w:spacing w:val="-2"/>
          <w:sz w:val="20"/>
          <w:szCs w:val="20"/>
        </w:rPr>
        <w:t>9</w:t>
      </w:r>
      <w:r>
        <w:rPr>
          <w:rFonts w:cs="Arial"/>
          <w:bCs/>
          <w:color w:val="000000"/>
          <w:spacing w:val="-2"/>
          <w:sz w:val="20"/>
          <w:szCs w:val="20"/>
        </w:rPr>
        <w:t xml:space="preserve"> После выполнения работ, ПОДРЯДЧИК выполняет </w:t>
      </w:r>
      <w:r w:rsidRPr="007531C8">
        <w:rPr>
          <w:rFonts w:cs="Arial"/>
          <w:bCs/>
          <w:color w:val="000000"/>
          <w:spacing w:val="-2"/>
          <w:sz w:val="20"/>
          <w:szCs w:val="20"/>
        </w:rPr>
        <w:t>занесение в паспорт оборудования записей о проведенных работах с указанием сменных частей и визой ответственного за проведение ремонтных работ</w:t>
      </w:r>
      <w:r w:rsidR="00AD77B0">
        <w:rPr>
          <w:rFonts w:cs="Arial"/>
          <w:bCs/>
          <w:color w:val="000000"/>
          <w:spacing w:val="-2"/>
          <w:sz w:val="20"/>
          <w:szCs w:val="20"/>
        </w:rPr>
        <w:t xml:space="preserve">. </w:t>
      </w:r>
    </w:p>
    <w:p w14:paraId="2C652CCC" w14:textId="4BB1515C" w:rsidR="00AD77B0" w:rsidRDefault="00AD77B0" w:rsidP="007531C8">
      <w:pPr>
        <w:widowControl w:val="0"/>
        <w:jc w:val="both"/>
        <w:rPr>
          <w:rFonts w:cs="Arial"/>
          <w:bCs/>
          <w:color w:val="000000"/>
          <w:spacing w:val="-2"/>
          <w:sz w:val="20"/>
          <w:szCs w:val="20"/>
        </w:rPr>
      </w:pPr>
      <w:r>
        <w:rPr>
          <w:rFonts w:cs="Arial"/>
          <w:bCs/>
          <w:color w:val="000000"/>
          <w:spacing w:val="-2"/>
          <w:sz w:val="20"/>
          <w:szCs w:val="20"/>
        </w:rPr>
        <w:t>20.2.</w:t>
      </w:r>
      <w:r w:rsidR="000D5428">
        <w:rPr>
          <w:rFonts w:cs="Arial"/>
          <w:bCs/>
          <w:color w:val="000000"/>
          <w:spacing w:val="-2"/>
          <w:sz w:val="20"/>
          <w:szCs w:val="20"/>
        </w:rPr>
        <w:t>10</w:t>
      </w:r>
      <w:r>
        <w:rPr>
          <w:rFonts w:cs="Arial"/>
          <w:bCs/>
          <w:color w:val="000000"/>
          <w:spacing w:val="-2"/>
          <w:sz w:val="20"/>
          <w:szCs w:val="20"/>
        </w:rPr>
        <w:t xml:space="preserve"> ПОДРЯДЧИК составляет и согласовывает с ЗАКАЗЧИКОМ дефектную ведомость. </w:t>
      </w:r>
    </w:p>
    <w:p w14:paraId="0EE868CE" w14:textId="2C57FEE5" w:rsidR="00AD77B0" w:rsidRPr="00BD3BAE" w:rsidRDefault="00AD77B0" w:rsidP="007531C8">
      <w:pPr>
        <w:widowControl w:val="0"/>
        <w:jc w:val="both"/>
        <w:rPr>
          <w:rFonts w:cs="Arial"/>
          <w:bCs/>
          <w:color w:val="000000"/>
          <w:spacing w:val="-2"/>
          <w:sz w:val="20"/>
          <w:szCs w:val="20"/>
        </w:rPr>
      </w:pPr>
      <w:r>
        <w:rPr>
          <w:rFonts w:cs="Arial"/>
          <w:bCs/>
          <w:color w:val="000000"/>
          <w:spacing w:val="-2"/>
          <w:sz w:val="20"/>
          <w:szCs w:val="20"/>
        </w:rPr>
        <w:t>20.2.1</w:t>
      </w:r>
      <w:r w:rsidR="000D5428">
        <w:rPr>
          <w:rFonts w:cs="Arial"/>
          <w:bCs/>
          <w:color w:val="000000"/>
          <w:spacing w:val="-2"/>
          <w:sz w:val="20"/>
          <w:szCs w:val="20"/>
        </w:rPr>
        <w:t>1</w:t>
      </w:r>
      <w:r>
        <w:rPr>
          <w:rFonts w:cs="Arial"/>
          <w:bCs/>
          <w:color w:val="000000"/>
          <w:spacing w:val="-2"/>
          <w:sz w:val="20"/>
          <w:szCs w:val="20"/>
        </w:rPr>
        <w:t xml:space="preserve"> ПОДРЯДЧИК предоставляет ЗАКАЗЧИКУ акты выполненных РАБОТ и акты опрессовок отдельных элементов сборки</w:t>
      </w:r>
      <w:r w:rsidRPr="00FA05B6">
        <w:rPr>
          <w:rFonts w:cs="Arial"/>
          <w:bCs/>
          <w:color w:val="000000"/>
          <w:spacing w:val="-2"/>
          <w:sz w:val="20"/>
          <w:szCs w:val="20"/>
        </w:rPr>
        <w:t xml:space="preserve"> ПВО</w:t>
      </w:r>
      <w:r>
        <w:rPr>
          <w:rFonts w:cs="Arial"/>
          <w:bCs/>
          <w:color w:val="000000"/>
          <w:spacing w:val="-2"/>
          <w:sz w:val="20"/>
          <w:szCs w:val="20"/>
        </w:rPr>
        <w:t xml:space="preserve"> </w:t>
      </w:r>
      <w:r w:rsidRPr="00FA05B6">
        <w:rPr>
          <w:rFonts w:cs="Arial"/>
          <w:bCs/>
          <w:color w:val="000000"/>
          <w:spacing w:val="-2"/>
          <w:sz w:val="20"/>
          <w:szCs w:val="20"/>
        </w:rPr>
        <w:t>и сбор</w:t>
      </w:r>
      <w:r>
        <w:rPr>
          <w:rFonts w:cs="Arial"/>
          <w:bCs/>
          <w:color w:val="000000"/>
          <w:spacing w:val="-2"/>
          <w:sz w:val="20"/>
          <w:szCs w:val="20"/>
        </w:rPr>
        <w:t>ки ПВО в собранном виде</w:t>
      </w:r>
      <w:r w:rsidR="007A2C0D">
        <w:rPr>
          <w:rFonts w:cs="Arial"/>
          <w:bCs/>
          <w:color w:val="000000"/>
          <w:spacing w:val="-2"/>
          <w:sz w:val="20"/>
          <w:szCs w:val="20"/>
        </w:rPr>
        <w:t>,</w:t>
      </w:r>
      <w:r>
        <w:rPr>
          <w:rFonts w:cs="Arial"/>
          <w:bCs/>
          <w:color w:val="000000"/>
          <w:spacing w:val="-2"/>
          <w:sz w:val="20"/>
          <w:szCs w:val="20"/>
        </w:rPr>
        <w:t xml:space="preserve"> с указанием результата гидравлических испытаний.</w:t>
      </w:r>
    </w:p>
    <w:p w14:paraId="59CEA45E" w14:textId="28523F15" w:rsidR="00E61FA8" w:rsidRPr="00F2776F" w:rsidRDefault="00E61FA8" w:rsidP="00E61FA8">
      <w:pPr>
        <w:pStyle w:val="ad"/>
        <w:widowControl w:val="0"/>
        <w:numPr>
          <w:ilvl w:val="0"/>
          <w:numId w:val="39"/>
        </w:numPr>
        <w:jc w:val="both"/>
        <w:rPr>
          <w:rFonts w:cs="Arial"/>
          <w:b/>
          <w:color w:val="000000"/>
          <w:spacing w:val="-2"/>
          <w:sz w:val="20"/>
          <w:szCs w:val="20"/>
          <w:lang w:val="en-US"/>
        </w:rPr>
      </w:pPr>
      <w:r>
        <w:rPr>
          <w:rFonts w:cs="Arial"/>
          <w:b/>
          <w:color w:val="000000"/>
          <w:spacing w:val="-2"/>
          <w:sz w:val="20"/>
          <w:szCs w:val="20"/>
        </w:rPr>
        <w:t>ТРЕБОВНИЯ К ОБОРУДОВАНИЮ ПОДРЯДЧИКА</w:t>
      </w:r>
    </w:p>
    <w:p w14:paraId="225661E3" w14:textId="607245CF" w:rsidR="00C13974" w:rsidRDefault="00C13974" w:rsidP="00334ADC">
      <w:pPr>
        <w:widowControl w:val="0"/>
        <w:ind w:firstLine="284"/>
        <w:jc w:val="both"/>
        <w:rPr>
          <w:rFonts w:cs="Arial"/>
          <w:bCs/>
          <w:color w:val="000000"/>
          <w:spacing w:val="-2"/>
          <w:sz w:val="20"/>
          <w:szCs w:val="20"/>
        </w:rPr>
      </w:pPr>
      <w:r>
        <w:rPr>
          <w:rFonts w:cs="Arial"/>
          <w:bCs/>
          <w:color w:val="000000"/>
          <w:spacing w:val="-2"/>
          <w:sz w:val="20"/>
          <w:szCs w:val="20"/>
        </w:rPr>
        <w:t>21.1</w:t>
      </w:r>
      <w:r w:rsidR="00501A4B">
        <w:rPr>
          <w:rFonts w:cs="Arial"/>
          <w:bCs/>
          <w:color w:val="000000"/>
          <w:spacing w:val="-2"/>
          <w:sz w:val="20"/>
          <w:szCs w:val="20"/>
        </w:rPr>
        <w:t xml:space="preserve"> </w:t>
      </w:r>
      <w:r w:rsidR="00501A4B" w:rsidRPr="00501A4B">
        <w:rPr>
          <w:rFonts w:cs="Arial"/>
          <w:bCs/>
          <w:color w:val="000000"/>
          <w:spacing w:val="-2"/>
          <w:sz w:val="20"/>
          <w:szCs w:val="20"/>
        </w:rPr>
        <w:t xml:space="preserve">ПОДРЯДЧИК имеет в наличии собственную или арендованную стационарную производственную базу (на расстоянии не более </w:t>
      </w:r>
      <w:r w:rsidR="00312FE9" w:rsidRPr="003F5C90">
        <w:rPr>
          <w:rFonts w:cs="Arial"/>
          <w:bCs/>
          <w:color w:val="000000"/>
          <w:spacing w:val="-2"/>
          <w:sz w:val="20"/>
          <w:szCs w:val="20"/>
        </w:rPr>
        <w:t>3</w:t>
      </w:r>
      <w:r w:rsidR="00501A4B" w:rsidRPr="003F5C90">
        <w:rPr>
          <w:rFonts w:cs="Arial"/>
          <w:bCs/>
          <w:color w:val="000000"/>
          <w:spacing w:val="-2"/>
          <w:sz w:val="20"/>
          <w:szCs w:val="20"/>
        </w:rPr>
        <w:t>00 км от</w:t>
      </w:r>
      <w:r w:rsidR="00501A4B" w:rsidRPr="00501A4B">
        <w:rPr>
          <w:rFonts w:cs="Arial"/>
          <w:bCs/>
          <w:color w:val="000000"/>
          <w:spacing w:val="-2"/>
          <w:sz w:val="20"/>
          <w:szCs w:val="20"/>
        </w:rPr>
        <w:t xml:space="preserve"> Салымских месторождений)</w:t>
      </w:r>
      <w:r w:rsidR="00501A4B">
        <w:rPr>
          <w:rFonts w:cs="Arial"/>
          <w:bCs/>
          <w:color w:val="000000"/>
          <w:spacing w:val="-2"/>
          <w:sz w:val="20"/>
          <w:szCs w:val="20"/>
        </w:rPr>
        <w:t>, для проведения работ по оказанию УСЛУГ, указанных в данном техническом задании</w:t>
      </w:r>
      <w:r w:rsidR="00ED6F87">
        <w:rPr>
          <w:rFonts w:cs="Arial"/>
          <w:bCs/>
          <w:color w:val="000000"/>
          <w:spacing w:val="-2"/>
          <w:sz w:val="20"/>
          <w:szCs w:val="20"/>
        </w:rPr>
        <w:t>, с собственным или арендованным стендом для проведения гидравлических испытаний</w:t>
      </w:r>
      <w:r w:rsidR="00A3286B" w:rsidRPr="00A3286B">
        <w:rPr>
          <w:rFonts w:cs="Arial"/>
          <w:bCs/>
          <w:color w:val="000000"/>
          <w:spacing w:val="-2"/>
          <w:sz w:val="20"/>
          <w:szCs w:val="20"/>
        </w:rPr>
        <w:t xml:space="preserve"> </w:t>
      </w:r>
      <w:r w:rsidR="00A3286B">
        <w:rPr>
          <w:rFonts w:cs="Arial"/>
          <w:bCs/>
          <w:color w:val="000000"/>
          <w:spacing w:val="-2"/>
          <w:sz w:val="20"/>
          <w:szCs w:val="20"/>
        </w:rPr>
        <w:t>противовыбросового оборудования</w:t>
      </w:r>
      <w:r w:rsidR="00ED6F87">
        <w:rPr>
          <w:rFonts w:cs="Arial"/>
          <w:bCs/>
          <w:color w:val="000000"/>
          <w:spacing w:val="-2"/>
          <w:sz w:val="20"/>
          <w:szCs w:val="20"/>
        </w:rPr>
        <w:t>.</w:t>
      </w:r>
    </w:p>
    <w:p w14:paraId="0C31B32D" w14:textId="781C2DFF" w:rsidR="00BD3BAE" w:rsidRDefault="00EB2F50" w:rsidP="00334ADC">
      <w:pPr>
        <w:widowControl w:val="0"/>
        <w:ind w:firstLine="284"/>
        <w:jc w:val="both"/>
        <w:rPr>
          <w:rFonts w:cs="Arial"/>
          <w:bCs/>
          <w:color w:val="000000"/>
          <w:spacing w:val="-2"/>
          <w:sz w:val="20"/>
          <w:szCs w:val="20"/>
        </w:rPr>
      </w:pPr>
      <w:r>
        <w:rPr>
          <w:rFonts w:cs="Arial"/>
          <w:bCs/>
          <w:color w:val="000000"/>
          <w:spacing w:val="-2"/>
          <w:sz w:val="20"/>
          <w:szCs w:val="20"/>
        </w:rPr>
        <w:t>21.</w:t>
      </w:r>
      <w:r w:rsidR="00501A4B">
        <w:rPr>
          <w:rFonts w:cs="Arial"/>
          <w:bCs/>
          <w:color w:val="000000"/>
          <w:spacing w:val="-2"/>
          <w:sz w:val="20"/>
          <w:szCs w:val="20"/>
        </w:rPr>
        <w:t>2</w:t>
      </w:r>
      <w:r w:rsidR="008776D7" w:rsidRPr="008776D7">
        <w:rPr>
          <w:rFonts w:cs="Arial"/>
          <w:bCs/>
          <w:color w:val="000000"/>
          <w:spacing w:val="-2"/>
          <w:sz w:val="20"/>
          <w:szCs w:val="20"/>
        </w:rPr>
        <w:t xml:space="preserve"> Все предоставляемое оборудование</w:t>
      </w:r>
      <w:r w:rsidR="008776D7">
        <w:rPr>
          <w:rFonts w:cs="Arial"/>
          <w:bCs/>
          <w:color w:val="000000"/>
          <w:spacing w:val="-2"/>
          <w:sz w:val="20"/>
          <w:szCs w:val="20"/>
        </w:rPr>
        <w:t xml:space="preserve"> и материалы</w:t>
      </w:r>
      <w:r w:rsidR="00501A4B">
        <w:rPr>
          <w:rFonts w:cs="Arial"/>
          <w:bCs/>
          <w:color w:val="000000"/>
          <w:spacing w:val="-2"/>
          <w:sz w:val="20"/>
          <w:szCs w:val="20"/>
        </w:rPr>
        <w:t>,</w:t>
      </w:r>
      <w:r w:rsidR="008776D7" w:rsidRPr="008776D7">
        <w:rPr>
          <w:rFonts w:cs="Arial"/>
          <w:bCs/>
          <w:color w:val="000000"/>
          <w:spacing w:val="-2"/>
          <w:sz w:val="20"/>
          <w:szCs w:val="20"/>
        </w:rPr>
        <w:t xml:space="preserve"> как отечественного, так и импортного производства, должно быть сертифицировано, паспортизировано, проверено на пригодность к эксплуатации (прошедшее </w:t>
      </w:r>
      <w:r w:rsidR="008776D7">
        <w:rPr>
          <w:rFonts w:cs="Arial"/>
          <w:bCs/>
          <w:color w:val="000000"/>
          <w:spacing w:val="-2"/>
          <w:sz w:val="20"/>
          <w:szCs w:val="20"/>
        </w:rPr>
        <w:t xml:space="preserve">необходимые </w:t>
      </w:r>
      <w:r w:rsidR="008776D7" w:rsidRPr="008776D7">
        <w:rPr>
          <w:rFonts w:cs="Arial"/>
          <w:bCs/>
          <w:color w:val="000000"/>
          <w:spacing w:val="-2"/>
          <w:sz w:val="20"/>
          <w:szCs w:val="20"/>
        </w:rPr>
        <w:t>испытания</w:t>
      </w:r>
      <w:r w:rsidR="008776D7">
        <w:rPr>
          <w:rFonts w:cs="Arial"/>
          <w:bCs/>
          <w:color w:val="000000"/>
          <w:spacing w:val="-2"/>
          <w:sz w:val="20"/>
          <w:szCs w:val="20"/>
        </w:rPr>
        <w:t xml:space="preserve"> в установленный срок</w:t>
      </w:r>
      <w:r w:rsidR="008776D7" w:rsidRPr="008776D7">
        <w:rPr>
          <w:rFonts w:cs="Arial"/>
          <w:bCs/>
          <w:color w:val="000000"/>
          <w:spacing w:val="-2"/>
          <w:sz w:val="20"/>
          <w:szCs w:val="20"/>
        </w:rPr>
        <w:t>).</w:t>
      </w:r>
    </w:p>
    <w:p w14:paraId="669EB727" w14:textId="77777777" w:rsidR="00840641" w:rsidRDefault="008776D7" w:rsidP="00334ADC">
      <w:pPr>
        <w:widowControl w:val="0"/>
        <w:ind w:firstLine="284"/>
        <w:jc w:val="both"/>
        <w:rPr>
          <w:rFonts w:cs="Arial"/>
          <w:bCs/>
          <w:color w:val="000000"/>
          <w:spacing w:val="-2"/>
          <w:sz w:val="20"/>
          <w:szCs w:val="20"/>
        </w:rPr>
      </w:pPr>
      <w:r>
        <w:rPr>
          <w:rFonts w:cs="Arial"/>
          <w:bCs/>
          <w:color w:val="000000"/>
          <w:spacing w:val="-2"/>
          <w:sz w:val="20"/>
          <w:szCs w:val="20"/>
        </w:rPr>
        <w:t>21.</w:t>
      </w:r>
      <w:r w:rsidR="00501A4B">
        <w:rPr>
          <w:rFonts w:cs="Arial"/>
          <w:bCs/>
          <w:color w:val="000000"/>
          <w:spacing w:val="-2"/>
          <w:sz w:val="20"/>
          <w:szCs w:val="20"/>
        </w:rPr>
        <w:t>3</w:t>
      </w:r>
      <w:r w:rsidR="004C5B1B">
        <w:rPr>
          <w:rFonts w:cs="Arial"/>
          <w:bCs/>
          <w:color w:val="000000"/>
          <w:spacing w:val="-2"/>
          <w:sz w:val="20"/>
          <w:szCs w:val="20"/>
        </w:rPr>
        <w:t xml:space="preserve"> </w:t>
      </w:r>
      <w:r w:rsidR="004C5B1B" w:rsidRPr="004C5B1B">
        <w:rPr>
          <w:rFonts w:cs="Arial"/>
          <w:bCs/>
          <w:color w:val="000000"/>
          <w:spacing w:val="-2"/>
          <w:sz w:val="20"/>
          <w:szCs w:val="20"/>
        </w:rPr>
        <w:t>По каждой позиции Оборудования ПОДРЯДЧИК по запросу предоставляет представителю ЗАКАЗЧИКА подробные технические данные.</w:t>
      </w:r>
      <w:r>
        <w:rPr>
          <w:rFonts w:cs="Arial"/>
          <w:bCs/>
          <w:color w:val="000000"/>
          <w:spacing w:val="-2"/>
          <w:sz w:val="20"/>
          <w:szCs w:val="20"/>
        </w:rPr>
        <w:t xml:space="preserve"> </w:t>
      </w:r>
    </w:p>
    <w:p w14:paraId="69B40CF0" w14:textId="1BFD5E6F" w:rsidR="008776D7" w:rsidRPr="008776D7" w:rsidRDefault="00840641" w:rsidP="00334ADC">
      <w:pPr>
        <w:widowControl w:val="0"/>
        <w:ind w:firstLine="284"/>
        <w:jc w:val="both"/>
        <w:rPr>
          <w:rFonts w:cs="Arial"/>
          <w:bCs/>
          <w:color w:val="000000"/>
          <w:spacing w:val="-2"/>
          <w:sz w:val="20"/>
          <w:szCs w:val="20"/>
        </w:rPr>
      </w:pPr>
      <w:r>
        <w:rPr>
          <w:rFonts w:cs="Arial"/>
          <w:bCs/>
          <w:color w:val="000000"/>
          <w:spacing w:val="-2"/>
          <w:sz w:val="20"/>
          <w:szCs w:val="20"/>
        </w:rPr>
        <w:t xml:space="preserve">21.4 </w:t>
      </w:r>
      <w:r w:rsidR="008776D7" w:rsidRPr="008776D7">
        <w:rPr>
          <w:rFonts w:cs="Arial"/>
          <w:bCs/>
          <w:color w:val="000000"/>
          <w:spacing w:val="-2"/>
          <w:sz w:val="20"/>
          <w:szCs w:val="20"/>
        </w:rPr>
        <w:t>П</w:t>
      </w:r>
      <w:r w:rsidR="00D97C90">
        <w:rPr>
          <w:rFonts w:cs="Arial"/>
          <w:bCs/>
          <w:color w:val="000000"/>
          <w:spacing w:val="-2"/>
          <w:sz w:val="20"/>
          <w:szCs w:val="20"/>
        </w:rPr>
        <w:t>ОДРЯДЧИК</w:t>
      </w:r>
      <w:r w:rsidR="008776D7" w:rsidRPr="008776D7">
        <w:rPr>
          <w:rFonts w:cs="Arial"/>
          <w:bCs/>
          <w:color w:val="000000"/>
          <w:spacing w:val="-2"/>
          <w:sz w:val="20"/>
          <w:szCs w:val="20"/>
        </w:rPr>
        <w:t xml:space="preserve"> обязан предоставить информацию</w:t>
      </w:r>
      <w:r w:rsidR="00A3286B">
        <w:rPr>
          <w:rFonts w:cs="Arial"/>
          <w:bCs/>
          <w:color w:val="000000"/>
          <w:spacing w:val="-2"/>
          <w:sz w:val="20"/>
          <w:szCs w:val="20"/>
        </w:rPr>
        <w:t xml:space="preserve"> </w:t>
      </w:r>
      <w:r w:rsidR="008776D7">
        <w:rPr>
          <w:rFonts w:cs="Arial"/>
          <w:bCs/>
          <w:color w:val="000000"/>
          <w:spacing w:val="-2"/>
          <w:sz w:val="20"/>
          <w:szCs w:val="20"/>
        </w:rPr>
        <w:t>О</w:t>
      </w:r>
      <w:r w:rsidR="00D97C90">
        <w:rPr>
          <w:rFonts w:cs="Arial"/>
          <w:bCs/>
          <w:color w:val="000000"/>
          <w:spacing w:val="-2"/>
          <w:sz w:val="20"/>
          <w:szCs w:val="20"/>
        </w:rPr>
        <w:t>б оборудовании, его</w:t>
      </w:r>
      <w:r w:rsidR="00A3286B">
        <w:rPr>
          <w:rFonts w:cs="Arial"/>
          <w:bCs/>
          <w:color w:val="000000"/>
          <w:spacing w:val="-2"/>
          <w:sz w:val="20"/>
          <w:szCs w:val="20"/>
        </w:rPr>
        <w:t xml:space="preserve"> сертификации и</w:t>
      </w:r>
      <w:r w:rsidR="00D97C90">
        <w:rPr>
          <w:rFonts w:cs="Arial"/>
          <w:bCs/>
          <w:color w:val="000000"/>
          <w:spacing w:val="-2"/>
          <w:sz w:val="20"/>
          <w:szCs w:val="20"/>
        </w:rPr>
        <w:t xml:space="preserve"> соответстви</w:t>
      </w:r>
      <w:r w:rsidR="00A3286B">
        <w:rPr>
          <w:rFonts w:cs="Arial"/>
          <w:bCs/>
          <w:color w:val="000000"/>
          <w:spacing w:val="-2"/>
          <w:sz w:val="20"/>
          <w:szCs w:val="20"/>
        </w:rPr>
        <w:t>я</w:t>
      </w:r>
      <w:r w:rsidR="008776D7" w:rsidRPr="008776D7">
        <w:rPr>
          <w:rFonts w:cs="Arial"/>
          <w:bCs/>
          <w:color w:val="000000"/>
          <w:spacing w:val="-2"/>
          <w:sz w:val="20"/>
          <w:szCs w:val="20"/>
        </w:rPr>
        <w:t xml:space="preserve"> ГОСТам и Стандартам</w:t>
      </w:r>
      <w:r w:rsidR="00D97C90">
        <w:rPr>
          <w:rFonts w:cs="Arial"/>
          <w:bCs/>
          <w:color w:val="000000"/>
          <w:spacing w:val="-2"/>
          <w:sz w:val="20"/>
          <w:szCs w:val="20"/>
        </w:rPr>
        <w:t>, применяемом при производстве работ,</w:t>
      </w:r>
      <w:r w:rsidR="008776D7" w:rsidRPr="008776D7">
        <w:rPr>
          <w:rFonts w:cs="Arial"/>
          <w:bCs/>
          <w:color w:val="000000"/>
          <w:spacing w:val="-2"/>
          <w:sz w:val="20"/>
          <w:szCs w:val="20"/>
        </w:rPr>
        <w:t xml:space="preserve"> в соответствие с </w:t>
      </w:r>
      <w:r w:rsidR="008776D7" w:rsidRPr="003F5C90">
        <w:rPr>
          <w:rFonts w:cs="Arial"/>
          <w:bCs/>
          <w:color w:val="000000"/>
          <w:spacing w:val="-2"/>
          <w:sz w:val="20"/>
          <w:szCs w:val="20"/>
        </w:rPr>
        <w:t xml:space="preserve">Приложением № </w:t>
      </w:r>
      <w:r w:rsidR="00E93A1E" w:rsidRPr="003F5C90">
        <w:rPr>
          <w:rFonts w:cs="Arial"/>
          <w:bCs/>
          <w:color w:val="000000"/>
          <w:spacing w:val="-2"/>
          <w:sz w:val="20"/>
          <w:szCs w:val="20"/>
        </w:rPr>
        <w:t>6</w:t>
      </w:r>
      <w:r w:rsidR="008776D7" w:rsidRPr="008776D7">
        <w:rPr>
          <w:rFonts w:cs="Arial"/>
          <w:bCs/>
          <w:color w:val="000000"/>
          <w:spacing w:val="-2"/>
          <w:sz w:val="20"/>
          <w:szCs w:val="20"/>
        </w:rPr>
        <w:t xml:space="preserve"> к </w:t>
      </w:r>
      <w:r w:rsidR="008776D7" w:rsidRPr="008776D7">
        <w:rPr>
          <w:rFonts w:cs="Arial"/>
          <w:bCs/>
          <w:color w:val="000000"/>
          <w:spacing w:val="-2"/>
          <w:sz w:val="20"/>
          <w:szCs w:val="20"/>
        </w:rPr>
        <w:lastRenderedPageBreak/>
        <w:t>настоящему Техническому заданию</w:t>
      </w:r>
      <w:r w:rsidR="008776D7">
        <w:rPr>
          <w:rFonts w:cs="Arial"/>
          <w:bCs/>
          <w:color w:val="000000"/>
          <w:spacing w:val="-2"/>
          <w:sz w:val="20"/>
          <w:szCs w:val="20"/>
        </w:rPr>
        <w:t>.</w:t>
      </w:r>
    </w:p>
    <w:p w14:paraId="634D2E54" w14:textId="1F98ED58" w:rsidR="0040343E" w:rsidRPr="00F2776F" w:rsidRDefault="0040343E" w:rsidP="0040343E">
      <w:pPr>
        <w:pStyle w:val="ad"/>
        <w:widowControl w:val="0"/>
        <w:numPr>
          <w:ilvl w:val="0"/>
          <w:numId w:val="39"/>
        </w:numPr>
        <w:jc w:val="both"/>
        <w:rPr>
          <w:rFonts w:cs="Arial"/>
          <w:b/>
          <w:color w:val="000000"/>
          <w:spacing w:val="-2"/>
          <w:sz w:val="20"/>
          <w:szCs w:val="20"/>
          <w:lang w:val="en-US"/>
        </w:rPr>
      </w:pPr>
      <w:r>
        <w:rPr>
          <w:rFonts w:cs="Arial"/>
          <w:b/>
          <w:color w:val="000000"/>
          <w:spacing w:val="-2"/>
          <w:sz w:val="20"/>
          <w:szCs w:val="20"/>
        </w:rPr>
        <w:t>УСЛОВИЯ ОКАЗАНИЯ УСЛУГ</w:t>
      </w:r>
    </w:p>
    <w:p w14:paraId="0F7DFF07" w14:textId="09A1F458" w:rsidR="00F217AA" w:rsidRPr="00EF62E2" w:rsidRDefault="00F217AA" w:rsidP="00F217AA">
      <w:pPr>
        <w:pStyle w:val="ad"/>
        <w:widowControl w:val="0"/>
        <w:ind w:left="360"/>
        <w:jc w:val="both"/>
        <w:rPr>
          <w:rFonts w:cs="Arial"/>
          <w:b/>
          <w:color w:val="000000"/>
          <w:spacing w:val="-2"/>
          <w:sz w:val="20"/>
          <w:szCs w:val="20"/>
        </w:rPr>
      </w:pPr>
      <w:r w:rsidRPr="00EF62E2">
        <w:rPr>
          <w:rFonts w:cs="Arial"/>
          <w:b/>
          <w:color w:val="000000"/>
          <w:spacing w:val="-2"/>
          <w:sz w:val="20"/>
          <w:szCs w:val="20"/>
        </w:rPr>
        <w:t>22.1 УСЛУГИ по экспертизе промышленной безопасности</w:t>
      </w:r>
      <w:r w:rsidR="00EF04A9" w:rsidRPr="00EF62E2">
        <w:rPr>
          <w:rFonts w:cs="Arial"/>
          <w:b/>
          <w:color w:val="000000"/>
          <w:spacing w:val="-2"/>
          <w:sz w:val="20"/>
          <w:szCs w:val="20"/>
        </w:rPr>
        <w:t>, ремонту, технического обслуживания, стендовой опрессовке</w:t>
      </w:r>
      <w:r w:rsidRPr="00EF62E2">
        <w:rPr>
          <w:rFonts w:cs="Arial"/>
          <w:b/>
          <w:color w:val="000000"/>
          <w:spacing w:val="-2"/>
          <w:sz w:val="20"/>
          <w:szCs w:val="20"/>
        </w:rPr>
        <w:t xml:space="preserve"> и оформление результатов освидетельствования должны проводиться в соответствии с действующими нормативными документами:</w:t>
      </w:r>
    </w:p>
    <w:p w14:paraId="6FAD6749" w14:textId="77777777" w:rsidR="00F217AA" w:rsidRPr="00F217AA" w:rsidRDefault="00F217AA" w:rsidP="00F217AA">
      <w:pPr>
        <w:pStyle w:val="ad"/>
        <w:widowControl w:val="0"/>
        <w:ind w:left="360"/>
        <w:jc w:val="both"/>
        <w:rPr>
          <w:rFonts w:cs="Arial"/>
          <w:bCs/>
          <w:color w:val="000000"/>
          <w:spacing w:val="-2"/>
          <w:sz w:val="20"/>
          <w:szCs w:val="20"/>
        </w:rPr>
      </w:pPr>
      <w:r w:rsidRPr="00F217AA">
        <w:rPr>
          <w:rFonts w:cs="Arial"/>
          <w:bCs/>
          <w:color w:val="000000"/>
          <w:spacing w:val="-2"/>
          <w:sz w:val="20"/>
          <w:szCs w:val="20"/>
        </w:rPr>
        <w:t>1)</w:t>
      </w:r>
      <w:r w:rsidRPr="00F217AA">
        <w:rPr>
          <w:rFonts w:cs="Arial"/>
          <w:bCs/>
          <w:color w:val="000000"/>
          <w:spacing w:val="-2"/>
          <w:sz w:val="20"/>
          <w:szCs w:val="20"/>
        </w:rPr>
        <w:tab/>
        <w:t>Федеральный закон «О промышленной безопасности опасных производственных объектов» от 21.07.1997 № 116-ФЗ (ред. от 29.12.2022).</w:t>
      </w:r>
    </w:p>
    <w:p w14:paraId="6A60611D" w14:textId="77777777" w:rsidR="00F217AA" w:rsidRPr="00F217AA" w:rsidRDefault="00F217AA" w:rsidP="00F217AA">
      <w:pPr>
        <w:pStyle w:val="ad"/>
        <w:widowControl w:val="0"/>
        <w:ind w:left="360"/>
        <w:jc w:val="both"/>
        <w:rPr>
          <w:rFonts w:cs="Arial"/>
          <w:bCs/>
          <w:color w:val="000000"/>
          <w:spacing w:val="-2"/>
          <w:sz w:val="20"/>
          <w:szCs w:val="20"/>
        </w:rPr>
      </w:pPr>
      <w:r w:rsidRPr="00F217AA">
        <w:rPr>
          <w:rFonts w:cs="Arial"/>
          <w:bCs/>
          <w:color w:val="000000"/>
          <w:spacing w:val="-2"/>
          <w:sz w:val="20"/>
          <w:szCs w:val="20"/>
        </w:rPr>
        <w:t>2)</w:t>
      </w:r>
      <w:r w:rsidRPr="00F217AA">
        <w:rPr>
          <w:rFonts w:cs="Arial"/>
          <w:bCs/>
          <w:color w:val="000000"/>
          <w:spacing w:val="-2"/>
          <w:sz w:val="20"/>
          <w:szCs w:val="20"/>
        </w:rPr>
        <w:tab/>
        <w:t>Федеральные нормы и правила в области промышленной безопасности:</w:t>
      </w:r>
    </w:p>
    <w:p w14:paraId="0E7A90A5" w14:textId="4F52D4B9" w:rsidR="00F217AA" w:rsidRPr="00F217AA" w:rsidRDefault="00F217AA" w:rsidP="00F217AA">
      <w:pPr>
        <w:pStyle w:val="ad"/>
        <w:widowControl w:val="0"/>
        <w:ind w:left="360"/>
        <w:jc w:val="both"/>
        <w:rPr>
          <w:rFonts w:cs="Arial"/>
          <w:bCs/>
          <w:color w:val="000000"/>
          <w:spacing w:val="-2"/>
          <w:sz w:val="20"/>
          <w:szCs w:val="20"/>
        </w:rPr>
      </w:pPr>
      <w:proofErr w:type="gramStart"/>
      <w:r w:rsidRPr="00F217AA">
        <w:rPr>
          <w:rFonts w:cs="Arial"/>
          <w:bCs/>
          <w:color w:val="000000"/>
          <w:spacing w:val="-2"/>
          <w:sz w:val="20"/>
          <w:szCs w:val="20"/>
        </w:rPr>
        <w:t>а)  «</w:t>
      </w:r>
      <w:proofErr w:type="gramEnd"/>
      <w:r w:rsidRPr="00F217AA">
        <w:rPr>
          <w:rFonts w:cs="Arial"/>
          <w:bCs/>
          <w:color w:val="000000"/>
          <w:spacing w:val="-2"/>
          <w:sz w:val="20"/>
          <w:szCs w:val="20"/>
        </w:rPr>
        <w:t>Правила безопасности в нефтяной и газовой промышленности», утверждены приказом Федеральной   службы по экологическому, технологическому и атомному надзору от 15.12.2020 № 534;</w:t>
      </w:r>
    </w:p>
    <w:p w14:paraId="0F0BCE21" w14:textId="7EDF15C3" w:rsidR="00F217AA" w:rsidRPr="00F217AA" w:rsidRDefault="00F217AA" w:rsidP="00F217AA">
      <w:pPr>
        <w:pStyle w:val="ad"/>
        <w:widowControl w:val="0"/>
        <w:ind w:left="360"/>
        <w:jc w:val="both"/>
        <w:rPr>
          <w:rFonts w:cs="Arial"/>
          <w:bCs/>
          <w:color w:val="000000"/>
          <w:spacing w:val="-2"/>
          <w:sz w:val="20"/>
          <w:szCs w:val="20"/>
        </w:rPr>
      </w:pPr>
      <w:r w:rsidRPr="00F217AA">
        <w:rPr>
          <w:rFonts w:cs="Arial"/>
          <w:bCs/>
          <w:color w:val="000000"/>
          <w:spacing w:val="-2"/>
          <w:sz w:val="20"/>
          <w:szCs w:val="20"/>
        </w:rPr>
        <w:t>б) «Правила проведения экспертизы промышленной безопасности», утверждены приказом Федеральной службы по экологическому, технологическому и атомному надзору от 20.10.2020 № 420.</w:t>
      </w:r>
    </w:p>
    <w:p w14:paraId="1EB34BEA" w14:textId="79416781" w:rsidR="00CE3D08" w:rsidRDefault="00F217AA" w:rsidP="00F217AA">
      <w:pPr>
        <w:pStyle w:val="ad"/>
        <w:widowControl w:val="0"/>
        <w:ind w:left="360"/>
        <w:jc w:val="both"/>
        <w:rPr>
          <w:rFonts w:cs="Arial"/>
          <w:bCs/>
          <w:color w:val="000000"/>
          <w:spacing w:val="-2"/>
          <w:sz w:val="20"/>
          <w:szCs w:val="20"/>
        </w:rPr>
      </w:pPr>
      <w:r>
        <w:rPr>
          <w:rFonts w:cs="Arial"/>
          <w:bCs/>
          <w:color w:val="000000"/>
          <w:spacing w:val="-2"/>
          <w:sz w:val="20"/>
          <w:szCs w:val="20"/>
        </w:rPr>
        <w:t>3</w:t>
      </w:r>
      <w:r w:rsidRPr="00F217AA">
        <w:rPr>
          <w:rFonts w:cs="Arial"/>
          <w:bCs/>
          <w:color w:val="000000"/>
          <w:spacing w:val="-2"/>
          <w:sz w:val="20"/>
          <w:szCs w:val="20"/>
        </w:rPr>
        <w:t>)</w:t>
      </w:r>
      <w:r w:rsidRPr="00F217AA">
        <w:rPr>
          <w:rFonts w:cs="Arial"/>
          <w:bCs/>
          <w:color w:val="000000"/>
          <w:spacing w:val="-2"/>
          <w:sz w:val="20"/>
          <w:szCs w:val="20"/>
        </w:rPr>
        <w:tab/>
      </w:r>
      <w:r w:rsidR="00DA2AEF">
        <w:rPr>
          <w:rFonts w:cs="Arial"/>
          <w:bCs/>
          <w:color w:val="000000"/>
          <w:spacing w:val="-2"/>
          <w:sz w:val="20"/>
          <w:szCs w:val="20"/>
        </w:rPr>
        <w:t>«Правила проведения экспертизы промышленной безопасности». Утверждены приказом ФСТН от 14.11.2013г. №538 г. Москва. Зарегистрированы в Минюсте РФ 26.12.2013г. Рег. №30855.</w:t>
      </w:r>
    </w:p>
    <w:p w14:paraId="1812F578" w14:textId="5D979884" w:rsidR="00DA2AEF" w:rsidRDefault="00DA2AEF" w:rsidP="00F217AA">
      <w:pPr>
        <w:pStyle w:val="ad"/>
        <w:widowControl w:val="0"/>
        <w:ind w:left="360"/>
        <w:jc w:val="both"/>
        <w:rPr>
          <w:rFonts w:cs="Arial"/>
          <w:bCs/>
          <w:color w:val="000000"/>
          <w:spacing w:val="-2"/>
          <w:sz w:val="20"/>
          <w:szCs w:val="20"/>
        </w:rPr>
      </w:pPr>
      <w:proofErr w:type="gramStart"/>
      <w:r>
        <w:rPr>
          <w:rFonts w:cs="Arial"/>
          <w:bCs/>
          <w:color w:val="000000"/>
          <w:spacing w:val="-2"/>
          <w:sz w:val="20"/>
          <w:szCs w:val="20"/>
        </w:rPr>
        <w:t>4)  «</w:t>
      </w:r>
      <w:proofErr w:type="gramEnd"/>
      <w:r>
        <w:rPr>
          <w:rFonts w:cs="Arial"/>
          <w:bCs/>
          <w:color w:val="000000"/>
          <w:spacing w:val="-2"/>
          <w:sz w:val="20"/>
          <w:szCs w:val="20"/>
        </w:rPr>
        <w:t>Правила безопасности в нефтяной и газовой промышленности». Утверждены приказом Федеральной службы по экологическому, технологическому и атомному надзору от 12.03.2013г. №101.</w:t>
      </w:r>
    </w:p>
    <w:p w14:paraId="12094CB4" w14:textId="7363C894" w:rsidR="00DA2AEF" w:rsidRDefault="00DA2AEF" w:rsidP="00F217AA">
      <w:pPr>
        <w:pStyle w:val="ad"/>
        <w:widowControl w:val="0"/>
        <w:ind w:left="360"/>
        <w:jc w:val="both"/>
        <w:rPr>
          <w:rFonts w:cs="Arial"/>
          <w:bCs/>
          <w:color w:val="000000"/>
          <w:spacing w:val="-2"/>
          <w:sz w:val="20"/>
          <w:szCs w:val="20"/>
        </w:rPr>
      </w:pPr>
      <w:r>
        <w:rPr>
          <w:rFonts w:cs="Arial"/>
          <w:bCs/>
          <w:color w:val="000000"/>
          <w:spacing w:val="-2"/>
          <w:sz w:val="20"/>
          <w:szCs w:val="20"/>
        </w:rPr>
        <w:t xml:space="preserve">5) Решение Комиссии Таможенного союза от 18.10.2011 №823 (ред. От 04.12.2012 г.) </w:t>
      </w:r>
      <w:r w:rsidR="002E612F">
        <w:rPr>
          <w:rFonts w:cs="Arial"/>
          <w:bCs/>
          <w:color w:val="000000"/>
          <w:spacing w:val="-2"/>
          <w:sz w:val="20"/>
          <w:szCs w:val="20"/>
        </w:rPr>
        <w:t>«О</w:t>
      </w:r>
      <w:r>
        <w:rPr>
          <w:rFonts w:cs="Arial"/>
          <w:bCs/>
          <w:color w:val="000000"/>
          <w:spacing w:val="-2"/>
          <w:sz w:val="20"/>
          <w:szCs w:val="20"/>
        </w:rPr>
        <w:t xml:space="preserve"> принятии технического регламента Таможенного союза «О безопасности машин и оборудования» (вместе с «ТР ТС -1-/2011. Технический регламент Таможенного </w:t>
      </w:r>
      <w:r w:rsidR="002E612F">
        <w:rPr>
          <w:rFonts w:cs="Arial"/>
          <w:bCs/>
          <w:color w:val="000000"/>
          <w:spacing w:val="-2"/>
          <w:sz w:val="20"/>
          <w:szCs w:val="20"/>
        </w:rPr>
        <w:t>союза о</w:t>
      </w:r>
      <w:r>
        <w:rPr>
          <w:rFonts w:cs="Arial"/>
          <w:bCs/>
          <w:color w:val="000000"/>
          <w:spacing w:val="-2"/>
          <w:sz w:val="20"/>
          <w:szCs w:val="20"/>
        </w:rPr>
        <w:t xml:space="preserve"> безопасности машин и оборудования»)</w:t>
      </w:r>
    </w:p>
    <w:p w14:paraId="72426A12" w14:textId="52308B17" w:rsidR="007273CE" w:rsidRDefault="007273CE" w:rsidP="00F217AA">
      <w:pPr>
        <w:pStyle w:val="ad"/>
        <w:widowControl w:val="0"/>
        <w:ind w:left="360"/>
        <w:jc w:val="both"/>
        <w:rPr>
          <w:rFonts w:cs="Arial"/>
          <w:bCs/>
          <w:color w:val="000000"/>
          <w:spacing w:val="-2"/>
          <w:sz w:val="20"/>
          <w:szCs w:val="20"/>
        </w:rPr>
      </w:pPr>
      <w:r>
        <w:rPr>
          <w:rFonts w:cs="Arial"/>
          <w:bCs/>
          <w:color w:val="000000"/>
          <w:spacing w:val="-2"/>
          <w:sz w:val="20"/>
          <w:szCs w:val="20"/>
        </w:rPr>
        <w:t xml:space="preserve">6) </w:t>
      </w:r>
      <w:r w:rsidR="00B52ADC">
        <w:rPr>
          <w:rFonts w:cs="Arial"/>
          <w:bCs/>
          <w:color w:val="000000"/>
          <w:spacing w:val="-2"/>
          <w:sz w:val="20"/>
          <w:szCs w:val="20"/>
        </w:rPr>
        <w:t>ГОСТ 13862-90 Оборудование противовыбросовое. Типовые схемы, основные параметры и технические требования к конструкции.</w:t>
      </w:r>
    </w:p>
    <w:p w14:paraId="3F9FE00D" w14:textId="25A73DA3" w:rsidR="00B52ADC" w:rsidRDefault="00B52ADC" w:rsidP="00F217AA">
      <w:pPr>
        <w:pStyle w:val="ad"/>
        <w:widowControl w:val="0"/>
        <w:ind w:left="360"/>
        <w:jc w:val="both"/>
        <w:rPr>
          <w:rFonts w:cs="Arial"/>
          <w:bCs/>
          <w:color w:val="000000"/>
          <w:spacing w:val="-2"/>
          <w:sz w:val="20"/>
          <w:szCs w:val="20"/>
        </w:rPr>
      </w:pPr>
      <w:r>
        <w:rPr>
          <w:rFonts w:cs="Arial"/>
          <w:bCs/>
          <w:color w:val="000000"/>
          <w:spacing w:val="-2"/>
          <w:sz w:val="20"/>
          <w:szCs w:val="20"/>
        </w:rPr>
        <w:t xml:space="preserve">7) </w:t>
      </w:r>
      <w:r w:rsidR="0015698E">
        <w:rPr>
          <w:rFonts w:cs="Arial"/>
          <w:bCs/>
          <w:color w:val="000000"/>
          <w:spacing w:val="-2"/>
          <w:sz w:val="20"/>
          <w:szCs w:val="20"/>
        </w:rPr>
        <w:t>ГОСТ 28919091. Фланцевые соединения устьевого оборудования. Типы, основные параметры и технические требования к конструкции.</w:t>
      </w:r>
    </w:p>
    <w:p w14:paraId="4828ABE6" w14:textId="6BFD0952" w:rsidR="0015698E" w:rsidRDefault="0015698E" w:rsidP="00F217AA">
      <w:pPr>
        <w:pStyle w:val="ad"/>
        <w:widowControl w:val="0"/>
        <w:ind w:left="360"/>
        <w:jc w:val="both"/>
        <w:rPr>
          <w:rFonts w:cs="Arial"/>
          <w:bCs/>
          <w:color w:val="000000"/>
          <w:spacing w:val="-2"/>
          <w:sz w:val="20"/>
          <w:szCs w:val="20"/>
        </w:rPr>
      </w:pPr>
      <w:r>
        <w:rPr>
          <w:rFonts w:cs="Arial"/>
          <w:bCs/>
          <w:color w:val="000000"/>
          <w:spacing w:val="-2"/>
          <w:sz w:val="20"/>
          <w:szCs w:val="20"/>
        </w:rPr>
        <w:t xml:space="preserve">8) </w:t>
      </w:r>
      <w:r w:rsidRPr="0015698E">
        <w:rPr>
          <w:rFonts w:cs="Arial"/>
          <w:bCs/>
          <w:color w:val="000000"/>
          <w:spacing w:val="-2"/>
          <w:sz w:val="20"/>
          <w:szCs w:val="20"/>
        </w:rPr>
        <w:t>ГОСТ 13846-89 «Арматура фонтанная и нагнетательная. Типовые схемы, основные параметры и технические требования к конструкции».</w:t>
      </w:r>
    </w:p>
    <w:p w14:paraId="3BE56FD5" w14:textId="6CF7546D" w:rsidR="0015698E" w:rsidRDefault="0015698E" w:rsidP="00F217AA">
      <w:pPr>
        <w:pStyle w:val="ad"/>
        <w:widowControl w:val="0"/>
        <w:ind w:left="360"/>
        <w:jc w:val="both"/>
        <w:rPr>
          <w:rFonts w:cs="Arial"/>
          <w:bCs/>
          <w:color w:val="000000"/>
          <w:spacing w:val="-2"/>
          <w:sz w:val="20"/>
          <w:szCs w:val="20"/>
        </w:rPr>
      </w:pPr>
      <w:r>
        <w:rPr>
          <w:rFonts w:cs="Arial"/>
          <w:bCs/>
          <w:color w:val="000000"/>
          <w:spacing w:val="-2"/>
          <w:sz w:val="20"/>
          <w:szCs w:val="20"/>
        </w:rPr>
        <w:t>9) ГОСТ 12.2.088-83. Оборудование наземное для освоения и ремонта скважин. Общие требования безопасности.</w:t>
      </w:r>
    </w:p>
    <w:p w14:paraId="7E7424A9" w14:textId="4663E913" w:rsidR="0015698E" w:rsidRDefault="0015698E" w:rsidP="00F217AA">
      <w:pPr>
        <w:pStyle w:val="ad"/>
        <w:widowControl w:val="0"/>
        <w:ind w:left="360"/>
        <w:jc w:val="both"/>
        <w:rPr>
          <w:rFonts w:cs="Arial"/>
          <w:bCs/>
          <w:color w:val="000000"/>
          <w:spacing w:val="-2"/>
          <w:sz w:val="20"/>
          <w:szCs w:val="20"/>
        </w:rPr>
      </w:pPr>
      <w:r>
        <w:rPr>
          <w:rFonts w:cs="Arial"/>
          <w:bCs/>
          <w:color w:val="000000"/>
          <w:spacing w:val="-2"/>
          <w:sz w:val="20"/>
          <w:szCs w:val="20"/>
        </w:rPr>
        <w:t xml:space="preserve">10) ГОСТ 12.2.115-86. Оборудование противовыбросовое. Общие требования безопасности. </w:t>
      </w:r>
    </w:p>
    <w:p w14:paraId="55816645" w14:textId="05258B8E" w:rsidR="0015698E" w:rsidRDefault="0015698E" w:rsidP="00F217AA">
      <w:pPr>
        <w:pStyle w:val="ad"/>
        <w:widowControl w:val="0"/>
        <w:ind w:left="360"/>
        <w:jc w:val="both"/>
        <w:rPr>
          <w:rFonts w:cs="Arial"/>
          <w:bCs/>
          <w:color w:val="000000"/>
          <w:spacing w:val="-2"/>
          <w:sz w:val="20"/>
          <w:szCs w:val="20"/>
        </w:rPr>
      </w:pPr>
      <w:r>
        <w:rPr>
          <w:rFonts w:cs="Arial"/>
          <w:bCs/>
          <w:color w:val="000000"/>
          <w:spacing w:val="-2"/>
          <w:sz w:val="20"/>
          <w:szCs w:val="20"/>
        </w:rPr>
        <w:t>11) ГОСТ 31844-2012. Нефтяная и газовая промышленность. Оборудование буровое и эксплуатационное. Оборудование подъемное. Общие технические требования.</w:t>
      </w:r>
    </w:p>
    <w:p w14:paraId="12DF5C26" w14:textId="49C21A91" w:rsidR="0015698E" w:rsidRDefault="0015698E" w:rsidP="00F217AA">
      <w:pPr>
        <w:pStyle w:val="ad"/>
        <w:widowControl w:val="0"/>
        <w:ind w:left="360"/>
        <w:jc w:val="both"/>
        <w:rPr>
          <w:rFonts w:cs="Arial"/>
          <w:bCs/>
          <w:color w:val="000000"/>
          <w:spacing w:val="-2"/>
          <w:sz w:val="20"/>
          <w:szCs w:val="20"/>
        </w:rPr>
      </w:pPr>
      <w:r>
        <w:rPr>
          <w:rFonts w:cs="Arial"/>
          <w:bCs/>
          <w:color w:val="000000"/>
          <w:spacing w:val="-2"/>
          <w:sz w:val="20"/>
          <w:szCs w:val="20"/>
        </w:rPr>
        <w:t>12) ГОСТ 27518-87. Диагностирование изделий. Общие требования.</w:t>
      </w:r>
    </w:p>
    <w:p w14:paraId="3EF4A710" w14:textId="50743578" w:rsidR="0015698E" w:rsidRPr="00F217AA" w:rsidRDefault="0015698E" w:rsidP="00F217AA">
      <w:pPr>
        <w:pStyle w:val="ad"/>
        <w:widowControl w:val="0"/>
        <w:ind w:left="360"/>
        <w:jc w:val="both"/>
        <w:rPr>
          <w:rFonts w:cs="Arial"/>
          <w:bCs/>
          <w:color w:val="000000"/>
          <w:spacing w:val="-2"/>
          <w:sz w:val="20"/>
          <w:szCs w:val="20"/>
        </w:rPr>
      </w:pPr>
      <w:r>
        <w:rPr>
          <w:rFonts w:cs="Arial"/>
          <w:bCs/>
          <w:color w:val="000000"/>
          <w:spacing w:val="-2"/>
          <w:sz w:val="20"/>
          <w:szCs w:val="20"/>
        </w:rPr>
        <w:t>13) ГОСТ Р 55724-2013. Контроль неразрушающий. Соединения сварные. Методы ультразвуковые.</w:t>
      </w:r>
    </w:p>
    <w:p w14:paraId="33FF8F1B" w14:textId="096F7A3C" w:rsidR="00CE3D08" w:rsidRDefault="0015698E" w:rsidP="00CE3D08">
      <w:pPr>
        <w:pStyle w:val="ad"/>
        <w:widowControl w:val="0"/>
        <w:ind w:left="360"/>
        <w:jc w:val="both"/>
        <w:rPr>
          <w:rFonts w:cs="Arial"/>
          <w:bCs/>
          <w:color w:val="000000"/>
          <w:spacing w:val="-2"/>
          <w:sz w:val="20"/>
          <w:szCs w:val="20"/>
        </w:rPr>
      </w:pPr>
      <w:r>
        <w:rPr>
          <w:rFonts w:cs="Arial"/>
          <w:bCs/>
          <w:color w:val="000000"/>
          <w:spacing w:val="-2"/>
          <w:sz w:val="20"/>
          <w:szCs w:val="20"/>
        </w:rPr>
        <w:t>14)</w:t>
      </w:r>
      <w:r w:rsidRPr="0015698E">
        <w:rPr>
          <w:rFonts w:cs="Arial"/>
          <w:bCs/>
          <w:color w:val="000000"/>
          <w:spacing w:val="-2"/>
          <w:sz w:val="20"/>
          <w:szCs w:val="20"/>
        </w:rPr>
        <w:t xml:space="preserve"> </w:t>
      </w:r>
      <w:r w:rsidR="00B841D7">
        <w:rPr>
          <w:rFonts w:cs="Arial"/>
          <w:bCs/>
          <w:color w:val="000000"/>
          <w:spacing w:val="-2"/>
          <w:sz w:val="20"/>
          <w:szCs w:val="20"/>
        </w:rPr>
        <w:t>ГОСТ Р 55809-2013. Контроль неразрушающий. Дефектоскопы ультразвуковые. Методы измерений основных параметров.</w:t>
      </w:r>
    </w:p>
    <w:p w14:paraId="1EB1870D" w14:textId="123D14AA" w:rsidR="00B841D7" w:rsidRDefault="00B841D7" w:rsidP="00CE3D08">
      <w:pPr>
        <w:pStyle w:val="ad"/>
        <w:widowControl w:val="0"/>
        <w:ind w:left="360"/>
        <w:jc w:val="both"/>
        <w:rPr>
          <w:rFonts w:cs="Arial"/>
          <w:bCs/>
          <w:color w:val="000000"/>
          <w:spacing w:val="-2"/>
          <w:sz w:val="20"/>
          <w:szCs w:val="20"/>
        </w:rPr>
      </w:pPr>
      <w:r>
        <w:rPr>
          <w:rFonts w:cs="Arial"/>
          <w:bCs/>
          <w:color w:val="000000"/>
          <w:spacing w:val="-2"/>
          <w:sz w:val="20"/>
          <w:szCs w:val="20"/>
        </w:rPr>
        <w:t>15) ГОСТ 12503-75 Сталь. Методы ультразвукового контроля. Общие требования.</w:t>
      </w:r>
    </w:p>
    <w:p w14:paraId="04EE9378" w14:textId="7456051A" w:rsidR="00B841D7" w:rsidRPr="0015698E" w:rsidRDefault="00B841D7" w:rsidP="00CE3D08">
      <w:pPr>
        <w:pStyle w:val="ad"/>
        <w:widowControl w:val="0"/>
        <w:ind w:left="360"/>
        <w:jc w:val="both"/>
        <w:rPr>
          <w:rFonts w:cs="Arial"/>
          <w:bCs/>
          <w:color w:val="000000"/>
          <w:spacing w:val="-2"/>
          <w:sz w:val="20"/>
          <w:szCs w:val="20"/>
        </w:rPr>
      </w:pPr>
      <w:r>
        <w:rPr>
          <w:rFonts w:cs="Arial"/>
          <w:bCs/>
          <w:color w:val="000000"/>
          <w:spacing w:val="-2"/>
          <w:sz w:val="20"/>
          <w:szCs w:val="20"/>
        </w:rPr>
        <w:t>16) ГОСТ 24507-80. Контроль неразрушающий. Поковки из черных металлов.</w:t>
      </w:r>
    </w:p>
    <w:p w14:paraId="0844078F" w14:textId="0DAA5A17" w:rsidR="008246AE" w:rsidRDefault="002B61FA" w:rsidP="00CE3D08">
      <w:pPr>
        <w:pStyle w:val="ad"/>
        <w:widowControl w:val="0"/>
        <w:ind w:left="360"/>
        <w:jc w:val="both"/>
        <w:rPr>
          <w:rFonts w:cs="Arial"/>
          <w:bCs/>
          <w:color w:val="000000"/>
          <w:spacing w:val="-2"/>
          <w:sz w:val="20"/>
          <w:szCs w:val="20"/>
        </w:rPr>
      </w:pPr>
      <w:r>
        <w:rPr>
          <w:rFonts w:cs="Arial"/>
          <w:bCs/>
          <w:color w:val="000000"/>
          <w:spacing w:val="-2"/>
          <w:sz w:val="20"/>
          <w:szCs w:val="20"/>
        </w:rPr>
        <w:t xml:space="preserve">17) ГОСТ Р 55614-2013. </w:t>
      </w:r>
      <w:r w:rsidR="005F75F0">
        <w:rPr>
          <w:rFonts w:cs="Arial"/>
          <w:bCs/>
          <w:color w:val="000000"/>
          <w:spacing w:val="-2"/>
          <w:sz w:val="20"/>
          <w:szCs w:val="20"/>
        </w:rPr>
        <w:t>Контроль неразрушающий. Толщиномеры ультразвуковые. Общие технические требования</w:t>
      </w:r>
    </w:p>
    <w:p w14:paraId="02298DA4" w14:textId="743A00E0" w:rsidR="005F75F0" w:rsidRDefault="005F75F0" w:rsidP="00CE3D08">
      <w:pPr>
        <w:pStyle w:val="ad"/>
        <w:widowControl w:val="0"/>
        <w:ind w:left="360"/>
        <w:jc w:val="both"/>
        <w:rPr>
          <w:rFonts w:cs="Arial"/>
          <w:bCs/>
          <w:color w:val="000000"/>
          <w:spacing w:val="-2"/>
          <w:sz w:val="20"/>
          <w:szCs w:val="20"/>
        </w:rPr>
      </w:pPr>
      <w:r>
        <w:rPr>
          <w:rFonts w:cs="Arial"/>
          <w:bCs/>
          <w:color w:val="000000"/>
          <w:spacing w:val="-2"/>
          <w:sz w:val="20"/>
          <w:szCs w:val="20"/>
        </w:rPr>
        <w:t>18) ГОСТ Р 56512-2015. Контроль неразрушающий. Магнитопорошковый метод. Типовые технологические процессы.</w:t>
      </w:r>
    </w:p>
    <w:p w14:paraId="7A222B0B" w14:textId="3E938B54" w:rsidR="005F75F0" w:rsidRDefault="005F75F0" w:rsidP="00CE3D08">
      <w:pPr>
        <w:pStyle w:val="ad"/>
        <w:widowControl w:val="0"/>
        <w:ind w:left="360"/>
        <w:jc w:val="both"/>
        <w:rPr>
          <w:rFonts w:cs="Arial"/>
          <w:bCs/>
          <w:color w:val="000000"/>
          <w:spacing w:val="-2"/>
          <w:sz w:val="20"/>
          <w:szCs w:val="20"/>
        </w:rPr>
      </w:pPr>
      <w:r>
        <w:rPr>
          <w:rFonts w:cs="Arial"/>
          <w:bCs/>
          <w:color w:val="000000"/>
          <w:spacing w:val="-2"/>
          <w:sz w:val="20"/>
          <w:szCs w:val="20"/>
        </w:rPr>
        <w:t>19) ГОСТ Р ИСО 13534-2013 Нефтяная и газовая промышленность. Оборудование буровое и эксплуатационное. Контроль, техническое обслуживание, ремонт и восстановление подъемного оборудования. Общие технические требования.</w:t>
      </w:r>
    </w:p>
    <w:p w14:paraId="24210D6F" w14:textId="2EFC2060" w:rsidR="003444CA" w:rsidRDefault="005F75F0" w:rsidP="00CE3D08">
      <w:pPr>
        <w:pStyle w:val="ad"/>
        <w:widowControl w:val="0"/>
        <w:ind w:left="360"/>
        <w:jc w:val="both"/>
        <w:rPr>
          <w:rFonts w:cs="Arial"/>
          <w:bCs/>
          <w:color w:val="000000"/>
          <w:spacing w:val="-2"/>
          <w:sz w:val="20"/>
          <w:szCs w:val="20"/>
        </w:rPr>
      </w:pPr>
      <w:r>
        <w:rPr>
          <w:rFonts w:cs="Arial"/>
          <w:bCs/>
          <w:color w:val="000000"/>
          <w:spacing w:val="-2"/>
          <w:sz w:val="20"/>
          <w:szCs w:val="20"/>
        </w:rPr>
        <w:t xml:space="preserve">20) </w:t>
      </w:r>
      <w:r w:rsidR="003444CA">
        <w:rPr>
          <w:rFonts w:cs="Arial"/>
          <w:bCs/>
          <w:color w:val="000000"/>
          <w:spacing w:val="-2"/>
          <w:sz w:val="20"/>
          <w:szCs w:val="20"/>
        </w:rPr>
        <w:t>РДИ 38.18.016-</w:t>
      </w:r>
      <w:r w:rsidR="002E612F">
        <w:rPr>
          <w:rFonts w:cs="Arial"/>
          <w:bCs/>
          <w:color w:val="000000"/>
          <w:spacing w:val="-2"/>
          <w:sz w:val="20"/>
          <w:szCs w:val="20"/>
        </w:rPr>
        <w:t>94. Инструкция</w:t>
      </w:r>
      <w:r w:rsidR="003444CA">
        <w:rPr>
          <w:rFonts w:cs="Arial"/>
          <w:bCs/>
          <w:color w:val="000000"/>
          <w:spacing w:val="-2"/>
          <w:sz w:val="20"/>
          <w:szCs w:val="20"/>
        </w:rPr>
        <w:t xml:space="preserve"> по ультразвуковому контролю сварных соединений технологического оборудования.</w:t>
      </w:r>
    </w:p>
    <w:p w14:paraId="0ECA5ECC" w14:textId="587B35D9" w:rsidR="005F75F0" w:rsidRDefault="003444CA" w:rsidP="00CE3D08">
      <w:pPr>
        <w:pStyle w:val="ad"/>
        <w:widowControl w:val="0"/>
        <w:ind w:left="360"/>
        <w:jc w:val="both"/>
        <w:rPr>
          <w:rFonts w:cs="Arial"/>
          <w:bCs/>
          <w:color w:val="000000"/>
          <w:spacing w:val="-2"/>
          <w:sz w:val="20"/>
          <w:szCs w:val="20"/>
        </w:rPr>
      </w:pPr>
      <w:r>
        <w:rPr>
          <w:rFonts w:cs="Arial"/>
          <w:bCs/>
          <w:color w:val="000000"/>
          <w:spacing w:val="-2"/>
          <w:sz w:val="20"/>
          <w:szCs w:val="20"/>
        </w:rPr>
        <w:t xml:space="preserve">21) Методические указания по проведении. Обследования </w:t>
      </w:r>
      <w:proofErr w:type="spellStart"/>
      <w:r>
        <w:rPr>
          <w:rFonts w:cs="Arial"/>
          <w:bCs/>
          <w:color w:val="000000"/>
          <w:spacing w:val="-2"/>
          <w:sz w:val="20"/>
          <w:szCs w:val="20"/>
        </w:rPr>
        <w:t>превенторов</w:t>
      </w:r>
      <w:proofErr w:type="spellEnd"/>
      <w:r>
        <w:rPr>
          <w:rFonts w:cs="Arial"/>
          <w:bCs/>
          <w:color w:val="000000"/>
          <w:spacing w:val="-2"/>
          <w:sz w:val="20"/>
          <w:szCs w:val="20"/>
        </w:rPr>
        <w:t xml:space="preserve"> </w:t>
      </w:r>
      <w:proofErr w:type="gramStart"/>
      <w:r>
        <w:rPr>
          <w:rFonts w:cs="Arial"/>
          <w:bCs/>
          <w:color w:val="000000"/>
          <w:spacing w:val="-2"/>
          <w:sz w:val="20"/>
          <w:szCs w:val="20"/>
        </w:rPr>
        <w:t xml:space="preserve">с </w:t>
      </w:r>
      <w:r w:rsidR="005F75F0">
        <w:rPr>
          <w:rFonts w:cs="Arial"/>
          <w:bCs/>
          <w:color w:val="000000"/>
          <w:spacing w:val="-2"/>
          <w:sz w:val="20"/>
          <w:szCs w:val="20"/>
        </w:rPr>
        <w:t xml:space="preserve"> </w:t>
      </w:r>
      <w:r>
        <w:rPr>
          <w:rFonts w:cs="Arial"/>
          <w:bCs/>
          <w:color w:val="000000"/>
          <w:spacing w:val="-2"/>
          <w:sz w:val="20"/>
          <w:szCs w:val="20"/>
        </w:rPr>
        <w:t>истекшим</w:t>
      </w:r>
      <w:proofErr w:type="gramEnd"/>
      <w:r>
        <w:rPr>
          <w:rFonts w:cs="Arial"/>
          <w:bCs/>
          <w:color w:val="000000"/>
          <w:spacing w:val="-2"/>
          <w:sz w:val="20"/>
          <w:szCs w:val="20"/>
        </w:rPr>
        <w:t xml:space="preserve"> сроком службы и определение возможности их дальнейшей эксплуатации. СПКТБ НЕФТЕГАЗМАШ, 2000г, Согласовано с ГГТН РФ. Письмо №10-13/168 от 10.03.2000г.</w:t>
      </w:r>
    </w:p>
    <w:p w14:paraId="30EF91A9" w14:textId="216EE158" w:rsidR="003444CA" w:rsidRDefault="003444CA" w:rsidP="00CE3D08">
      <w:pPr>
        <w:pStyle w:val="ad"/>
        <w:widowControl w:val="0"/>
        <w:ind w:left="360"/>
        <w:jc w:val="both"/>
        <w:rPr>
          <w:rFonts w:cs="Arial"/>
          <w:bCs/>
          <w:color w:val="000000"/>
          <w:spacing w:val="-2"/>
          <w:sz w:val="20"/>
          <w:szCs w:val="20"/>
        </w:rPr>
      </w:pPr>
      <w:r>
        <w:rPr>
          <w:rFonts w:cs="Arial"/>
          <w:bCs/>
          <w:color w:val="000000"/>
          <w:spacing w:val="-2"/>
          <w:sz w:val="20"/>
          <w:szCs w:val="20"/>
        </w:rPr>
        <w:t xml:space="preserve">22) </w:t>
      </w:r>
      <w:r w:rsidR="00F97A80">
        <w:rPr>
          <w:rFonts w:cs="Arial"/>
          <w:bCs/>
          <w:color w:val="000000"/>
          <w:spacing w:val="-2"/>
          <w:sz w:val="20"/>
          <w:szCs w:val="20"/>
        </w:rPr>
        <w:t xml:space="preserve">Методические указания по проведению обследования противовыбросового оборудования с истекшим </w:t>
      </w:r>
      <w:proofErr w:type="spellStart"/>
      <w:r w:rsidR="00F97A80">
        <w:rPr>
          <w:rFonts w:cs="Arial"/>
          <w:bCs/>
          <w:color w:val="000000"/>
          <w:spacing w:val="-2"/>
          <w:sz w:val="20"/>
          <w:szCs w:val="20"/>
        </w:rPr>
        <w:t>ресчетным</w:t>
      </w:r>
      <w:proofErr w:type="spellEnd"/>
      <w:r w:rsidR="00F97A80">
        <w:rPr>
          <w:rFonts w:cs="Arial"/>
          <w:bCs/>
          <w:color w:val="000000"/>
          <w:spacing w:val="-2"/>
          <w:sz w:val="20"/>
          <w:szCs w:val="20"/>
        </w:rPr>
        <w:t xml:space="preserve"> сроком службы. ВЗБТ. 2000г. Согласовано с ГГТН РФ. Письмо №10-03/640 от 16.10.1999г.</w:t>
      </w:r>
    </w:p>
    <w:p w14:paraId="70546458" w14:textId="58DC2E17" w:rsidR="00F97A80" w:rsidRDefault="00F97A80" w:rsidP="00CE3D08">
      <w:pPr>
        <w:pStyle w:val="ad"/>
        <w:widowControl w:val="0"/>
        <w:ind w:left="360"/>
        <w:jc w:val="both"/>
        <w:rPr>
          <w:rFonts w:cs="Arial"/>
          <w:bCs/>
          <w:color w:val="000000"/>
          <w:spacing w:val="-2"/>
          <w:sz w:val="20"/>
          <w:szCs w:val="20"/>
        </w:rPr>
      </w:pPr>
      <w:r>
        <w:rPr>
          <w:rFonts w:cs="Arial"/>
          <w:bCs/>
          <w:color w:val="000000"/>
          <w:spacing w:val="-2"/>
          <w:sz w:val="20"/>
          <w:szCs w:val="20"/>
        </w:rPr>
        <w:t>23) «Методика диагностирования устьевой, фонтанной и нагнетательной арматуры, отработавшей нормативный срок службы». Согласовано с ГГТН РФ. ПИСЬМО №10-13/1002 от 29.12.2000 г.</w:t>
      </w:r>
    </w:p>
    <w:p w14:paraId="02E8B772" w14:textId="575CBBC4" w:rsidR="00F97A80" w:rsidRDefault="00F97A80" w:rsidP="00CE3D08">
      <w:pPr>
        <w:pStyle w:val="ad"/>
        <w:widowControl w:val="0"/>
        <w:ind w:left="360"/>
        <w:jc w:val="both"/>
        <w:rPr>
          <w:rFonts w:cs="Arial"/>
          <w:bCs/>
          <w:color w:val="000000"/>
          <w:spacing w:val="-2"/>
          <w:sz w:val="20"/>
          <w:szCs w:val="20"/>
        </w:rPr>
      </w:pPr>
      <w:r>
        <w:rPr>
          <w:rFonts w:cs="Arial"/>
          <w:bCs/>
          <w:color w:val="000000"/>
          <w:spacing w:val="-2"/>
          <w:sz w:val="20"/>
          <w:szCs w:val="20"/>
        </w:rPr>
        <w:t>24) РД 41-01-25-89. Инструкция. Неразрушающий контроль бурового инструмента и оборудования при эксплуатации. Организация и порядок проведения.</w:t>
      </w:r>
    </w:p>
    <w:p w14:paraId="68514660" w14:textId="12A1A3A0" w:rsidR="00F97A80" w:rsidRDefault="00F97A80" w:rsidP="00CE3D08">
      <w:pPr>
        <w:pStyle w:val="ad"/>
        <w:widowControl w:val="0"/>
        <w:ind w:left="360"/>
        <w:jc w:val="both"/>
        <w:rPr>
          <w:rFonts w:cs="Arial"/>
          <w:bCs/>
          <w:color w:val="000000"/>
          <w:spacing w:val="-2"/>
          <w:sz w:val="20"/>
          <w:szCs w:val="20"/>
        </w:rPr>
      </w:pPr>
      <w:r>
        <w:rPr>
          <w:rFonts w:cs="Arial"/>
          <w:bCs/>
          <w:color w:val="000000"/>
          <w:spacing w:val="-2"/>
          <w:sz w:val="20"/>
          <w:szCs w:val="20"/>
        </w:rPr>
        <w:t xml:space="preserve">25) </w:t>
      </w:r>
      <w:r w:rsidR="00A75808">
        <w:rPr>
          <w:rFonts w:cs="Arial"/>
          <w:bCs/>
          <w:color w:val="000000"/>
          <w:spacing w:val="-2"/>
          <w:sz w:val="20"/>
          <w:szCs w:val="20"/>
        </w:rPr>
        <w:t>РД 03-606-03. «Инструкция по визуальному и измерительному контролю».</w:t>
      </w:r>
    </w:p>
    <w:p w14:paraId="30685F74" w14:textId="6E321D1E" w:rsidR="00A75808" w:rsidRDefault="00A75808" w:rsidP="00CE3D08">
      <w:pPr>
        <w:pStyle w:val="ad"/>
        <w:widowControl w:val="0"/>
        <w:ind w:left="360"/>
        <w:jc w:val="both"/>
        <w:rPr>
          <w:rFonts w:cs="Arial"/>
          <w:bCs/>
          <w:color w:val="000000"/>
          <w:spacing w:val="-2"/>
          <w:sz w:val="20"/>
          <w:szCs w:val="20"/>
        </w:rPr>
      </w:pPr>
      <w:r>
        <w:rPr>
          <w:rFonts w:cs="Arial"/>
          <w:bCs/>
          <w:color w:val="000000"/>
          <w:spacing w:val="-2"/>
          <w:sz w:val="20"/>
          <w:szCs w:val="20"/>
        </w:rPr>
        <w:t>26) Методические указания по проведению обследования фонтанных арматур с истекшим сроком службы и определение возможности их дальнейшей эксплуатации. СПКТБ НЕФТЕГАЗМАШ, 1995 г.</w:t>
      </w:r>
    </w:p>
    <w:p w14:paraId="77A44567" w14:textId="21EA0658" w:rsidR="00A75808" w:rsidRDefault="00A75808" w:rsidP="00CE3D08">
      <w:pPr>
        <w:pStyle w:val="ad"/>
        <w:widowControl w:val="0"/>
        <w:ind w:left="360"/>
        <w:jc w:val="both"/>
        <w:rPr>
          <w:rFonts w:cs="Arial"/>
          <w:bCs/>
          <w:color w:val="000000"/>
          <w:spacing w:val="-2"/>
          <w:sz w:val="20"/>
          <w:szCs w:val="20"/>
        </w:rPr>
      </w:pPr>
      <w:r>
        <w:rPr>
          <w:rFonts w:cs="Arial"/>
          <w:bCs/>
          <w:color w:val="000000"/>
          <w:spacing w:val="-2"/>
          <w:sz w:val="20"/>
          <w:szCs w:val="20"/>
        </w:rPr>
        <w:t>27) РД 39-12-1150-84 «Технология неразрушающего контроля вертлюгов»</w:t>
      </w:r>
    </w:p>
    <w:p w14:paraId="3DEF135F" w14:textId="5EE5BDBD" w:rsidR="00A75808" w:rsidRDefault="00A75808" w:rsidP="00CE3D08">
      <w:pPr>
        <w:pStyle w:val="ad"/>
        <w:widowControl w:val="0"/>
        <w:ind w:left="360"/>
        <w:jc w:val="both"/>
        <w:rPr>
          <w:rFonts w:cs="Arial"/>
          <w:bCs/>
          <w:color w:val="000000"/>
          <w:spacing w:val="-2"/>
          <w:sz w:val="20"/>
          <w:szCs w:val="20"/>
        </w:rPr>
      </w:pPr>
      <w:r>
        <w:rPr>
          <w:rFonts w:cs="Arial"/>
          <w:bCs/>
          <w:color w:val="000000"/>
          <w:spacing w:val="-2"/>
          <w:sz w:val="20"/>
          <w:szCs w:val="20"/>
        </w:rPr>
        <w:t xml:space="preserve">28) Паспорта и руководства по эксплуатации заводов изготовителей. </w:t>
      </w:r>
    </w:p>
    <w:p w14:paraId="0FBEC14D" w14:textId="59F22C20" w:rsidR="00A75808" w:rsidRDefault="00A75808" w:rsidP="00CE3D08">
      <w:pPr>
        <w:pStyle w:val="ad"/>
        <w:widowControl w:val="0"/>
        <w:ind w:left="360"/>
        <w:jc w:val="both"/>
        <w:rPr>
          <w:rFonts w:cs="Arial"/>
          <w:bCs/>
          <w:color w:val="000000"/>
          <w:spacing w:val="-2"/>
          <w:sz w:val="20"/>
          <w:szCs w:val="20"/>
        </w:rPr>
      </w:pPr>
      <w:r>
        <w:rPr>
          <w:rFonts w:cs="Arial"/>
          <w:bCs/>
          <w:color w:val="000000"/>
          <w:spacing w:val="-2"/>
          <w:sz w:val="20"/>
          <w:szCs w:val="20"/>
        </w:rPr>
        <w:t>29) 1198.00.005 МУ «Методика проведения неразрушающего контроля элеваторов ЭТА, ЭХЛ, КМ»</w:t>
      </w:r>
    </w:p>
    <w:p w14:paraId="3F798D1D" w14:textId="0FB89CE5" w:rsidR="00A75808" w:rsidRDefault="00A75808" w:rsidP="00CE3D08">
      <w:pPr>
        <w:pStyle w:val="ad"/>
        <w:widowControl w:val="0"/>
        <w:ind w:left="360"/>
        <w:jc w:val="both"/>
        <w:rPr>
          <w:rFonts w:cs="Arial"/>
          <w:bCs/>
          <w:color w:val="000000"/>
          <w:spacing w:val="-2"/>
          <w:sz w:val="20"/>
          <w:szCs w:val="20"/>
        </w:rPr>
      </w:pPr>
      <w:r>
        <w:rPr>
          <w:rFonts w:cs="Arial"/>
          <w:bCs/>
          <w:color w:val="000000"/>
          <w:spacing w:val="-2"/>
          <w:sz w:val="20"/>
          <w:szCs w:val="20"/>
        </w:rPr>
        <w:t>30) Другие нормативные документы</w:t>
      </w:r>
    </w:p>
    <w:p w14:paraId="7536FA7F" w14:textId="77CD8B2E" w:rsidR="00A75808" w:rsidRDefault="00A75808" w:rsidP="00CE3D08">
      <w:pPr>
        <w:pStyle w:val="ad"/>
        <w:widowControl w:val="0"/>
        <w:ind w:left="360"/>
        <w:jc w:val="both"/>
        <w:rPr>
          <w:rFonts w:cs="Arial"/>
          <w:bCs/>
          <w:color w:val="000000"/>
          <w:spacing w:val="-2"/>
          <w:sz w:val="20"/>
          <w:szCs w:val="20"/>
        </w:rPr>
      </w:pPr>
      <w:r>
        <w:rPr>
          <w:rFonts w:cs="Arial"/>
          <w:bCs/>
          <w:color w:val="000000"/>
          <w:spacing w:val="-2"/>
          <w:sz w:val="20"/>
          <w:szCs w:val="20"/>
        </w:rPr>
        <w:t>31)</w:t>
      </w:r>
      <w:r w:rsidR="00FD1E3C">
        <w:rPr>
          <w:rFonts w:cs="Arial"/>
          <w:bCs/>
          <w:color w:val="000000"/>
          <w:spacing w:val="-2"/>
          <w:sz w:val="20"/>
          <w:szCs w:val="20"/>
        </w:rPr>
        <w:t xml:space="preserve"> 0398.00.000 МУ Методические указания по обследованию бурового и нефтепромыслового оборудования с истекшим сроком службы с целью определения возможности дальнейшей эксплуатации</w:t>
      </w:r>
    </w:p>
    <w:p w14:paraId="08E2BBD8" w14:textId="6813A5B1" w:rsidR="00FD1E3C" w:rsidRDefault="00FD1E3C" w:rsidP="00CE3D08">
      <w:pPr>
        <w:pStyle w:val="ad"/>
        <w:widowControl w:val="0"/>
        <w:ind w:left="360"/>
        <w:jc w:val="both"/>
        <w:rPr>
          <w:rFonts w:cs="Arial"/>
          <w:bCs/>
          <w:color w:val="000000"/>
          <w:spacing w:val="-2"/>
          <w:sz w:val="20"/>
          <w:szCs w:val="20"/>
        </w:rPr>
      </w:pPr>
      <w:r>
        <w:rPr>
          <w:rFonts w:cs="Arial"/>
          <w:bCs/>
          <w:color w:val="000000"/>
          <w:spacing w:val="-2"/>
          <w:sz w:val="20"/>
          <w:szCs w:val="20"/>
        </w:rPr>
        <w:lastRenderedPageBreak/>
        <w:t>32) ГОСТ Р ИСО 13533-2013 Нефтяная и газовая промышленность. Оборудование буровое и эксплуатационное. Оборудование со стволовым проходом. Общие технические требования.</w:t>
      </w:r>
    </w:p>
    <w:p w14:paraId="6AC6A2E5" w14:textId="7FD8B1D7" w:rsidR="00FD1E3C" w:rsidRDefault="00FD1E3C" w:rsidP="00CE3D08">
      <w:pPr>
        <w:pStyle w:val="ad"/>
        <w:widowControl w:val="0"/>
        <w:ind w:left="360"/>
        <w:jc w:val="both"/>
        <w:rPr>
          <w:rFonts w:cs="Arial"/>
          <w:bCs/>
          <w:color w:val="000000"/>
          <w:spacing w:val="-2"/>
          <w:sz w:val="20"/>
          <w:szCs w:val="20"/>
        </w:rPr>
      </w:pPr>
      <w:r>
        <w:rPr>
          <w:rFonts w:cs="Arial"/>
          <w:bCs/>
          <w:color w:val="000000"/>
          <w:spacing w:val="-2"/>
          <w:sz w:val="20"/>
          <w:szCs w:val="20"/>
        </w:rPr>
        <w:t>33) ГОСТ Р 55809-2013 Контроль неразрушающий. Дефектоскопы ультразвуковые. Методы измерений основных параметров (Переиздание).</w:t>
      </w:r>
    </w:p>
    <w:p w14:paraId="6E32C3D0" w14:textId="2BE3A14A" w:rsidR="00FD1E3C" w:rsidRDefault="00FD1E3C" w:rsidP="00CE3D08">
      <w:pPr>
        <w:pStyle w:val="ad"/>
        <w:widowControl w:val="0"/>
        <w:ind w:left="360"/>
        <w:jc w:val="both"/>
        <w:rPr>
          <w:rFonts w:cs="Arial"/>
          <w:bCs/>
          <w:color w:val="000000"/>
          <w:spacing w:val="-2"/>
          <w:sz w:val="20"/>
          <w:szCs w:val="20"/>
        </w:rPr>
      </w:pPr>
      <w:r>
        <w:rPr>
          <w:rFonts w:cs="Arial"/>
          <w:bCs/>
          <w:color w:val="000000"/>
          <w:spacing w:val="-2"/>
          <w:sz w:val="20"/>
          <w:szCs w:val="20"/>
        </w:rPr>
        <w:t>34) РД 03-606-03 «Инструкция по визуальному и измерительному контролю».</w:t>
      </w:r>
    </w:p>
    <w:p w14:paraId="3A13B0BE" w14:textId="77777777" w:rsidR="00FD1E3C" w:rsidRDefault="00FD1E3C" w:rsidP="00CE3D08">
      <w:pPr>
        <w:pStyle w:val="ad"/>
        <w:widowControl w:val="0"/>
        <w:ind w:left="360"/>
        <w:jc w:val="both"/>
        <w:rPr>
          <w:rFonts w:cs="Arial"/>
          <w:bCs/>
          <w:color w:val="000000"/>
          <w:spacing w:val="-2"/>
          <w:sz w:val="20"/>
          <w:szCs w:val="20"/>
        </w:rPr>
      </w:pPr>
      <w:r>
        <w:rPr>
          <w:rFonts w:cs="Arial"/>
          <w:bCs/>
          <w:color w:val="000000"/>
          <w:spacing w:val="-2"/>
          <w:sz w:val="20"/>
          <w:szCs w:val="20"/>
        </w:rPr>
        <w:t>35) ГОСТ 9.028-74 Единая система защиты от коррозии и старения (ЕСЗКС). Межоперационная противокоррозионная защита заготовок, деталей и сборочных единиц металлических изделий. Общие требования (С Изменениями № 1, 2)</w:t>
      </w:r>
    </w:p>
    <w:p w14:paraId="69FDF454" w14:textId="290254A7" w:rsidR="00FD1E3C" w:rsidRDefault="00FD1E3C" w:rsidP="00CE3D08">
      <w:pPr>
        <w:pStyle w:val="ad"/>
        <w:widowControl w:val="0"/>
        <w:ind w:left="360"/>
        <w:jc w:val="both"/>
        <w:rPr>
          <w:rFonts w:cs="Arial"/>
          <w:bCs/>
          <w:color w:val="000000"/>
          <w:spacing w:val="-2"/>
          <w:sz w:val="20"/>
          <w:szCs w:val="20"/>
        </w:rPr>
      </w:pPr>
      <w:r>
        <w:rPr>
          <w:rFonts w:cs="Arial"/>
          <w:bCs/>
          <w:color w:val="000000"/>
          <w:spacing w:val="-2"/>
          <w:sz w:val="20"/>
          <w:szCs w:val="20"/>
        </w:rPr>
        <w:t xml:space="preserve">36) ГОСТ 24297-87. Входной контроль продукции. Основные положения.  </w:t>
      </w:r>
    </w:p>
    <w:p w14:paraId="482012B4" w14:textId="0442F203" w:rsidR="001C631E" w:rsidRPr="001C631E" w:rsidRDefault="001C631E" w:rsidP="001C631E">
      <w:pPr>
        <w:pStyle w:val="ad"/>
        <w:widowControl w:val="0"/>
        <w:ind w:left="360"/>
        <w:jc w:val="both"/>
        <w:rPr>
          <w:rFonts w:cs="Arial"/>
          <w:bCs/>
          <w:color w:val="000000"/>
          <w:spacing w:val="-2"/>
          <w:sz w:val="20"/>
          <w:szCs w:val="20"/>
        </w:rPr>
      </w:pPr>
      <w:r>
        <w:rPr>
          <w:rFonts w:cs="Arial"/>
          <w:bCs/>
          <w:color w:val="000000"/>
          <w:spacing w:val="-2"/>
          <w:sz w:val="20"/>
          <w:szCs w:val="20"/>
        </w:rPr>
        <w:t xml:space="preserve">37) </w:t>
      </w:r>
      <w:r w:rsidRPr="001C631E">
        <w:rPr>
          <w:rFonts w:cs="Arial"/>
          <w:bCs/>
          <w:color w:val="000000"/>
          <w:spacing w:val="-2"/>
          <w:sz w:val="20"/>
          <w:szCs w:val="20"/>
        </w:rPr>
        <w:t>ГОСТ Р 8.568-97</w:t>
      </w:r>
      <w:r>
        <w:rPr>
          <w:rFonts w:cs="Arial"/>
          <w:bCs/>
          <w:color w:val="000000"/>
          <w:spacing w:val="-2"/>
          <w:sz w:val="20"/>
          <w:szCs w:val="20"/>
        </w:rPr>
        <w:t xml:space="preserve"> </w:t>
      </w:r>
      <w:r w:rsidRPr="001C631E">
        <w:rPr>
          <w:rFonts w:cs="Arial"/>
          <w:bCs/>
          <w:color w:val="000000"/>
          <w:spacing w:val="-2"/>
          <w:sz w:val="20"/>
          <w:szCs w:val="20"/>
        </w:rPr>
        <w:t>Государственная система обеспечения единства измерений. Аттестация испытательного оборудования. Основные положения</w:t>
      </w:r>
    </w:p>
    <w:p w14:paraId="05FD4612" w14:textId="13750DE7" w:rsidR="00AF7F1C" w:rsidRPr="00F2776F" w:rsidRDefault="00AF7F1C" w:rsidP="00AF7F1C">
      <w:pPr>
        <w:pStyle w:val="ad"/>
        <w:widowControl w:val="0"/>
        <w:numPr>
          <w:ilvl w:val="0"/>
          <w:numId w:val="39"/>
        </w:numPr>
        <w:jc w:val="both"/>
        <w:rPr>
          <w:rFonts w:cs="Arial"/>
          <w:b/>
          <w:color w:val="000000"/>
          <w:spacing w:val="-2"/>
          <w:sz w:val="20"/>
          <w:szCs w:val="20"/>
          <w:lang w:val="en-US"/>
        </w:rPr>
      </w:pPr>
      <w:r>
        <w:rPr>
          <w:rFonts w:cs="Arial"/>
          <w:b/>
          <w:color w:val="000000"/>
          <w:spacing w:val="-2"/>
          <w:sz w:val="20"/>
          <w:szCs w:val="20"/>
        </w:rPr>
        <w:t>ТРЕБОВАНИЯ К УЧАСТНИКАМ ЗАКУПКИ</w:t>
      </w:r>
    </w:p>
    <w:p w14:paraId="7BA71E7F" w14:textId="06120413" w:rsidR="008246AE" w:rsidRDefault="00AF7F1C" w:rsidP="00800A08">
      <w:pPr>
        <w:pStyle w:val="ad"/>
        <w:widowControl w:val="0"/>
        <w:ind w:left="0" w:firstLine="284"/>
        <w:jc w:val="both"/>
        <w:rPr>
          <w:rFonts w:cs="Arial"/>
          <w:bCs/>
          <w:color w:val="000000"/>
          <w:spacing w:val="-2"/>
          <w:sz w:val="20"/>
          <w:szCs w:val="20"/>
        </w:rPr>
      </w:pPr>
      <w:r>
        <w:rPr>
          <w:rFonts w:cs="Arial"/>
          <w:bCs/>
          <w:color w:val="000000"/>
          <w:spacing w:val="-2"/>
          <w:sz w:val="20"/>
          <w:szCs w:val="20"/>
        </w:rPr>
        <w:t xml:space="preserve">23.1 </w:t>
      </w:r>
      <w:r w:rsidRPr="00AF7F1C">
        <w:rPr>
          <w:rFonts w:cs="Arial"/>
          <w:bCs/>
          <w:color w:val="000000"/>
          <w:spacing w:val="-2"/>
          <w:sz w:val="20"/>
          <w:szCs w:val="20"/>
        </w:rPr>
        <w:t>Наличие действующей лицензии на право осуществлять деятельность по проведению экспертизы промышленной безопасности технических устройств, применяемых на опасном производственном объекте;</w:t>
      </w:r>
    </w:p>
    <w:p w14:paraId="6407E3ED" w14:textId="57752F93" w:rsidR="00AF7F1C" w:rsidRDefault="00AF7F1C" w:rsidP="00800A08">
      <w:pPr>
        <w:pStyle w:val="ad"/>
        <w:widowControl w:val="0"/>
        <w:ind w:left="0" w:firstLine="284"/>
        <w:jc w:val="both"/>
        <w:rPr>
          <w:rFonts w:cs="Arial"/>
          <w:bCs/>
          <w:color w:val="000000"/>
          <w:spacing w:val="-2"/>
          <w:sz w:val="20"/>
          <w:szCs w:val="20"/>
        </w:rPr>
      </w:pPr>
      <w:r>
        <w:rPr>
          <w:rFonts w:cs="Arial"/>
          <w:bCs/>
          <w:color w:val="000000"/>
          <w:spacing w:val="-2"/>
          <w:sz w:val="20"/>
          <w:szCs w:val="20"/>
        </w:rPr>
        <w:t xml:space="preserve">23.2 </w:t>
      </w:r>
      <w:r w:rsidRPr="00AF7F1C">
        <w:rPr>
          <w:rFonts w:cs="Arial"/>
          <w:bCs/>
          <w:color w:val="000000"/>
          <w:spacing w:val="-2"/>
          <w:sz w:val="20"/>
          <w:szCs w:val="20"/>
        </w:rPr>
        <w:t xml:space="preserve">Наличие свидетельств об аттестации и аккредитации в области неразрушающего контроля и </w:t>
      </w:r>
      <w:proofErr w:type="spellStart"/>
      <w:r w:rsidRPr="00AF7F1C">
        <w:rPr>
          <w:rFonts w:cs="Arial"/>
          <w:bCs/>
          <w:color w:val="000000"/>
          <w:spacing w:val="-2"/>
          <w:sz w:val="20"/>
          <w:szCs w:val="20"/>
        </w:rPr>
        <w:t>диагно</w:t>
      </w:r>
      <w:proofErr w:type="spellEnd"/>
      <w:r w:rsidRPr="00AF7F1C">
        <w:rPr>
          <w:rFonts w:cs="Arial"/>
          <w:bCs/>
          <w:color w:val="000000"/>
          <w:spacing w:val="-2"/>
          <w:sz w:val="20"/>
          <w:szCs w:val="20"/>
        </w:rPr>
        <w:t>-стики оборудования нефтяной и газовой промышленности</w:t>
      </w:r>
    </w:p>
    <w:p w14:paraId="71F051F3" w14:textId="3811382F" w:rsidR="00AF7F1C" w:rsidRPr="00AF7F1C" w:rsidRDefault="00AF7F1C" w:rsidP="00800A08">
      <w:pPr>
        <w:pStyle w:val="ad"/>
        <w:widowControl w:val="0"/>
        <w:ind w:left="0" w:firstLine="284"/>
        <w:jc w:val="both"/>
        <w:rPr>
          <w:rFonts w:cs="Arial"/>
          <w:bCs/>
          <w:color w:val="000000"/>
          <w:spacing w:val="-2"/>
          <w:sz w:val="20"/>
          <w:szCs w:val="20"/>
        </w:rPr>
      </w:pPr>
      <w:r>
        <w:rPr>
          <w:rFonts w:cs="Arial"/>
          <w:bCs/>
          <w:color w:val="000000"/>
          <w:spacing w:val="-2"/>
          <w:sz w:val="20"/>
          <w:szCs w:val="20"/>
        </w:rPr>
        <w:t xml:space="preserve">23.3 </w:t>
      </w:r>
      <w:r w:rsidRPr="00AF7F1C">
        <w:rPr>
          <w:rFonts w:cs="Arial"/>
          <w:bCs/>
          <w:color w:val="000000"/>
          <w:spacing w:val="-2"/>
          <w:sz w:val="20"/>
          <w:szCs w:val="20"/>
        </w:rPr>
        <w:t>Наличие</w:t>
      </w:r>
      <w:r>
        <w:rPr>
          <w:rFonts w:cs="Arial"/>
          <w:bCs/>
          <w:color w:val="000000"/>
          <w:spacing w:val="-2"/>
          <w:sz w:val="20"/>
          <w:szCs w:val="20"/>
        </w:rPr>
        <w:t xml:space="preserve"> в необходимом количестве для проведения экспертизы промышленной </w:t>
      </w:r>
      <w:proofErr w:type="gramStart"/>
      <w:r>
        <w:rPr>
          <w:rFonts w:cs="Arial"/>
          <w:bCs/>
          <w:color w:val="000000"/>
          <w:spacing w:val="-2"/>
          <w:sz w:val="20"/>
          <w:szCs w:val="20"/>
        </w:rPr>
        <w:t xml:space="preserve">безопасности </w:t>
      </w:r>
      <w:r w:rsidRPr="00AF7F1C">
        <w:rPr>
          <w:rFonts w:cs="Arial"/>
          <w:bCs/>
          <w:color w:val="000000"/>
          <w:spacing w:val="-2"/>
          <w:sz w:val="20"/>
          <w:szCs w:val="20"/>
        </w:rPr>
        <w:t xml:space="preserve"> аттестованных</w:t>
      </w:r>
      <w:proofErr w:type="gramEnd"/>
      <w:r w:rsidRPr="00AF7F1C">
        <w:rPr>
          <w:rFonts w:cs="Arial"/>
          <w:bCs/>
          <w:color w:val="000000"/>
          <w:spacing w:val="-2"/>
          <w:sz w:val="20"/>
          <w:szCs w:val="20"/>
        </w:rPr>
        <w:t xml:space="preserve"> в установленном порядке экспертов</w:t>
      </w:r>
      <w:r>
        <w:rPr>
          <w:rFonts w:cs="Arial"/>
          <w:bCs/>
          <w:color w:val="000000"/>
          <w:spacing w:val="-2"/>
          <w:sz w:val="20"/>
          <w:szCs w:val="20"/>
        </w:rPr>
        <w:t>,</w:t>
      </w:r>
      <w:r w:rsidRPr="00AF7F1C">
        <w:rPr>
          <w:rFonts w:cs="Arial"/>
          <w:bCs/>
          <w:color w:val="000000"/>
          <w:spacing w:val="-2"/>
          <w:sz w:val="20"/>
          <w:szCs w:val="20"/>
        </w:rPr>
        <w:t xml:space="preserve"> с правом расчёта остаточного срока эксплуатации оборудования, специалистов по визуальному, измерительному и другим видам неразрушающего контроля;</w:t>
      </w:r>
    </w:p>
    <w:p w14:paraId="57956963" w14:textId="6212FA13" w:rsidR="008246AE" w:rsidRDefault="00A62EFD" w:rsidP="00800A08">
      <w:pPr>
        <w:pStyle w:val="ad"/>
        <w:widowControl w:val="0"/>
        <w:ind w:left="0" w:firstLine="284"/>
        <w:jc w:val="both"/>
        <w:rPr>
          <w:rFonts w:cs="Arial"/>
          <w:bCs/>
          <w:color w:val="000000"/>
          <w:spacing w:val="-2"/>
          <w:sz w:val="20"/>
          <w:szCs w:val="20"/>
        </w:rPr>
      </w:pPr>
      <w:r>
        <w:rPr>
          <w:rFonts w:cs="Arial"/>
          <w:bCs/>
          <w:color w:val="000000"/>
          <w:spacing w:val="-2"/>
          <w:sz w:val="20"/>
          <w:szCs w:val="20"/>
        </w:rPr>
        <w:t xml:space="preserve">23.4 </w:t>
      </w:r>
      <w:r w:rsidRPr="00A62EFD">
        <w:rPr>
          <w:rFonts w:cs="Arial"/>
          <w:bCs/>
          <w:color w:val="000000"/>
          <w:spacing w:val="-2"/>
          <w:sz w:val="20"/>
          <w:szCs w:val="20"/>
        </w:rPr>
        <w:t>Наличие необходимого для оказания УСЛУГ специализированного</w:t>
      </w:r>
      <w:r>
        <w:rPr>
          <w:rFonts w:cs="Arial"/>
          <w:bCs/>
          <w:color w:val="000000"/>
          <w:spacing w:val="-2"/>
          <w:sz w:val="20"/>
          <w:szCs w:val="20"/>
        </w:rPr>
        <w:t>, сертифицированного и</w:t>
      </w:r>
      <w:r w:rsidRPr="00A62EFD">
        <w:rPr>
          <w:rFonts w:cs="Arial"/>
          <w:bCs/>
          <w:color w:val="000000"/>
          <w:spacing w:val="-2"/>
          <w:sz w:val="20"/>
          <w:szCs w:val="20"/>
        </w:rPr>
        <w:t xml:space="preserve"> поверенного оборудования: комплект ВИК, толщиномер, дефектоскоп и пр</w:t>
      </w:r>
      <w:r w:rsidR="00FA29F7">
        <w:rPr>
          <w:rFonts w:cs="Arial"/>
          <w:bCs/>
          <w:color w:val="000000"/>
          <w:spacing w:val="-2"/>
          <w:sz w:val="20"/>
          <w:szCs w:val="20"/>
        </w:rPr>
        <w:t>очие.</w:t>
      </w:r>
    </w:p>
    <w:p w14:paraId="5A6B60CD" w14:textId="41DC9244" w:rsidR="00A62EFD" w:rsidRDefault="00A62EFD" w:rsidP="00800A08">
      <w:pPr>
        <w:pStyle w:val="ad"/>
        <w:widowControl w:val="0"/>
        <w:ind w:left="0" w:firstLine="284"/>
        <w:jc w:val="both"/>
        <w:rPr>
          <w:rFonts w:cs="Arial"/>
          <w:bCs/>
          <w:color w:val="000000"/>
          <w:spacing w:val="-2"/>
          <w:sz w:val="20"/>
          <w:szCs w:val="20"/>
        </w:rPr>
      </w:pPr>
      <w:r>
        <w:rPr>
          <w:rFonts w:cs="Arial"/>
          <w:bCs/>
          <w:color w:val="000000"/>
          <w:spacing w:val="-2"/>
          <w:sz w:val="20"/>
          <w:szCs w:val="20"/>
        </w:rPr>
        <w:t xml:space="preserve">23.5 </w:t>
      </w:r>
      <w:r w:rsidRPr="00A62EFD">
        <w:rPr>
          <w:rFonts w:cs="Arial"/>
          <w:bCs/>
          <w:color w:val="000000"/>
          <w:spacing w:val="-2"/>
          <w:sz w:val="20"/>
          <w:szCs w:val="20"/>
        </w:rPr>
        <w:t>Наличие утвержденной программы проведения экспертизы</w:t>
      </w:r>
      <w:r>
        <w:rPr>
          <w:rFonts w:cs="Arial"/>
          <w:bCs/>
          <w:color w:val="000000"/>
          <w:spacing w:val="-2"/>
          <w:sz w:val="20"/>
          <w:szCs w:val="20"/>
        </w:rPr>
        <w:t xml:space="preserve"> промышленной безопасности противовыбросового оборудования</w:t>
      </w:r>
      <w:r w:rsidRPr="00A62EFD">
        <w:rPr>
          <w:rFonts w:cs="Arial"/>
          <w:bCs/>
          <w:color w:val="000000"/>
          <w:spacing w:val="-2"/>
          <w:sz w:val="20"/>
          <w:szCs w:val="20"/>
        </w:rPr>
        <w:t>, соответствующей требованиям Федеральных норм и правил в области промышленной безопасности «Правила проведения экспертизы промышленной безопасности»;</w:t>
      </w:r>
    </w:p>
    <w:p w14:paraId="1C097F99" w14:textId="242869EA" w:rsidR="0035021B" w:rsidRDefault="0035021B" w:rsidP="00800A08">
      <w:pPr>
        <w:pStyle w:val="ad"/>
        <w:widowControl w:val="0"/>
        <w:ind w:left="0" w:firstLine="284"/>
        <w:jc w:val="both"/>
        <w:rPr>
          <w:rFonts w:cs="Arial"/>
          <w:bCs/>
          <w:color w:val="000000"/>
          <w:spacing w:val="-2"/>
          <w:sz w:val="20"/>
          <w:szCs w:val="20"/>
        </w:rPr>
      </w:pPr>
      <w:r>
        <w:rPr>
          <w:rFonts w:cs="Arial"/>
          <w:bCs/>
          <w:color w:val="000000"/>
          <w:spacing w:val="-2"/>
          <w:sz w:val="20"/>
          <w:szCs w:val="20"/>
        </w:rPr>
        <w:t xml:space="preserve">23.6 </w:t>
      </w:r>
      <w:r w:rsidRPr="0035021B">
        <w:rPr>
          <w:rFonts w:cs="Arial"/>
          <w:bCs/>
          <w:color w:val="000000"/>
          <w:spacing w:val="-2"/>
          <w:sz w:val="20"/>
          <w:szCs w:val="20"/>
        </w:rPr>
        <w:t xml:space="preserve">Наличие опыта работы </w:t>
      </w:r>
      <w:r>
        <w:rPr>
          <w:rFonts w:cs="Arial"/>
          <w:bCs/>
          <w:color w:val="000000"/>
          <w:spacing w:val="-2"/>
          <w:sz w:val="20"/>
          <w:szCs w:val="20"/>
        </w:rPr>
        <w:t xml:space="preserve">по проведению экспертизы промышленной безопасности, ремонту, техническому обслуживанию и стендовой опрессовке противовыбросового оборудования </w:t>
      </w:r>
      <w:r w:rsidRPr="003F5C90">
        <w:rPr>
          <w:rFonts w:cs="Arial"/>
          <w:bCs/>
          <w:color w:val="000000"/>
          <w:spacing w:val="-2"/>
          <w:sz w:val="20"/>
          <w:szCs w:val="20"/>
        </w:rPr>
        <w:t>не менее 3 лет</w:t>
      </w:r>
      <w:r w:rsidR="00ED6844">
        <w:rPr>
          <w:rFonts w:cs="Arial"/>
          <w:bCs/>
          <w:color w:val="000000"/>
          <w:spacing w:val="-2"/>
          <w:sz w:val="20"/>
          <w:szCs w:val="20"/>
        </w:rPr>
        <w:t xml:space="preserve"> </w:t>
      </w:r>
    </w:p>
    <w:p w14:paraId="6B232215" w14:textId="14A5E09C" w:rsidR="007542FD" w:rsidRPr="00A62EFD" w:rsidRDefault="007542FD" w:rsidP="00800A08">
      <w:pPr>
        <w:pStyle w:val="ad"/>
        <w:widowControl w:val="0"/>
        <w:ind w:left="0" w:firstLine="284"/>
        <w:jc w:val="both"/>
        <w:rPr>
          <w:rFonts w:cs="Arial"/>
          <w:bCs/>
          <w:color w:val="000000"/>
          <w:spacing w:val="-2"/>
          <w:sz w:val="20"/>
          <w:szCs w:val="20"/>
        </w:rPr>
      </w:pPr>
      <w:r>
        <w:rPr>
          <w:rFonts w:cs="Arial"/>
          <w:bCs/>
          <w:color w:val="000000"/>
          <w:spacing w:val="-2"/>
          <w:sz w:val="20"/>
          <w:szCs w:val="20"/>
        </w:rPr>
        <w:t>23.7 Н</w:t>
      </w:r>
      <w:r w:rsidRPr="007542FD">
        <w:rPr>
          <w:rFonts w:cs="Arial"/>
          <w:bCs/>
          <w:color w:val="000000"/>
          <w:spacing w:val="-2"/>
          <w:sz w:val="20"/>
          <w:szCs w:val="20"/>
        </w:rPr>
        <w:t>аличи</w:t>
      </w:r>
      <w:r>
        <w:rPr>
          <w:rFonts w:cs="Arial"/>
          <w:bCs/>
          <w:color w:val="000000"/>
          <w:spacing w:val="-2"/>
          <w:sz w:val="20"/>
          <w:szCs w:val="20"/>
        </w:rPr>
        <w:t>е</w:t>
      </w:r>
      <w:r w:rsidRPr="007542FD">
        <w:rPr>
          <w:rFonts w:cs="Arial"/>
          <w:bCs/>
          <w:color w:val="000000"/>
          <w:spacing w:val="-2"/>
          <w:sz w:val="20"/>
          <w:szCs w:val="20"/>
        </w:rPr>
        <w:t xml:space="preserve"> собственн</w:t>
      </w:r>
      <w:r>
        <w:rPr>
          <w:rFonts w:cs="Arial"/>
          <w:bCs/>
          <w:color w:val="000000"/>
          <w:spacing w:val="-2"/>
          <w:sz w:val="20"/>
          <w:szCs w:val="20"/>
        </w:rPr>
        <w:t>ой</w:t>
      </w:r>
      <w:r w:rsidRPr="007542FD">
        <w:rPr>
          <w:rFonts w:cs="Arial"/>
          <w:bCs/>
          <w:color w:val="000000"/>
          <w:spacing w:val="-2"/>
          <w:sz w:val="20"/>
          <w:szCs w:val="20"/>
        </w:rPr>
        <w:t xml:space="preserve"> или арендованн</w:t>
      </w:r>
      <w:r>
        <w:rPr>
          <w:rFonts w:cs="Arial"/>
          <w:bCs/>
          <w:color w:val="000000"/>
          <w:spacing w:val="-2"/>
          <w:sz w:val="20"/>
          <w:szCs w:val="20"/>
        </w:rPr>
        <w:t>ой</w:t>
      </w:r>
      <w:r w:rsidRPr="007542FD">
        <w:rPr>
          <w:rFonts w:cs="Arial"/>
          <w:bCs/>
          <w:color w:val="000000"/>
          <w:spacing w:val="-2"/>
          <w:sz w:val="20"/>
          <w:szCs w:val="20"/>
        </w:rPr>
        <w:t xml:space="preserve"> стационарн</w:t>
      </w:r>
      <w:r>
        <w:rPr>
          <w:rFonts w:cs="Arial"/>
          <w:bCs/>
          <w:color w:val="000000"/>
          <w:spacing w:val="-2"/>
          <w:sz w:val="20"/>
          <w:szCs w:val="20"/>
        </w:rPr>
        <w:t xml:space="preserve">ой, </w:t>
      </w:r>
      <w:r w:rsidRPr="007542FD">
        <w:rPr>
          <w:rFonts w:cs="Arial"/>
          <w:bCs/>
          <w:color w:val="000000"/>
          <w:spacing w:val="-2"/>
          <w:sz w:val="20"/>
          <w:szCs w:val="20"/>
        </w:rPr>
        <w:t>производственн</w:t>
      </w:r>
      <w:r>
        <w:rPr>
          <w:rFonts w:cs="Arial"/>
          <w:bCs/>
          <w:color w:val="000000"/>
          <w:spacing w:val="-2"/>
          <w:sz w:val="20"/>
          <w:szCs w:val="20"/>
        </w:rPr>
        <w:t>ой</w:t>
      </w:r>
      <w:r w:rsidRPr="007542FD">
        <w:rPr>
          <w:rFonts w:cs="Arial"/>
          <w:bCs/>
          <w:color w:val="000000"/>
          <w:spacing w:val="-2"/>
          <w:sz w:val="20"/>
          <w:szCs w:val="20"/>
        </w:rPr>
        <w:t xml:space="preserve"> баз</w:t>
      </w:r>
      <w:r>
        <w:rPr>
          <w:rFonts w:cs="Arial"/>
          <w:bCs/>
          <w:color w:val="000000"/>
          <w:spacing w:val="-2"/>
          <w:sz w:val="20"/>
          <w:szCs w:val="20"/>
        </w:rPr>
        <w:t>ы</w:t>
      </w:r>
      <w:r w:rsidRPr="007542FD">
        <w:rPr>
          <w:rFonts w:cs="Arial"/>
          <w:bCs/>
          <w:color w:val="000000"/>
          <w:spacing w:val="-2"/>
          <w:sz w:val="20"/>
          <w:szCs w:val="20"/>
        </w:rPr>
        <w:t xml:space="preserve"> (на расстоянии не </w:t>
      </w:r>
      <w:r w:rsidRPr="003F5C90">
        <w:rPr>
          <w:rFonts w:cs="Arial"/>
          <w:bCs/>
          <w:color w:val="000000"/>
          <w:spacing w:val="-2"/>
          <w:sz w:val="20"/>
          <w:szCs w:val="20"/>
        </w:rPr>
        <w:t xml:space="preserve">более </w:t>
      </w:r>
      <w:r w:rsidR="003F2964" w:rsidRPr="003F5C90">
        <w:rPr>
          <w:rFonts w:cs="Arial"/>
          <w:bCs/>
          <w:color w:val="000000"/>
          <w:spacing w:val="-2"/>
          <w:sz w:val="20"/>
          <w:szCs w:val="20"/>
        </w:rPr>
        <w:t>3</w:t>
      </w:r>
      <w:r w:rsidRPr="003F5C90">
        <w:rPr>
          <w:rFonts w:cs="Arial"/>
          <w:bCs/>
          <w:color w:val="000000"/>
          <w:spacing w:val="-2"/>
          <w:sz w:val="20"/>
          <w:szCs w:val="20"/>
        </w:rPr>
        <w:t>00 км</w:t>
      </w:r>
      <w:r w:rsidRPr="007542FD">
        <w:rPr>
          <w:rFonts w:cs="Arial"/>
          <w:bCs/>
          <w:color w:val="000000"/>
          <w:spacing w:val="-2"/>
          <w:sz w:val="20"/>
          <w:szCs w:val="20"/>
        </w:rPr>
        <w:t xml:space="preserve"> от Салымских месторождений), для проведения работ по </w:t>
      </w:r>
      <w:r>
        <w:rPr>
          <w:rFonts w:cs="Arial"/>
          <w:bCs/>
          <w:color w:val="000000"/>
          <w:spacing w:val="-2"/>
          <w:sz w:val="20"/>
          <w:szCs w:val="20"/>
        </w:rPr>
        <w:t>проведению экспертизы промышленной безопасности, ремонту, техническому обслуживанию и стендовой опрессовке противовыбросового оборудования</w:t>
      </w:r>
      <w:r w:rsidRPr="007542FD">
        <w:rPr>
          <w:rFonts w:cs="Arial"/>
          <w:bCs/>
          <w:color w:val="000000"/>
          <w:spacing w:val="-2"/>
          <w:sz w:val="20"/>
          <w:szCs w:val="20"/>
        </w:rPr>
        <w:t>, указанных в данном техническом задании, с собственным или арендованным стендом для проведения гидравлических испытаний противовыбросового оборудования.</w:t>
      </w:r>
    </w:p>
    <w:p w14:paraId="58CDA803" w14:textId="4BD61B0B" w:rsidR="00401DCD" w:rsidRPr="00F2776F" w:rsidRDefault="00401DCD" w:rsidP="00401DCD">
      <w:pPr>
        <w:pStyle w:val="ad"/>
        <w:widowControl w:val="0"/>
        <w:numPr>
          <w:ilvl w:val="0"/>
          <w:numId w:val="39"/>
        </w:numPr>
        <w:jc w:val="both"/>
        <w:rPr>
          <w:rFonts w:cs="Arial"/>
          <w:b/>
          <w:color w:val="000000"/>
          <w:spacing w:val="-2"/>
          <w:sz w:val="20"/>
          <w:szCs w:val="20"/>
          <w:lang w:val="en-US"/>
        </w:rPr>
      </w:pPr>
      <w:r>
        <w:rPr>
          <w:rFonts w:cs="Arial"/>
          <w:b/>
          <w:color w:val="000000"/>
          <w:spacing w:val="-2"/>
          <w:sz w:val="20"/>
          <w:szCs w:val="20"/>
        </w:rPr>
        <w:t>ТРАНСПОРТНАЯ СХЕМА</w:t>
      </w:r>
    </w:p>
    <w:p w14:paraId="331E6918" w14:textId="52CAB252" w:rsidR="00401DCD" w:rsidRPr="00401DCD" w:rsidRDefault="00401DCD" w:rsidP="00401DCD">
      <w:pPr>
        <w:pStyle w:val="ad"/>
        <w:widowControl w:val="0"/>
        <w:ind w:left="0" w:firstLine="284"/>
        <w:jc w:val="both"/>
        <w:rPr>
          <w:rFonts w:cs="Arial"/>
          <w:bCs/>
          <w:color w:val="000000"/>
          <w:spacing w:val="-2"/>
          <w:sz w:val="20"/>
          <w:szCs w:val="20"/>
        </w:rPr>
      </w:pPr>
      <w:r>
        <w:rPr>
          <w:rFonts w:cs="Arial"/>
          <w:bCs/>
          <w:color w:val="000000"/>
          <w:spacing w:val="-2"/>
          <w:sz w:val="20"/>
          <w:szCs w:val="20"/>
        </w:rPr>
        <w:t>24</w:t>
      </w:r>
      <w:r w:rsidRPr="00401DCD">
        <w:rPr>
          <w:rFonts w:cs="Arial"/>
          <w:bCs/>
          <w:color w:val="000000"/>
          <w:spacing w:val="-2"/>
          <w:sz w:val="20"/>
          <w:szCs w:val="20"/>
        </w:rPr>
        <w:t>.1</w:t>
      </w:r>
      <w:r w:rsidRPr="00401DCD">
        <w:rPr>
          <w:rFonts w:cs="Arial"/>
          <w:bCs/>
          <w:color w:val="000000"/>
          <w:spacing w:val="-2"/>
          <w:sz w:val="20"/>
          <w:szCs w:val="20"/>
        </w:rPr>
        <w:tab/>
        <w:t>Завоз</w:t>
      </w:r>
      <w:r w:rsidR="003F2964">
        <w:rPr>
          <w:rFonts w:cs="Arial"/>
          <w:bCs/>
          <w:color w:val="000000"/>
          <w:spacing w:val="-2"/>
          <w:sz w:val="20"/>
          <w:szCs w:val="20"/>
        </w:rPr>
        <w:t>, Вывоз</w:t>
      </w:r>
      <w:r w:rsidRPr="00401DCD">
        <w:rPr>
          <w:rFonts w:cs="Arial"/>
          <w:bCs/>
          <w:color w:val="000000"/>
          <w:spacing w:val="-2"/>
          <w:sz w:val="20"/>
          <w:szCs w:val="20"/>
        </w:rPr>
        <w:t xml:space="preserve"> Оборудования осуществляется силами ПОДРЯДЧИКА по посетительскому пропуску на объекты ЗАКАЗЧИКА. ПОДРЯДЧИК обязуется осуществить завоз Оборудования на указанный объект ЗАКАЗЧИКА в полном соответствии с подписанной ЗАЯВКОЙ от ЗАКАЗЧИКА и пропускным режимом, действующим на объектах ЗАКАЗЧИКА. </w:t>
      </w:r>
    </w:p>
    <w:p w14:paraId="30B29576" w14:textId="22FB6101" w:rsidR="00401DCD" w:rsidRPr="00401DCD" w:rsidRDefault="00401DCD" w:rsidP="00401DCD">
      <w:pPr>
        <w:pStyle w:val="ad"/>
        <w:widowControl w:val="0"/>
        <w:ind w:left="0" w:firstLine="284"/>
        <w:jc w:val="both"/>
        <w:rPr>
          <w:rFonts w:cs="Arial"/>
          <w:bCs/>
          <w:color w:val="000000"/>
          <w:spacing w:val="-2"/>
          <w:sz w:val="20"/>
          <w:szCs w:val="20"/>
        </w:rPr>
      </w:pPr>
      <w:r>
        <w:rPr>
          <w:rFonts w:cs="Arial"/>
          <w:bCs/>
          <w:color w:val="000000"/>
          <w:spacing w:val="-2"/>
          <w:sz w:val="20"/>
          <w:szCs w:val="20"/>
        </w:rPr>
        <w:t>24</w:t>
      </w:r>
      <w:r w:rsidRPr="00401DCD">
        <w:rPr>
          <w:rFonts w:cs="Arial"/>
          <w:bCs/>
          <w:color w:val="000000"/>
          <w:spacing w:val="-2"/>
          <w:sz w:val="20"/>
          <w:szCs w:val="20"/>
        </w:rPr>
        <w:t>.2</w:t>
      </w:r>
      <w:r w:rsidRPr="00401DCD">
        <w:rPr>
          <w:rFonts w:cs="Arial"/>
          <w:bCs/>
          <w:color w:val="000000"/>
          <w:spacing w:val="-2"/>
          <w:sz w:val="20"/>
          <w:szCs w:val="20"/>
        </w:rPr>
        <w:tab/>
        <w:t xml:space="preserve">Посетительский пропуск на транспортное средство (далее ТС) без бортовой системы мониторинга автотранспорта, может быть выдан не более, чем на 1 день для грузового ТС, не более 6 въездов в течение 30 дней. </w:t>
      </w:r>
    </w:p>
    <w:p w14:paraId="3AEF8A37" w14:textId="3053486A" w:rsidR="00401DCD" w:rsidRDefault="00401DCD" w:rsidP="00401DCD">
      <w:pPr>
        <w:pStyle w:val="ad"/>
        <w:widowControl w:val="0"/>
        <w:ind w:left="0" w:firstLine="284"/>
        <w:jc w:val="both"/>
        <w:rPr>
          <w:rFonts w:cs="Arial"/>
          <w:bCs/>
          <w:color w:val="000000"/>
          <w:spacing w:val="-2"/>
          <w:sz w:val="20"/>
          <w:szCs w:val="20"/>
        </w:rPr>
      </w:pPr>
      <w:r>
        <w:rPr>
          <w:rFonts w:cs="Arial"/>
          <w:bCs/>
          <w:color w:val="000000"/>
          <w:spacing w:val="-2"/>
          <w:sz w:val="20"/>
          <w:szCs w:val="20"/>
        </w:rPr>
        <w:t>24</w:t>
      </w:r>
      <w:r w:rsidRPr="00401DCD">
        <w:rPr>
          <w:rFonts w:cs="Arial"/>
          <w:bCs/>
          <w:color w:val="000000"/>
          <w:spacing w:val="-2"/>
          <w:sz w:val="20"/>
          <w:szCs w:val="20"/>
        </w:rPr>
        <w:t>.</w:t>
      </w:r>
      <w:r w:rsidR="003D6FF3">
        <w:rPr>
          <w:rFonts w:cs="Arial"/>
          <w:bCs/>
          <w:color w:val="000000"/>
          <w:spacing w:val="-2"/>
          <w:sz w:val="20"/>
          <w:szCs w:val="20"/>
        </w:rPr>
        <w:t>3</w:t>
      </w:r>
      <w:r w:rsidRPr="00401DCD">
        <w:rPr>
          <w:rFonts w:cs="Arial"/>
          <w:bCs/>
          <w:color w:val="000000"/>
          <w:spacing w:val="-2"/>
          <w:sz w:val="20"/>
          <w:szCs w:val="20"/>
        </w:rPr>
        <w:tab/>
        <w:t xml:space="preserve">Для выполнения РАБОТ </w:t>
      </w:r>
      <w:r w:rsidR="003D6FF3">
        <w:rPr>
          <w:rFonts w:cs="Arial"/>
          <w:bCs/>
          <w:color w:val="000000"/>
          <w:spacing w:val="-2"/>
          <w:sz w:val="20"/>
          <w:szCs w:val="20"/>
        </w:rPr>
        <w:t>по демобилизации и мобилизации сборок противовыбросового оборудования (ПВО),</w:t>
      </w:r>
      <w:r w:rsidRPr="00401DCD">
        <w:rPr>
          <w:rFonts w:cs="Arial"/>
          <w:bCs/>
          <w:color w:val="000000"/>
          <w:spacing w:val="-2"/>
          <w:sz w:val="20"/>
          <w:szCs w:val="20"/>
        </w:rPr>
        <w:t xml:space="preserve"> ПОДРЯДЧИК предоставляет автомобиль для п</w:t>
      </w:r>
      <w:r w:rsidR="003D6FF3">
        <w:rPr>
          <w:rFonts w:cs="Arial"/>
          <w:bCs/>
          <w:color w:val="000000"/>
          <w:spacing w:val="-2"/>
          <w:sz w:val="20"/>
          <w:szCs w:val="20"/>
        </w:rPr>
        <w:t>огрузки / выгрузки</w:t>
      </w:r>
      <w:r w:rsidRPr="00401DCD">
        <w:rPr>
          <w:rFonts w:cs="Arial"/>
          <w:bCs/>
          <w:color w:val="000000"/>
          <w:spacing w:val="-2"/>
          <w:sz w:val="20"/>
          <w:szCs w:val="20"/>
        </w:rPr>
        <w:t xml:space="preserve"> </w:t>
      </w:r>
      <w:r w:rsidR="003D6FF3">
        <w:rPr>
          <w:rFonts w:cs="Arial"/>
          <w:bCs/>
          <w:color w:val="000000"/>
          <w:spacing w:val="-2"/>
          <w:sz w:val="20"/>
          <w:szCs w:val="20"/>
        </w:rPr>
        <w:t>оборудования</w:t>
      </w:r>
      <w:r w:rsidRPr="00401DCD">
        <w:rPr>
          <w:rFonts w:cs="Arial"/>
          <w:bCs/>
          <w:color w:val="000000"/>
          <w:spacing w:val="-2"/>
          <w:sz w:val="20"/>
          <w:szCs w:val="20"/>
        </w:rPr>
        <w:t xml:space="preserve"> на территории месторождения ЗАКАЗЧИКА. Транспортное средство и управляющее им лицо должны соответствовать требованиям ЗАКАЗЧИКА к транспортным средствам, используемым внутри месторождения.</w:t>
      </w:r>
    </w:p>
    <w:p w14:paraId="0602346E" w14:textId="34953B62" w:rsidR="004900D8" w:rsidRDefault="004900D8" w:rsidP="004900D8">
      <w:pPr>
        <w:pStyle w:val="ad"/>
        <w:widowControl w:val="0"/>
        <w:numPr>
          <w:ilvl w:val="0"/>
          <w:numId w:val="39"/>
        </w:numPr>
        <w:jc w:val="both"/>
        <w:rPr>
          <w:rFonts w:cs="Arial"/>
          <w:b/>
          <w:color w:val="000000"/>
          <w:spacing w:val="-2"/>
          <w:sz w:val="20"/>
          <w:szCs w:val="20"/>
        </w:rPr>
      </w:pPr>
      <w:r>
        <w:rPr>
          <w:rFonts w:cs="Arial"/>
          <w:b/>
          <w:color w:val="000000"/>
          <w:spacing w:val="-2"/>
          <w:sz w:val="20"/>
          <w:szCs w:val="20"/>
        </w:rPr>
        <w:t>ТРЕБОВАНИЯ К ТРАНСПОРТИРОВКЕ ПВО</w:t>
      </w:r>
    </w:p>
    <w:p w14:paraId="7E4AB404" w14:textId="3D528665" w:rsidR="004900D8" w:rsidRPr="004900D8" w:rsidRDefault="004900D8" w:rsidP="004900D8">
      <w:pPr>
        <w:pStyle w:val="ad"/>
        <w:widowControl w:val="0"/>
        <w:ind w:left="0" w:firstLine="284"/>
        <w:jc w:val="both"/>
        <w:rPr>
          <w:rFonts w:cs="Arial"/>
          <w:bCs/>
          <w:color w:val="000000"/>
          <w:spacing w:val="-2"/>
          <w:sz w:val="20"/>
          <w:szCs w:val="20"/>
        </w:rPr>
      </w:pPr>
      <w:r>
        <w:rPr>
          <w:rFonts w:cs="Arial"/>
          <w:bCs/>
          <w:color w:val="000000"/>
          <w:spacing w:val="-2"/>
          <w:sz w:val="20"/>
          <w:szCs w:val="20"/>
        </w:rPr>
        <w:t>25</w:t>
      </w:r>
      <w:r w:rsidRPr="004900D8">
        <w:rPr>
          <w:rFonts w:cs="Arial"/>
          <w:bCs/>
          <w:color w:val="000000"/>
          <w:spacing w:val="-2"/>
          <w:sz w:val="20"/>
          <w:szCs w:val="20"/>
        </w:rPr>
        <w:t>.1</w:t>
      </w:r>
      <w:r w:rsidRPr="004900D8">
        <w:rPr>
          <w:rFonts w:cs="Arial"/>
          <w:bCs/>
          <w:color w:val="000000"/>
          <w:spacing w:val="-2"/>
          <w:sz w:val="20"/>
          <w:szCs w:val="20"/>
        </w:rPr>
        <w:tab/>
      </w:r>
      <w:r>
        <w:rPr>
          <w:rFonts w:cs="Arial"/>
          <w:bCs/>
          <w:color w:val="000000"/>
          <w:spacing w:val="-2"/>
          <w:sz w:val="20"/>
          <w:szCs w:val="20"/>
        </w:rPr>
        <w:t>ПВО</w:t>
      </w:r>
      <w:r w:rsidRPr="004900D8">
        <w:rPr>
          <w:rFonts w:cs="Arial"/>
          <w:bCs/>
          <w:color w:val="000000"/>
          <w:spacing w:val="-2"/>
          <w:sz w:val="20"/>
          <w:szCs w:val="20"/>
        </w:rPr>
        <w:t xml:space="preserve"> транспортир</w:t>
      </w:r>
      <w:r>
        <w:rPr>
          <w:rFonts w:cs="Arial"/>
          <w:bCs/>
          <w:color w:val="000000"/>
          <w:spacing w:val="-2"/>
          <w:sz w:val="20"/>
          <w:szCs w:val="20"/>
        </w:rPr>
        <w:t>уется ПОДРЯДЧИКОМ</w:t>
      </w:r>
      <w:r w:rsidRPr="004900D8">
        <w:rPr>
          <w:rFonts w:cs="Arial"/>
          <w:bCs/>
          <w:color w:val="000000"/>
          <w:spacing w:val="-2"/>
          <w:sz w:val="20"/>
          <w:szCs w:val="20"/>
        </w:rPr>
        <w:t xml:space="preserve"> при закрытом положении плашек относительно проходного отверстия.</w:t>
      </w:r>
    </w:p>
    <w:p w14:paraId="12E901A1" w14:textId="5A942B52" w:rsidR="004900D8" w:rsidRPr="004900D8" w:rsidRDefault="004900D8" w:rsidP="004900D8">
      <w:pPr>
        <w:pStyle w:val="ad"/>
        <w:widowControl w:val="0"/>
        <w:ind w:left="0" w:firstLine="284"/>
        <w:jc w:val="both"/>
        <w:rPr>
          <w:rFonts w:cs="Arial"/>
          <w:bCs/>
          <w:color w:val="000000"/>
          <w:spacing w:val="-2"/>
          <w:sz w:val="20"/>
          <w:szCs w:val="20"/>
        </w:rPr>
      </w:pPr>
      <w:r>
        <w:rPr>
          <w:rFonts w:cs="Arial"/>
          <w:bCs/>
          <w:color w:val="000000"/>
          <w:spacing w:val="-2"/>
          <w:sz w:val="20"/>
          <w:szCs w:val="20"/>
        </w:rPr>
        <w:t>25</w:t>
      </w:r>
      <w:r w:rsidRPr="004900D8">
        <w:rPr>
          <w:rFonts w:cs="Arial"/>
          <w:bCs/>
          <w:color w:val="000000"/>
          <w:spacing w:val="-2"/>
          <w:sz w:val="20"/>
          <w:szCs w:val="20"/>
        </w:rPr>
        <w:t>.2</w:t>
      </w:r>
      <w:r w:rsidRPr="004900D8">
        <w:rPr>
          <w:rFonts w:cs="Arial"/>
          <w:bCs/>
          <w:color w:val="000000"/>
          <w:spacing w:val="-2"/>
          <w:sz w:val="20"/>
          <w:szCs w:val="20"/>
        </w:rPr>
        <w:tab/>
      </w:r>
      <w:r>
        <w:rPr>
          <w:rFonts w:cs="Arial"/>
          <w:bCs/>
          <w:color w:val="000000"/>
          <w:spacing w:val="-2"/>
          <w:sz w:val="20"/>
          <w:szCs w:val="20"/>
        </w:rPr>
        <w:t>В</w:t>
      </w:r>
      <w:r w:rsidRPr="004900D8">
        <w:rPr>
          <w:rFonts w:cs="Arial"/>
          <w:bCs/>
          <w:color w:val="000000"/>
          <w:spacing w:val="-2"/>
          <w:sz w:val="20"/>
          <w:szCs w:val="20"/>
        </w:rPr>
        <w:t xml:space="preserve"> законсервированном виде и под укрытием</w:t>
      </w:r>
      <w:r w:rsidR="00B35AB8">
        <w:rPr>
          <w:rFonts w:cs="Arial"/>
          <w:bCs/>
          <w:color w:val="000000"/>
          <w:spacing w:val="-2"/>
          <w:sz w:val="20"/>
          <w:szCs w:val="20"/>
        </w:rPr>
        <w:t>, при</w:t>
      </w:r>
      <w:r>
        <w:rPr>
          <w:rFonts w:cs="Arial"/>
          <w:bCs/>
          <w:color w:val="000000"/>
          <w:spacing w:val="-2"/>
          <w:sz w:val="20"/>
          <w:szCs w:val="20"/>
        </w:rPr>
        <w:t xml:space="preserve"> транспортировк</w:t>
      </w:r>
      <w:r w:rsidR="00B35AB8">
        <w:rPr>
          <w:rFonts w:cs="Arial"/>
          <w:bCs/>
          <w:color w:val="000000"/>
          <w:spacing w:val="-2"/>
          <w:sz w:val="20"/>
          <w:szCs w:val="20"/>
        </w:rPr>
        <w:t>е, сборка ПВО</w:t>
      </w:r>
      <w:r>
        <w:rPr>
          <w:rFonts w:cs="Arial"/>
          <w:bCs/>
          <w:color w:val="000000"/>
          <w:spacing w:val="-2"/>
          <w:sz w:val="20"/>
          <w:szCs w:val="20"/>
        </w:rPr>
        <w:t xml:space="preserve"> </w:t>
      </w:r>
      <w:r w:rsidR="00B35AB8">
        <w:rPr>
          <w:rFonts w:cs="Arial"/>
          <w:bCs/>
          <w:color w:val="000000"/>
          <w:spacing w:val="-2"/>
          <w:sz w:val="20"/>
          <w:szCs w:val="20"/>
        </w:rPr>
        <w:t>д</w:t>
      </w:r>
      <w:r w:rsidR="00B35AB8" w:rsidRPr="00B35AB8">
        <w:rPr>
          <w:rFonts w:cs="Arial"/>
          <w:bCs/>
          <w:color w:val="000000"/>
          <w:spacing w:val="-2"/>
          <w:sz w:val="20"/>
          <w:szCs w:val="20"/>
        </w:rPr>
        <w:t>олжна быть смонтирована на постамент, исключающий его повреждение при перевозке.</w:t>
      </w:r>
    </w:p>
    <w:p w14:paraId="0FF040DA" w14:textId="1EBC5069" w:rsidR="004900D8" w:rsidRPr="004900D8" w:rsidRDefault="004900D8" w:rsidP="004900D8">
      <w:pPr>
        <w:pStyle w:val="ad"/>
        <w:widowControl w:val="0"/>
        <w:ind w:left="0" w:firstLine="284"/>
        <w:jc w:val="both"/>
        <w:rPr>
          <w:rFonts w:cs="Arial"/>
          <w:bCs/>
          <w:color w:val="000000"/>
          <w:spacing w:val="-2"/>
          <w:sz w:val="20"/>
          <w:szCs w:val="20"/>
        </w:rPr>
      </w:pPr>
      <w:r w:rsidRPr="004900D8">
        <w:rPr>
          <w:rFonts w:cs="Arial"/>
          <w:bCs/>
          <w:color w:val="000000"/>
          <w:spacing w:val="-2"/>
          <w:sz w:val="20"/>
          <w:szCs w:val="20"/>
        </w:rPr>
        <w:t>6.3</w:t>
      </w:r>
      <w:r w:rsidRPr="004900D8">
        <w:rPr>
          <w:rFonts w:cs="Arial"/>
          <w:bCs/>
          <w:color w:val="000000"/>
          <w:spacing w:val="-2"/>
          <w:sz w:val="20"/>
          <w:szCs w:val="20"/>
        </w:rPr>
        <w:tab/>
        <w:t xml:space="preserve">При транспортировке </w:t>
      </w:r>
      <w:r>
        <w:rPr>
          <w:rFonts w:cs="Arial"/>
          <w:bCs/>
          <w:color w:val="000000"/>
          <w:spacing w:val="-2"/>
          <w:sz w:val="20"/>
          <w:szCs w:val="20"/>
        </w:rPr>
        <w:t>сборки ПВО</w:t>
      </w:r>
      <w:r w:rsidRPr="004900D8">
        <w:rPr>
          <w:rFonts w:cs="Arial"/>
          <w:bCs/>
          <w:color w:val="000000"/>
          <w:spacing w:val="-2"/>
          <w:sz w:val="20"/>
          <w:szCs w:val="20"/>
        </w:rPr>
        <w:t xml:space="preserve"> необходимо:</w:t>
      </w:r>
    </w:p>
    <w:p w14:paraId="0EF4A9FD" w14:textId="7E5CA6BC" w:rsidR="004900D8" w:rsidRPr="004900D8" w:rsidRDefault="004900D8" w:rsidP="004900D8">
      <w:pPr>
        <w:pStyle w:val="ad"/>
        <w:widowControl w:val="0"/>
        <w:ind w:left="0" w:firstLine="284"/>
        <w:jc w:val="both"/>
        <w:rPr>
          <w:rFonts w:cs="Arial"/>
          <w:bCs/>
          <w:color w:val="000000"/>
          <w:spacing w:val="-2"/>
          <w:sz w:val="20"/>
          <w:szCs w:val="20"/>
        </w:rPr>
      </w:pPr>
      <w:r w:rsidRPr="004900D8">
        <w:rPr>
          <w:rFonts w:cs="Arial"/>
          <w:bCs/>
          <w:color w:val="000000"/>
          <w:spacing w:val="-2"/>
          <w:sz w:val="20"/>
          <w:szCs w:val="20"/>
        </w:rPr>
        <w:t xml:space="preserve">- обеспечить надежное закрепление, исключающее его возможные перемещения и падения. Рукава высокого давления должны быть отсоединены от корпуса </w:t>
      </w:r>
      <w:r>
        <w:rPr>
          <w:rFonts w:cs="Arial"/>
          <w:bCs/>
          <w:color w:val="000000"/>
          <w:spacing w:val="-2"/>
          <w:sz w:val="20"/>
          <w:szCs w:val="20"/>
        </w:rPr>
        <w:t>ПВО</w:t>
      </w:r>
      <w:r w:rsidRPr="004900D8">
        <w:rPr>
          <w:rFonts w:cs="Arial"/>
          <w:bCs/>
          <w:color w:val="000000"/>
          <w:spacing w:val="-2"/>
          <w:sz w:val="20"/>
          <w:szCs w:val="20"/>
        </w:rPr>
        <w:t>;</w:t>
      </w:r>
    </w:p>
    <w:p w14:paraId="5B2A0AA0" w14:textId="77777777" w:rsidR="004900D8" w:rsidRPr="004900D8" w:rsidRDefault="004900D8" w:rsidP="004900D8">
      <w:pPr>
        <w:pStyle w:val="ad"/>
        <w:widowControl w:val="0"/>
        <w:ind w:left="0" w:firstLine="284"/>
        <w:jc w:val="both"/>
        <w:rPr>
          <w:rFonts w:cs="Arial"/>
          <w:bCs/>
          <w:color w:val="000000"/>
          <w:spacing w:val="-2"/>
          <w:sz w:val="20"/>
          <w:szCs w:val="20"/>
        </w:rPr>
      </w:pPr>
      <w:r w:rsidRPr="004900D8">
        <w:rPr>
          <w:rFonts w:cs="Arial"/>
          <w:bCs/>
          <w:color w:val="000000"/>
          <w:spacing w:val="-2"/>
          <w:sz w:val="20"/>
          <w:szCs w:val="20"/>
        </w:rPr>
        <w:t>- не допускать транспортировку «волоком»;</w:t>
      </w:r>
    </w:p>
    <w:p w14:paraId="1B19AF30" w14:textId="7C7AA07E" w:rsidR="004900D8" w:rsidRPr="00401DCD" w:rsidRDefault="004900D8" w:rsidP="004900D8">
      <w:pPr>
        <w:pStyle w:val="ad"/>
        <w:widowControl w:val="0"/>
        <w:ind w:left="0" w:firstLine="284"/>
        <w:jc w:val="both"/>
        <w:rPr>
          <w:rFonts w:cs="Arial"/>
          <w:bCs/>
          <w:color w:val="000000"/>
          <w:spacing w:val="-2"/>
          <w:sz w:val="20"/>
          <w:szCs w:val="20"/>
        </w:rPr>
      </w:pPr>
      <w:r w:rsidRPr="004900D8">
        <w:rPr>
          <w:rFonts w:cs="Arial"/>
          <w:bCs/>
          <w:color w:val="000000"/>
          <w:spacing w:val="-2"/>
          <w:sz w:val="20"/>
          <w:szCs w:val="20"/>
        </w:rPr>
        <w:t xml:space="preserve">При погрузо-разгрузочных работах запрещается ронять и сбрасывать </w:t>
      </w:r>
      <w:r>
        <w:rPr>
          <w:rFonts w:cs="Arial"/>
          <w:bCs/>
          <w:color w:val="000000"/>
          <w:spacing w:val="-2"/>
          <w:sz w:val="20"/>
          <w:szCs w:val="20"/>
        </w:rPr>
        <w:t>ПВО</w:t>
      </w:r>
      <w:r w:rsidRPr="004900D8">
        <w:rPr>
          <w:rFonts w:cs="Arial"/>
          <w:bCs/>
          <w:color w:val="000000"/>
          <w:spacing w:val="-2"/>
          <w:sz w:val="20"/>
          <w:szCs w:val="20"/>
        </w:rPr>
        <w:t>.</w:t>
      </w:r>
    </w:p>
    <w:p w14:paraId="447B500E" w14:textId="1E99318B" w:rsidR="00C72E3A" w:rsidRPr="00E2657B" w:rsidRDefault="00E2657B" w:rsidP="00C72E3A">
      <w:pPr>
        <w:pStyle w:val="ad"/>
        <w:widowControl w:val="0"/>
        <w:numPr>
          <w:ilvl w:val="0"/>
          <w:numId w:val="39"/>
        </w:numPr>
        <w:jc w:val="both"/>
        <w:rPr>
          <w:rFonts w:cs="Arial"/>
          <w:b/>
          <w:color w:val="000000"/>
          <w:spacing w:val="-2"/>
          <w:sz w:val="20"/>
          <w:szCs w:val="20"/>
        </w:rPr>
      </w:pPr>
      <w:r>
        <w:rPr>
          <w:rFonts w:cs="Arial"/>
          <w:b/>
          <w:color w:val="000000"/>
          <w:spacing w:val="-2"/>
          <w:sz w:val="20"/>
          <w:szCs w:val="20"/>
        </w:rPr>
        <w:t>УСЛОВИЕ ПРИВЛЕЧЕНИЯ ПОДРЯДЧИКОМ ТРЕТЬИХ ЛИЦ</w:t>
      </w:r>
    </w:p>
    <w:p w14:paraId="1DD7250F" w14:textId="581ADE77" w:rsidR="008246AE" w:rsidRDefault="00F6770D" w:rsidP="00CE3D08">
      <w:pPr>
        <w:pStyle w:val="ad"/>
        <w:widowControl w:val="0"/>
        <w:ind w:left="360"/>
        <w:jc w:val="both"/>
        <w:rPr>
          <w:rFonts w:cs="Arial"/>
          <w:sz w:val="20"/>
          <w:szCs w:val="20"/>
        </w:rPr>
      </w:pPr>
      <w:r>
        <w:rPr>
          <w:rFonts w:cs="Arial"/>
          <w:sz w:val="20"/>
          <w:szCs w:val="20"/>
        </w:rPr>
        <w:t xml:space="preserve">25.1 </w:t>
      </w:r>
      <w:r w:rsidRPr="003E51A6">
        <w:rPr>
          <w:rFonts w:cs="Arial"/>
          <w:sz w:val="20"/>
          <w:szCs w:val="20"/>
        </w:rPr>
        <w:t xml:space="preserve">ПОДРЯДЧИК имеет право передать на </w:t>
      </w:r>
      <w:r w:rsidR="00386BEA">
        <w:rPr>
          <w:rFonts w:cs="Arial"/>
          <w:sz w:val="20"/>
          <w:szCs w:val="20"/>
        </w:rPr>
        <w:t>СУБПОДРЯД</w:t>
      </w:r>
      <w:r w:rsidRPr="003E51A6">
        <w:rPr>
          <w:rFonts w:cs="Arial"/>
          <w:sz w:val="20"/>
          <w:szCs w:val="20"/>
        </w:rPr>
        <w:t xml:space="preserve"> </w:t>
      </w:r>
      <w:r>
        <w:rPr>
          <w:rFonts w:cs="Arial"/>
          <w:sz w:val="20"/>
          <w:szCs w:val="20"/>
        </w:rPr>
        <w:t>следующий</w:t>
      </w:r>
      <w:r w:rsidRPr="003E51A6">
        <w:rPr>
          <w:rFonts w:cs="Arial"/>
          <w:sz w:val="20"/>
          <w:szCs w:val="20"/>
        </w:rPr>
        <w:t xml:space="preserve"> объем РАБОТ</w:t>
      </w:r>
      <w:r>
        <w:rPr>
          <w:rFonts w:cs="Arial"/>
          <w:sz w:val="20"/>
          <w:szCs w:val="20"/>
        </w:rPr>
        <w:t>:</w:t>
      </w:r>
    </w:p>
    <w:p w14:paraId="60F90505" w14:textId="34D97B3A" w:rsidR="00F6770D" w:rsidRDefault="00F6770D" w:rsidP="00F6770D">
      <w:pPr>
        <w:widowControl w:val="0"/>
        <w:jc w:val="both"/>
        <w:rPr>
          <w:rFonts w:cs="Arial"/>
          <w:bCs/>
          <w:color w:val="000000"/>
          <w:spacing w:val="-2"/>
          <w:sz w:val="20"/>
          <w:szCs w:val="20"/>
        </w:rPr>
      </w:pPr>
      <w:r w:rsidRPr="00F6770D">
        <w:rPr>
          <w:rFonts w:cs="Arial"/>
          <w:bCs/>
          <w:color w:val="000000"/>
          <w:spacing w:val="-2"/>
          <w:sz w:val="20"/>
          <w:szCs w:val="20"/>
        </w:rPr>
        <w:t xml:space="preserve">25.1.1 </w:t>
      </w:r>
      <w:r>
        <w:rPr>
          <w:rFonts w:cs="Arial"/>
          <w:bCs/>
          <w:color w:val="000000"/>
          <w:spacing w:val="-2"/>
          <w:sz w:val="20"/>
          <w:szCs w:val="20"/>
        </w:rPr>
        <w:t xml:space="preserve">Транспортные услуги для </w:t>
      </w:r>
      <w:r w:rsidRPr="00F6770D">
        <w:rPr>
          <w:rFonts w:cs="Arial"/>
          <w:bCs/>
          <w:color w:val="000000"/>
          <w:spacing w:val="-2"/>
          <w:sz w:val="20"/>
          <w:szCs w:val="20"/>
        </w:rPr>
        <w:t>выполнения РАБОТ по демобилизации и мобилизации</w:t>
      </w:r>
      <w:r>
        <w:rPr>
          <w:rFonts w:cs="Arial"/>
          <w:bCs/>
          <w:color w:val="000000"/>
          <w:spacing w:val="-2"/>
          <w:sz w:val="20"/>
          <w:szCs w:val="20"/>
        </w:rPr>
        <w:t xml:space="preserve"> ЗАКАЗЧИКА</w:t>
      </w:r>
    </w:p>
    <w:p w14:paraId="4CBE1D93" w14:textId="77777777" w:rsidR="00F6770D" w:rsidRDefault="00F6770D" w:rsidP="00F6770D">
      <w:pPr>
        <w:widowControl w:val="0"/>
        <w:jc w:val="both"/>
        <w:rPr>
          <w:rFonts w:cs="Arial"/>
          <w:bCs/>
          <w:color w:val="000000"/>
          <w:spacing w:val="-2"/>
          <w:sz w:val="20"/>
          <w:szCs w:val="20"/>
        </w:rPr>
      </w:pPr>
      <w:r>
        <w:rPr>
          <w:rFonts w:cs="Arial"/>
          <w:bCs/>
          <w:color w:val="000000"/>
          <w:spacing w:val="-2"/>
          <w:sz w:val="20"/>
          <w:szCs w:val="20"/>
        </w:rPr>
        <w:t>25.1.2 Выполнение РАБОТ по проведению экспертизы промышленной безопасности противовыбросового оборудования (ПВО)</w:t>
      </w:r>
    </w:p>
    <w:p w14:paraId="5567897C" w14:textId="504AC14D" w:rsidR="00F6770D" w:rsidRPr="00C441B8" w:rsidRDefault="00F6770D" w:rsidP="00F6770D">
      <w:pPr>
        <w:widowControl w:val="0"/>
        <w:ind w:firstLine="284"/>
        <w:jc w:val="both"/>
        <w:rPr>
          <w:rFonts w:cs="Arial"/>
          <w:bCs/>
          <w:color w:val="000000"/>
          <w:spacing w:val="-2"/>
          <w:sz w:val="20"/>
          <w:szCs w:val="20"/>
        </w:rPr>
      </w:pPr>
      <w:r>
        <w:rPr>
          <w:rFonts w:cs="Arial"/>
          <w:bCs/>
          <w:color w:val="000000"/>
          <w:spacing w:val="-2"/>
          <w:sz w:val="20"/>
          <w:szCs w:val="20"/>
        </w:rPr>
        <w:t xml:space="preserve"> 25.2 </w:t>
      </w:r>
      <w:r w:rsidR="00386BEA" w:rsidRPr="00386BEA">
        <w:rPr>
          <w:rFonts w:cs="Arial"/>
          <w:bCs/>
          <w:color w:val="000000"/>
          <w:spacing w:val="-2"/>
          <w:sz w:val="20"/>
          <w:szCs w:val="20"/>
        </w:rPr>
        <w:t xml:space="preserve">Привлечение </w:t>
      </w:r>
      <w:r w:rsidR="00386BEA">
        <w:rPr>
          <w:rFonts w:cs="Arial"/>
          <w:bCs/>
          <w:color w:val="000000"/>
          <w:spacing w:val="-2"/>
          <w:sz w:val="20"/>
          <w:szCs w:val="20"/>
        </w:rPr>
        <w:t>СУБПОДРЯДНЫХ</w:t>
      </w:r>
      <w:r w:rsidR="00386BEA" w:rsidRPr="00386BEA">
        <w:rPr>
          <w:rFonts w:cs="Arial"/>
          <w:bCs/>
          <w:color w:val="000000"/>
          <w:spacing w:val="-2"/>
          <w:sz w:val="20"/>
          <w:szCs w:val="20"/>
        </w:rPr>
        <w:t xml:space="preserve"> организаций осуществляется в соответствии</w:t>
      </w:r>
      <w:r w:rsidR="00386BEA">
        <w:rPr>
          <w:rFonts w:cs="Arial"/>
          <w:bCs/>
          <w:color w:val="000000"/>
          <w:spacing w:val="-2"/>
          <w:sz w:val="20"/>
          <w:szCs w:val="20"/>
        </w:rPr>
        <w:t xml:space="preserve"> </w:t>
      </w:r>
      <w:r w:rsidR="00386BEA" w:rsidRPr="003F5C90">
        <w:rPr>
          <w:rFonts w:cs="Arial"/>
          <w:bCs/>
          <w:color w:val="000000"/>
          <w:spacing w:val="-2"/>
          <w:sz w:val="20"/>
          <w:szCs w:val="20"/>
        </w:rPr>
        <w:t>со СТАТЬЕЙ 13 данного Технического задания.</w:t>
      </w:r>
    </w:p>
    <w:p w14:paraId="69515CC6" w14:textId="190A3DAB" w:rsidR="00CD29AE" w:rsidRDefault="00CD29AE" w:rsidP="00CD29AE">
      <w:pPr>
        <w:pStyle w:val="ad"/>
        <w:widowControl w:val="0"/>
        <w:numPr>
          <w:ilvl w:val="0"/>
          <w:numId w:val="39"/>
        </w:numPr>
        <w:jc w:val="both"/>
        <w:rPr>
          <w:rFonts w:cs="Arial"/>
          <w:b/>
          <w:color w:val="000000"/>
          <w:spacing w:val="-2"/>
          <w:sz w:val="20"/>
          <w:szCs w:val="20"/>
        </w:rPr>
      </w:pPr>
      <w:r>
        <w:rPr>
          <w:rFonts w:cs="Arial"/>
          <w:b/>
          <w:color w:val="000000"/>
          <w:spacing w:val="-2"/>
          <w:sz w:val="20"/>
          <w:szCs w:val="20"/>
        </w:rPr>
        <w:t>ТРЕБОВАНИЯ к системе менеджмента качества</w:t>
      </w:r>
    </w:p>
    <w:p w14:paraId="2958D7F7" w14:textId="5A6D3070" w:rsidR="00CD29AE" w:rsidRPr="00CD29AE" w:rsidRDefault="00CD29AE" w:rsidP="00CD29AE">
      <w:pPr>
        <w:widowControl w:val="0"/>
        <w:ind w:firstLine="426"/>
        <w:jc w:val="both"/>
        <w:rPr>
          <w:rFonts w:cs="Arial"/>
          <w:bCs/>
          <w:color w:val="000000"/>
          <w:spacing w:val="-2"/>
          <w:sz w:val="20"/>
          <w:szCs w:val="20"/>
        </w:rPr>
      </w:pPr>
      <w:r>
        <w:rPr>
          <w:rFonts w:cs="Arial"/>
          <w:bCs/>
          <w:color w:val="000000"/>
          <w:spacing w:val="-2"/>
          <w:sz w:val="20"/>
          <w:szCs w:val="20"/>
        </w:rPr>
        <w:t>27</w:t>
      </w:r>
      <w:r w:rsidRPr="00CD29AE">
        <w:rPr>
          <w:rFonts w:cs="Arial"/>
          <w:bCs/>
          <w:color w:val="000000"/>
          <w:spacing w:val="-2"/>
          <w:sz w:val="20"/>
          <w:szCs w:val="20"/>
        </w:rPr>
        <w:t>.1</w:t>
      </w:r>
      <w:r w:rsidR="00976AC4">
        <w:rPr>
          <w:rFonts w:cs="Arial"/>
          <w:bCs/>
          <w:color w:val="000000"/>
          <w:spacing w:val="-2"/>
          <w:sz w:val="20"/>
          <w:szCs w:val="20"/>
        </w:rPr>
        <w:t xml:space="preserve"> </w:t>
      </w:r>
      <w:r w:rsidRPr="00CD29AE">
        <w:rPr>
          <w:rFonts w:cs="Arial"/>
          <w:bCs/>
          <w:color w:val="000000"/>
          <w:spacing w:val="-2"/>
          <w:sz w:val="20"/>
          <w:szCs w:val="20"/>
        </w:rPr>
        <w:t>ПОДРЯДЧИК обязуется использовать формализованную систему менеджмента качества (СМК).</w:t>
      </w:r>
    </w:p>
    <w:p w14:paraId="5061F0B4" w14:textId="48AE049C" w:rsidR="00CD29AE" w:rsidRPr="00CD29AE" w:rsidRDefault="00CD29AE" w:rsidP="00CD29AE">
      <w:pPr>
        <w:widowControl w:val="0"/>
        <w:ind w:firstLine="426"/>
        <w:jc w:val="both"/>
        <w:rPr>
          <w:rFonts w:cs="Arial"/>
          <w:bCs/>
          <w:color w:val="000000"/>
          <w:spacing w:val="-2"/>
          <w:sz w:val="20"/>
          <w:szCs w:val="20"/>
        </w:rPr>
      </w:pPr>
      <w:r>
        <w:rPr>
          <w:rFonts w:cs="Arial"/>
          <w:bCs/>
          <w:color w:val="000000"/>
          <w:spacing w:val="-2"/>
          <w:sz w:val="20"/>
          <w:szCs w:val="20"/>
        </w:rPr>
        <w:t>27</w:t>
      </w:r>
      <w:r w:rsidRPr="00CD29AE">
        <w:rPr>
          <w:rFonts w:cs="Arial"/>
          <w:bCs/>
          <w:color w:val="000000"/>
          <w:spacing w:val="-2"/>
          <w:sz w:val="20"/>
          <w:szCs w:val="20"/>
        </w:rPr>
        <w:t>.2</w:t>
      </w:r>
      <w:r w:rsidR="00976AC4">
        <w:rPr>
          <w:rFonts w:cs="Arial"/>
          <w:bCs/>
          <w:color w:val="000000"/>
          <w:spacing w:val="-2"/>
          <w:sz w:val="20"/>
          <w:szCs w:val="20"/>
        </w:rPr>
        <w:t xml:space="preserve"> </w:t>
      </w:r>
      <w:r w:rsidRPr="00CD29AE">
        <w:rPr>
          <w:rFonts w:cs="Arial"/>
          <w:bCs/>
          <w:color w:val="000000"/>
          <w:spacing w:val="-2"/>
          <w:sz w:val="20"/>
          <w:szCs w:val="20"/>
        </w:rPr>
        <w:t>СМК должна быть сертифицирована в соответствии со следующими стандартами</w:t>
      </w:r>
    </w:p>
    <w:p w14:paraId="585BF84A" w14:textId="5D2FEC9F" w:rsidR="00CD29AE" w:rsidRPr="00CD29AE" w:rsidRDefault="00CD29AE" w:rsidP="00CD29AE">
      <w:pPr>
        <w:widowControl w:val="0"/>
        <w:ind w:firstLine="426"/>
        <w:jc w:val="both"/>
        <w:rPr>
          <w:rFonts w:cs="Arial"/>
          <w:bCs/>
          <w:color w:val="000000"/>
          <w:spacing w:val="-2"/>
          <w:sz w:val="20"/>
          <w:szCs w:val="20"/>
        </w:rPr>
      </w:pPr>
      <w:r>
        <w:rPr>
          <w:rFonts w:cs="Arial"/>
          <w:bCs/>
          <w:color w:val="000000"/>
          <w:spacing w:val="-2"/>
          <w:sz w:val="20"/>
          <w:szCs w:val="20"/>
        </w:rPr>
        <w:lastRenderedPageBreak/>
        <w:t>27</w:t>
      </w:r>
      <w:r w:rsidRPr="00CD29AE">
        <w:rPr>
          <w:rFonts w:cs="Arial"/>
          <w:bCs/>
          <w:color w:val="000000"/>
          <w:spacing w:val="-2"/>
          <w:sz w:val="20"/>
          <w:szCs w:val="20"/>
        </w:rPr>
        <w:t>.3</w:t>
      </w:r>
      <w:r w:rsidR="00976AC4">
        <w:rPr>
          <w:rFonts w:cs="Arial"/>
          <w:bCs/>
          <w:color w:val="000000"/>
          <w:spacing w:val="-2"/>
          <w:sz w:val="20"/>
          <w:szCs w:val="20"/>
        </w:rPr>
        <w:t xml:space="preserve"> </w:t>
      </w:r>
      <w:r w:rsidRPr="00CD29AE">
        <w:rPr>
          <w:rFonts w:cs="Arial"/>
          <w:bCs/>
          <w:color w:val="000000"/>
          <w:spacing w:val="-2"/>
          <w:sz w:val="20"/>
          <w:szCs w:val="20"/>
        </w:rPr>
        <w:t>ISO 9001-2015 (ГОСТ Р ИСО 9001-2015) – Системы менеджмента качества.</w:t>
      </w:r>
    </w:p>
    <w:p w14:paraId="5B5112FC" w14:textId="0D7ED6E4" w:rsidR="00CD29AE" w:rsidRPr="00CD29AE" w:rsidRDefault="00CD29AE" w:rsidP="00CD29AE">
      <w:pPr>
        <w:widowControl w:val="0"/>
        <w:ind w:firstLine="426"/>
        <w:jc w:val="both"/>
        <w:rPr>
          <w:rFonts w:cs="Arial"/>
          <w:bCs/>
          <w:color w:val="000000"/>
          <w:spacing w:val="-2"/>
          <w:sz w:val="20"/>
          <w:szCs w:val="20"/>
        </w:rPr>
      </w:pPr>
      <w:r>
        <w:rPr>
          <w:rFonts w:cs="Arial"/>
          <w:bCs/>
          <w:color w:val="000000"/>
          <w:spacing w:val="-2"/>
          <w:sz w:val="20"/>
          <w:szCs w:val="20"/>
        </w:rPr>
        <w:t>27</w:t>
      </w:r>
      <w:r w:rsidRPr="00CD29AE">
        <w:rPr>
          <w:rFonts w:cs="Arial"/>
          <w:bCs/>
          <w:color w:val="000000"/>
          <w:spacing w:val="-2"/>
          <w:sz w:val="20"/>
          <w:szCs w:val="20"/>
        </w:rPr>
        <w:t>.4</w:t>
      </w:r>
      <w:r w:rsidR="00976AC4">
        <w:rPr>
          <w:rFonts w:cs="Arial"/>
          <w:bCs/>
          <w:color w:val="000000"/>
          <w:spacing w:val="-2"/>
          <w:sz w:val="20"/>
          <w:szCs w:val="20"/>
        </w:rPr>
        <w:t xml:space="preserve"> </w:t>
      </w:r>
      <w:r w:rsidRPr="00CD29AE">
        <w:rPr>
          <w:rFonts w:cs="Arial"/>
          <w:bCs/>
          <w:color w:val="000000"/>
          <w:spacing w:val="-2"/>
          <w:sz w:val="20"/>
          <w:szCs w:val="20"/>
        </w:rPr>
        <w:t>ISO 10005 (ГОСТ Р ИСО 10005-2007) – Менеджмент организации. Руководящие указания по планированию качества.</w:t>
      </w:r>
    </w:p>
    <w:p w14:paraId="50524129" w14:textId="56C3ECB7" w:rsidR="00CD29AE" w:rsidRPr="00CD29AE" w:rsidRDefault="00CD29AE" w:rsidP="00CD29AE">
      <w:pPr>
        <w:widowControl w:val="0"/>
        <w:ind w:firstLine="426"/>
        <w:jc w:val="both"/>
        <w:rPr>
          <w:rFonts w:cs="Arial"/>
          <w:bCs/>
          <w:color w:val="000000"/>
          <w:spacing w:val="-2"/>
          <w:sz w:val="20"/>
          <w:szCs w:val="20"/>
        </w:rPr>
      </w:pPr>
      <w:r>
        <w:rPr>
          <w:rFonts w:cs="Arial"/>
          <w:bCs/>
          <w:color w:val="000000"/>
          <w:spacing w:val="-2"/>
          <w:sz w:val="20"/>
          <w:szCs w:val="20"/>
        </w:rPr>
        <w:t>27</w:t>
      </w:r>
      <w:r w:rsidRPr="00CD29AE">
        <w:rPr>
          <w:rFonts w:cs="Arial"/>
          <w:bCs/>
          <w:color w:val="000000"/>
          <w:spacing w:val="-2"/>
          <w:sz w:val="20"/>
          <w:szCs w:val="20"/>
        </w:rPr>
        <w:t>.5</w:t>
      </w:r>
      <w:r w:rsidR="00976AC4">
        <w:rPr>
          <w:rFonts w:cs="Arial"/>
          <w:bCs/>
          <w:color w:val="000000"/>
          <w:spacing w:val="-2"/>
          <w:sz w:val="20"/>
          <w:szCs w:val="20"/>
        </w:rPr>
        <w:t xml:space="preserve"> </w:t>
      </w:r>
      <w:r w:rsidRPr="00CD29AE">
        <w:rPr>
          <w:rFonts w:cs="Arial"/>
          <w:bCs/>
          <w:color w:val="000000"/>
          <w:spacing w:val="-2"/>
          <w:sz w:val="20"/>
          <w:szCs w:val="20"/>
        </w:rPr>
        <w:t xml:space="preserve">Каждый комплект Оборудования должен иметь эксплуатационный паспорт и сертификат качества производителя. Так же отдельно по запросу ЗАКАЗЧИКА должно быть предоставлены акты и график опрессовок Оборудования после </w:t>
      </w:r>
      <w:r>
        <w:rPr>
          <w:rFonts w:cs="Arial"/>
          <w:bCs/>
          <w:color w:val="000000"/>
          <w:spacing w:val="-2"/>
          <w:sz w:val="20"/>
          <w:szCs w:val="20"/>
        </w:rPr>
        <w:t xml:space="preserve">технического обслуживания, </w:t>
      </w:r>
      <w:r w:rsidRPr="00CD29AE">
        <w:rPr>
          <w:rFonts w:cs="Arial"/>
          <w:bCs/>
          <w:color w:val="000000"/>
          <w:spacing w:val="-2"/>
          <w:sz w:val="20"/>
          <w:szCs w:val="20"/>
        </w:rPr>
        <w:t>изготовления либо ремонта.</w:t>
      </w:r>
    </w:p>
    <w:p w14:paraId="2E51715D" w14:textId="4BB05B27" w:rsidR="00CD29AE" w:rsidRPr="00CD29AE" w:rsidRDefault="00CD29AE" w:rsidP="00CD29AE">
      <w:pPr>
        <w:widowControl w:val="0"/>
        <w:ind w:firstLine="426"/>
        <w:jc w:val="both"/>
        <w:rPr>
          <w:rFonts w:cs="Arial"/>
          <w:bCs/>
          <w:color w:val="000000"/>
          <w:spacing w:val="-2"/>
          <w:sz w:val="20"/>
          <w:szCs w:val="20"/>
        </w:rPr>
      </w:pPr>
      <w:r>
        <w:rPr>
          <w:rFonts w:cs="Arial"/>
          <w:bCs/>
          <w:color w:val="000000"/>
          <w:spacing w:val="-2"/>
          <w:sz w:val="20"/>
          <w:szCs w:val="20"/>
        </w:rPr>
        <w:t>27</w:t>
      </w:r>
      <w:r w:rsidRPr="00CD29AE">
        <w:rPr>
          <w:rFonts w:cs="Arial"/>
          <w:bCs/>
          <w:color w:val="000000"/>
          <w:spacing w:val="-2"/>
          <w:sz w:val="20"/>
          <w:szCs w:val="20"/>
        </w:rPr>
        <w:t>.</w:t>
      </w:r>
      <w:r>
        <w:rPr>
          <w:rFonts w:cs="Arial"/>
          <w:bCs/>
          <w:color w:val="000000"/>
          <w:spacing w:val="-2"/>
          <w:sz w:val="20"/>
          <w:szCs w:val="20"/>
        </w:rPr>
        <w:t>6</w:t>
      </w:r>
      <w:r w:rsidR="00976AC4">
        <w:rPr>
          <w:rFonts w:cs="Arial"/>
          <w:bCs/>
          <w:color w:val="000000"/>
          <w:spacing w:val="-2"/>
          <w:sz w:val="20"/>
          <w:szCs w:val="20"/>
        </w:rPr>
        <w:t xml:space="preserve"> </w:t>
      </w:r>
      <w:r w:rsidRPr="00CD29AE">
        <w:rPr>
          <w:rFonts w:cs="Arial"/>
          <w:bCs/>
          <w:color w:val="000000"/>
          <w:spacing w:val="-2"/>
          <w:sz w:val="20"/>
          <w:szCs w:val="20"/>
        </w:rPr>
        <w:t>План качества выполнения РАБОТ:</w:t>
      </w:r>
    </w:p>
    <w:p w14:paraId="0576D641" w14:textId="561F1D0E" w:rsidR="00CD29AE" w:rsidRPr="00CD29AE" w:rsidRDefault="00CD29AE" w:rsidP="00CD29AE">
      <w:pPr>
        <w:widowControl w:val="0"/>
        <w:jc w:val="both"/>
        <w:rPr>
          <w:rFonts w:cs="Arial"/>
          <w:bCs/>
          <w:color w:val="000000"/>
          <w:spacing w:val="-2"/>
          <w:sz w:val="20"/>
          <w:szCs w:val="20"/>
        </w:rPr>
      </w:pPr>
      <w:r>
        <w:rPr>
          <w:rFonts w:cs="Arial"/>
          <w:bCs/>
          <w:color w:val="000000"/>
          <w:spacing w:val="-2"/>
          <w:sz w:val="20"/>
          <w:szCs w:val="20"/>
        </w:rPr>
        <w:t>2</w:t>
      </w:r>
      <w:r w:rsidRPr="00CD29AE">
        <w:rPr>
          <w:rFonts w:cs="Arial"/>
          <w:bCs/>
          <w:color w:val="000000"/>
          <w:spacing w:val="-2"/>
          <w:sz w:val="20"/>
          <w:szCs w:val="20"/>
        </w:rPr>
        <w:t>7.</w:t>
      </w:r>
      <w:r>
        <w:rPr>
          <w:rFonts w:cs="Arial"/>
          <w:bCs/>
          <w:color w:val="000000"/>
          <w:spacing w:val="-2"/>
          <w:sz w:val="20"/>
          <w:szCs w:val="20"/>
        </w:rPr>
        <w:t>6.</w:t>
      </w:r>
      <w:r w:rsidRPr="00CD29AE">
        <w:rPr>
          <w:rFonts w:cs="Arial"/>
          <w:bCs/>
          <w:color w:val="000000"/>
          <w:spacing w:val="-2"/>
          <w:sz w:val="20"/>
          <w:szCs w:val="20"/>
        </w:rPr>
        <w:t>1</w:t>
      </w:r>
      <w:r w:rsidRPr="00CD29AE">
        <w:rPr>
          <w:rFonts w:cs="Arial"/>
          <w:bCs/>
          <w:color w:val="000000"/>
          <w:spacing w:val="-2"/>
          <w:sz w:val="20"/>
          <w:szCs w:val="20"/>
        </w:rPr>
        <w:tab/>
        <w:t>ПОДРЯДЧИК обязан разработать и внедрить план качества, регламентирующий выполнение РАБОТ и использование Оборудования и материалов, связанных с выполнением РАБОТ.</w:t>
      </w:r>
    </w:p>
    <w:p w14:paraId="3B062A72" w14:textId="77347AF4" w:rsidR="00CD29AE" w:rsidRPr="00CD29AE" w:rsidRDefault="00CD29AE" w:rsidP="00CD29AE">
      <w:pPr>
        <w:widowControl w:val="0"/>
        <w:jc w:val="both"/>
        <w:rPr>
          <w:rFonts w:cs="Arial"/>
          <w:bCs/>
          <w:color w:val="000000"/>
          <w:spacing w:val="-2"/>
          <w:sz w:val="20"/>
          <w:szCs w:val="20"/>
        </w:rPr>
      </w:pPr>
      <w:r>
        <w:rPr>
          <w:rFonts w:cs="Arial"/>
          <w:bCs/>
          <w:color w:val="000000"/>
          <w:spacing w:val="-2"/>
          <w:sz w:val="20"/>
          <w:szCs w:val="20"/>
        </w:rPr>
        <w:t>27</w:t>
      </w:r>
      <w:r w:rsidRPr="00CD29AE">
        <w:rPr>
          <w:rFonts w:cs="Arial"/>
          <w:bCs/>
          <w:color w:val="000000"/>
          <w:spacing w:val="-2"/>
          <w:sz w:val="20"/>
          <w:szCs w:val="20"/>
        </w:rPr>
        <w:t>.</w:t>
      </w:r>
      <w:r>
        <w:rPr>
          <w:rFonts w:cs="Arial"/>
          <w:bCs/>
          <w:color w:val="000000"/>
          <w:spacing w:val="-2"/>
          <w:sz w:val="20"/>
          <w:szCs w:val="20"/>
        </w:rPr>
        <w:t>6.</w:t>
      </w:r>
      <w:r w:rsidRPr="00CD29AE">
        <w:rPr>
          <w:rFonts w:cs="Arial"/>
          <w:bCs/>
          <w:color w:val="000000"/>
          <w:spacing w:val="-2"/>
          <w:sz w:val="20"/>
          <w:szCs w:val="20"/>
        </w:rPr>
        <w:t>2</w:t>
      </w:r>
      <w:r w:rsidRPr="00CD29AE">
        <w:rPr>
          <w:rFonts w:cs="Arial"/>
          <w:bCs/>
          <w:color w:val="000000"/>
          <w:spacing w:val="-2"/>
          <w:sz w:val="20"/>
          <w:szCs w:val="20"/>
        </w:rPr>
        <w:tab/>
        <w:t>План качества должен охватывать каждый из нижеследующих пунктов:</w:t>
      </w:r>
    </w:p>
    <w:p w14:paraId="76971F0B" w14:textId="3D5F7C7A" w:rsidR="00CD29AE" w:rsidRPr="00CD29AE" w:rsidRDefault="00CD29AE" w:rsidP="00CD29AE">
      <w:pPr>
        <w:widowControl w:val="0"/>
        <w:jc w:val="both"/>
        <w:rPr>
          <w:rFonts w:cs="Arial"/>
          <w:bCs/>
          <w:color w:val="000000"/>
          <w:spacing w:val="-2"/>
          <w:sz w:val="20"/>
          <w:szCs w:val="20"/>
        </w:rPr>
      </w:pPr>
      <w:r>
        <w:rPr>
          <w:rFonts w:cs="Arial"/>
          <w:bCs/>
          <w:color w:val="000000"/>
          <w:spacing w:val="-2"/>
          <w:sz w:val="20"/>
          <w:szCs w:val="20"/>
        </w:rPr>
        <w:t>27</w:t>
      </w:r>
      <w:r w:rsidRPr="00CD29AE">
        <w:rPr>
          <w:rFonts w:cs="Arial"/>
          <w:bCs/>
          <w:color w:val="000000"/>
          <w:spacing w:val="-2"/>
          <w:sz w:val="20"/>
          <w:szCs w:val="20"/>
        </w:rPr>
        <w:t>.</w:t>
      </w:r>
      <w:r>
        <w:rPr>
          <w:rFonts w:cs="Arial"/>
          <w:bCs/>
          <w:color w:val="000000"/>
          <w:spacing w:val="-2"/>
          <w:sz w:val="20"/>
          <w:szCs w:val="20"/>
        </w:rPr>
        <w:t>6.</w:t>
      </w:r>
      <w:r w:rsidRPr="00CD29AE">
        <w:rPr>
          <w:rFonts w:cs="Arial"/>
          <w:bCs/>
          <w:color w:val="000000"/>
          <w:spacing w:val="-2"/>
          <w:sz w:val="20"/>
          <w:szCs w:val="20"/>
        </w:rPr>
        <w:t>2.1</w:t>
      </w:r>
      <w:r w:rsidRPr="00CD29AE">
        <w:rPr>
          <w:rFonts w:cs="Arial"/>
          <w:bCs/>
          <w:color w:val="000000"/>
          <w:spacing w:val="-2"/>
          <w:sz w:val="20"/>
          <w:szCs w:val="20"/>
        </w:rPr>
        <w:tab/>
      </w:r>
      <w:r>
        <w:rPr>
          <w:rFonts w:cs="Arial"/>
          <w:bCs/>
          <w:color w:val="000000"/>
          <w:spacing w:val="-2"/>
          <w:sz w:val="20"/>
          <w:szCs w:val="20"/>
        </w:rPr>
        <w:t xml:space="preserve"> Т</w:t>
      </w:r>
      <w:r w:rsidRPr="00CD29AE">
        <w:rPr>
          <w:rFonts w:cs="Arial"/>
          <w:bCs/>
          <w:color w:val="000000"/>
          <w:spacing w:val="-2"/>
          <w:sz w:val="20"/>
          <w:szCs w:val="20"/>
        </w:rPr>
        <w:t>ребуемые виды деятельности и документацию, подтверждающую соответствие требованиями заказчика и законодательным требованиям;</w:t>
      </w:r>
    </w:p>
    <w:p w14:paraId="1E8EDBB7" w14:textId="4CF82912" w:rsidR="00CD29AE" w:rsidRPr="00CD29AE" w:rsidRDefault="00CD29AE" w:rsidP="00CD29AE">
      <w:pPr>
        <w:widowControl w:val="0"/>
        <w:jc w:val="both"/>
        <w:rPr>
          <w:rFonts w:cs="Arial"/>
          <w:bCs/>
          <w:color w:val="000000"/>
          <w:spacing w:val="-2"/>
          <w:sz w:val="20"/>
          <w:szCs w:val="20"/>
        </w:rPr>
      </w:pPr>
      <w:r>
        <w:rPr>
          <w:rFonts w:cs="Arial"/>
          <w:bCs/>
          <w:color w:val="000000"/>
          <w:spacing w:val="-2"/>
          <w:sz w:val="20"/>
          <w:szCs w:val="20"/>
        </w:rPr>
        <w:t>27</w:t>
      </w:r>
      <w:r w:rsidRPr="00CD29AE">
        <w:rPr>
          <w:rFonts w:cs="Arial"/>
          <w:bCs/>
          <w:color w:val="000000"/>
          <w:spacing w:val="-2"/>
          <w:sz w:val="20"/>
          <w:szCs w:val="20"/>
        </w:rPr>
        <w:t>.</w:t>
      </w:r>
      <w:r>
        <w:rPr>
          <w:rFonts w:cs="Arial"/>
          <w:bCs/>
          <w:color w:val="000000"/>
          <w:spacing w:val="-2"/>
          <w:sz w:val="20"/>
          <w:szCs w:val="20"/>
        </w:rPr>
        <w:t>6.</w:t>
      </w:r>
      <w:r w:rsidRPr="00CD29AE">
        <w:rPr>
          <w:rFonts w:cs="Arial"/>
          <w:bCs/>
          <w:color w:val="000000"/>
          <w:spacing w:val="-2"/>
          <w:sz w:val="20"/>
          <w:szCs w:val="20"/>
        </w:rPr>
        <w:t>2.2</w:t>
      </w:r>
      <w:r>
        <w:rPr>
          <w:rFonts w:cs="Arial"/>
          <w:bCs/>
          <w:color w:val="000000"/>
          <w:spacing w:val="-2"/>
          <w:sz w:val="20"/>
          <w:szCs w:val="20"/>
        </w:rPr>
        <w:t xml:space="preserve"> И</w:t>
      </w:r>
      <w:r w:rsidRPr="00CD29AE">
        <w:rPr>
          <w:rFonts w:cs="Arial"/>
          <w:bCs/>
          <w:color w:val="000000"/>
          <w:spacing w:val="-2"/>
          <w:sz w:val="20"/>
          <w:szCs w:val="20"/>
        </w:rPr>
        <w:t>дентификацию подразделений, ответственных за каждый вид деятельности, включая внешние организации;</w:t>
      </w:r>
    </w:p>
    <w:p w14:paraId="698FB28D" w14:textId="460D1502" w:rsidR="00CD29AE" w:rsidRPr="00CD29AE" w:rsidRDefault="00CD29AE" w:rsidP="00CD29AE">
      <w:pPr>
        <w:widowControl w:val="0"/>
        <w:jc w:val="both"/>
        <w:rPr>
          <w:rFonts w:cs="Arial"/>
          <w:bCs/>
          <w:color w:val="000000"/>
          <w:spacing w:val="-2"/>
          <w:sz w:val="20"/>
          <w:szCs w:val="20"/>
        </w:rPr>
      </w:pPr>
      <w:r>
        <w:rPr>
          <w:rFonts w:cs="Arial"/>
          <w:bCs/>
          <w:color w:val="000000"/>
          <w:spacing w:val="-2"/>
          <w:sz w:val="20"/>
          <w:szCs w:val="20"/>
        </w:rPr>
        <w:t>27</w:t>
      </w:r>
      <w:r w:rsidRPr="00CD29AE">
        <w:rPr>
          <w:rFonts w:cs="Arial"/>
          <w:bCs/>
          <w:color w:val="000000"/>
          <w:spacing w:val="-2"/>
          <w:sz w:val="20"/>
          <w:szCs w:val="20"/>
        </w:rPr>
        <w:t>.</w:t>
      </w:r>
      <w:r>
        <w:rPr>
          <w:rFonts w:cs="Arial"/>
          <w:bCs/>
          <w:color w:val="000000"/>
          <w:spacing w:val="-2"/>
          <w:sz w:val="20"/>
          <w:szCs w:val="20"/>
        </w:rPr>
        <w:t>6.</w:t>
      </w:r>
      <w:r w:rsidRPr="00CD29AE">
        <w:rPr>
          <w:rFonts w:cs="Arial"/>
          <w:bCs/>
          <w:color w:val="000000"/>
          <w:spacing w:val="-2"/>
          <w:sz w:val="20"/>
          <w:szCs w:val="20"/>
        </w:rPr>
        <w:t>2.3</w:t>
      </w:r>
      <w:r>
        <w:rPr>
          <w:rFonts w:cs="Arial"/>
          <w:bCs/>
          <w:color w:val="000000"/>
          <w:spacing w:val="-2"/>
          <w:sz w:val="20"/>
          <w:szCs w:val="20"/>
        </w:rPr>
        <w:t xml:space="preserve"> </w:t>
      </w:r>
      <w:r w:rsidRPr="00CD29AE">
        <w:rPr>
          <w:rFonts w:cs="Arial"/>
          <w:bCs/>
          <w:color w:val="000000"/>
          <w:spacing w:val="-2"/>
          <w:sz w:val="20"/>
          <w:szCs w:val="20"/>
        </w:rPr>
        <w:t>Идентификацию и ссылки на управление субподрядчиками;</w:t>
      </w:r>
    </w:p>
    <w:p w14:paraId="48C1B878" w14:textId="4536B54D" w:rsidR="00CD29AE" w:rsidRPr="00CD29AE" w:rsidRDefault="00CD29AE" w:rsidP="00CD29AE">
      <w:pPr>
        <w:widowControl w:val="0"/>
        <w:jc w:val="both"/>
        <w:rPr>
          <w:rFonts w:cs="Arial"/>
          <w:bCs/>
          <w:color w:val="000000"/>
          <w:spacing w:val="-2"/>
          <w:sz w:val="20"/>
          <w:szCs w:val="20"/>
        </w:rPr>
      </w:pPr>
      <w:r>
        <w:rPr>
          <w:rFonts w:cs="Arial"/>
          <w:bCs/>
          <w:color w:val="000000"/>
          <w:spacing w:val="-2"/>
          <w:sz w:val="20"/>
          <w:szCs w:val="20"/>
        </w:rPr>
        <w:t>27</w:t>
      </w:r>
      <w:r w:rsidRPr="00CD29AE">
        <w:rPr>
          <w:rFonts w:cs="Arial"/>
          <w:bCs/>
          <w:color w:val="000000"/>
          <w:spacing w:val="-2"/>
          <w:sz w:val="20"/>
          <w:szCs w:val="20"/>
        </w:rPr>
        <w:t>.</w:t>
      </w:r>
      <w:r>
        <w:rPr>
          <w:rFonts w:cs="Arial"/>
          <w:bCs/>
          <w:color w:val="000000"/>
          <w:spacing w:val="-2"/>
          <w:sz w:val="20"/>
          <w:szCs w:val="20"/>
        </w:rPr>
        <w:t>6.</w:t>
      </w:r>
      <w:r w:rsidRPr="00CD29AE">
        <w:rPr>
          <w:rFonts w:cs="Arial"/>
          <w:bCs/>
          <w:color w:val="000000"/>
          <w:spacing w:val="-2"/>
          <w:sz w:val="20"/>
          <w:szCs w:val="20"/>
        </w:rPr>
        <w:t>2.4</w:t>
      </w:r>
      <w:r>
        <w:rPr>
          <w:rFonts w:cs="Arial"/>
          <w:bCs/>
          <w:color w:val="000000"/>
          <w:spacing w:val="-2"/>
          <w:sz w:val="20"/>
          <w:szCs w:val="20"/>
        </w:rPr>
        <w:t xml:space="preserve"> И</w:t>
      </w:r>
      <w:r w:rsidRPr="00CD29AE">
        <w:rPr>
          <w:rFonts w:cs="Arial"/>
          <w:bCs/>
          <w:color w:val="000000"/>
          <w:spacing w:val="-2"/>
          <w:sz w:val="20"/>
          <w:szCs w:val="20"/>
        </w:rPr>
        <w:t>дентификацию соответствующего статуса изменений каждой процедуры, спецификации или иного документа, на который есть ссылка или используемый в каждом виде деятельности;</w:t>
      </w:r>
    </w:p>
    <w:p w14:paraId="4ACEA6FD" w14:textId="14D9B393" w:rsidR="00CD29AE" w:rsidRPr="00CD29AE" w:rsidRDefault="00CD29AE" w:rsidP="00CD29AE">
      <w:pPr>
        <w:widowControl w:val="0"/>
        <w:jc w:val="both"/>
        <w:rPr>
          <w:rFonts w:cs="Arial"/>
          <w:bCs/>
          <w:color w:val="000000"/>
          <w:spacing w:val="-2"/>
          <w:sz w:val="20"/>
          <w:szCs w:val="20"/>
        </w:rPr>
      </w:pPr>
      <w:r>
        <w:rPr>
          <w:rFonts w:cs="Arial"/>
          <w:bCs/>
          <w:color w:val="000000"/>
          <w:spacing w:val="-2"/>
          <w:sz w:val="20"/>
          <w:szCs w:val="20"/>
        </w:rPr>
        <w:t>27</w:t>
      </w:r>
      <w:r w:rsidRPr="00CD29AE">
        <w:rPr>
          <w:rFonts w:cs="Arial"/>
          <w:bCs/>
          <w:color w:val="000000"/>
          <w:spacing w:val="-2"/>
          <w:sz w:val="20"/>
          <w:szCs w:val="20"/>
        </w:rPr>
        <w:t>.</w:t>
      </w:r>
      <w:r>
        <w:rPr>
          <w:rFonts w:cs="Arial"/>
          <w:bCs/>
          <w:color w:val="000000"/>
          <w:spacing w:val="-2"/>
          <w:sz w:val="20"/>
          <w:szCs w:val="20"/>
        </w:rPr>
        <w:t>6.</w:t>
      </w:r>
      <w:r w:rsidRPr="00CD29AE">
        <w:rPr>
          <w:rFonts w:cs="Arial"/>
          <w:bCs/>
          <w:color w:val="000000"/>
          <w:spacing w:val="-2"/>
          <w:sz w:val="20"/>
          <w:szCs w:val="20"/>
        </w:rPr>
        <w:t>2.5</w:t>
      </w:r>
      <w:r>
        <w:rPr>
          <w:rFonts w:cs="Arial"/>
          <w:bCs/>
          <w:color w:val="000000"/>
          <w:spacing w:val="-2"/>
          <w:sz w:val="20"/>
          <w:szCs w:val="20"/>
        </w:rPr>
        <w:t xml:space="preserve"> И</w:t>
      </w:r>
      <w:r w:rsidRPr="00CD29AE">
        <w:rPr>
          <w:rFonts w:cs="Arial"/>
          <w:bCs/>
          <w:color w:val="000000"/>
          <w:spacing w:val="-2"/>
          <w:sz w:val="20"/>
          <w:szCs w:val="20"/>
        </w:rPr>
        <w:t>дентификацию требований к проведению приемочного контроля для каждого вида деятельности, включая точки останова, освидетельствования, мониторинга и анализа;</w:t>
      </w:r>
    </w:p>
    <w:p w14:paraId="74E9181D" w14:textId="1B34D500" w:rsidR="00CD29AE" w:rsidRPr="00CD29AE" w:rsidRDefault="00CD29AE" w:rsidP="00CD29AE">
      <w:pPr>
        <w:widowControl w:val="0"/>
        <w:jc w:val="both"/>
        <w:rPr>
          <w:rFonts w:cs="Arial"/>
          <w:bCs/>
          <w:color w:val="000000"/>
          <w:spacing w:val="-2"/>
          <w:sz w:val="20"/>
          <w:szCs w:val="20"/>
        </w:rPr>
      </w:pPr>
      <w:r>
        <w:rPr>
          <w:rFonts w:cs="Arial"/>
          <w:bCs/>
          <w:color w:val="000000"/>
          <w:spacing w:val="-2"/>
          <w:sz w:val="20"/>
          <w:szCs w:val="20"/>
        </w:rPr>
        <w:t>27</w:t>
      </w:r>
      <w:r w:rsidRPr="00CD29AE">
        <w:rPr>
          <w:rFonts w:cs="Arial"/>
          <w:bCs/>
          <w:color w:val="000000"/>
          <w:spacing w:val="-2"/>
          <w:sz w:val="20"/>
          <w:szCs w:val="20"/>
        </w:rPr>
        <w:t>.</w:t>
      </w:r>
      <w:r>
        <w:rPr>
          <w:rFonts w:cs="Arial"/>
          <w:bCs/>
          <w:color w:val="000000"/>
          <w:spacing w:val="-2"/>
          <w:sz w:val="20"/>
          <w:szCs w:val="20"/>
        </w:rPr>
        <w:t>6.</w:t>
      </w:r>
      <w:r w:rsidRPr="00CD29AE">
        <w:rPr>
          <w:rFonts w:cs="Arial"/>
          <w:bCs/>
          <w:color w:val="000000"/>
          <w:spacing w:val="-2"/>
          <w:sz w:val="20"/>
          <w:szCs w:val="20"/>
        </w:rPr>
        <w:t>2.6</w:t>
      </w:r>
      <w:r>
        <w:rPr>
          <w:rFonts w:cs="Arial"/>
          <w:bCs/>
          <w:color w:val="000000"/>
          <w:spacing w:val="-2"/>
          <w:sz w:val="20"/>
          <w:szCs w:val="20"/>
        </w:rPr>
        <w:t xml:space="preserve"> Д</w:t>
      </w:r>
      <w:r w:rsidRPr="00CD29AE">
        <w:rPr>
          <w:rFonts w:cs="Arial"/>
          <w:bCs/>
          <w:color w:val="000000"/>
          <w:spacing w:val="-2"/>
          <w:sz w:val="20"/>
          <w:szCs w:val="20"/>
        </w:rPr>
        <w:t>окументации для представителей организации и заказчика;</w:t>
      </w:r>
    </w:p>
    <w:p w14:paraId="2D4F196E" w14:textId="7C7F52A6" w:rsidR="00CD29AE" w:rsidRPr="00CD29AE" w:rsidRDefault="00CD29AE" w:rsidP="00CD29AE">
      <w:pPr>
        <w:widowControl w:val="0"/>
        <w:jc w:val="both"/>
        <w:rPr>
          <w:rFonts w:cs="Arial"/>
          <w:bCs/>
          <w:color w:val="000000"/>
          <w:spacing w:val="-2"/>
          <w:sz w:val="20"/>
          <w:szCs w:val="20"/>
        </w:rPr>
      </w:pPr>
      <w:r>
        <w:rPr>
          <w:rFonts w:cs="Arial"/>
          <w:bCs/>
          <w:color w:val="000000"/>
          <w:spacing w:val="-2"/>
          <w:sz w:val="20"/>
          <w:szCs w:val="20"/>
        </w:rPr>
        <w:t>27</w:t>
      </w:r>
      <w:r w:rsidRPr="00CD29AE">
        <w:rPr>
          <w:rFonts w:cs="Arial"/>
          <w:bCs/>
          <w:color w:val="000000"/>
          <w:spacing w:val="-2"/>
          <w:sz w:val="20"/>
          <w:szCs w:val="20"/>
        </w:rPr>
        <w:t>.</w:t>
      </w:r>
      <w:r>
        <w:rPr>
          <w:rFonts w:cs="Arial"/>
          <w:bCs/>
          <w:color w:val="000000"/>
          <w:spacing w:val="-2"/>
          <w:sz w:val="20"/>
          <w:szCs w:val="20"/>
        </w:rPr>
        <w:t>6.</w:t>
      </w:r>
      <w:r w:rsidRPr="00CD29AE">
        <w:rPr>
          <w:rFonts w:cs="Arial"/>
          <w:bCs/>
          <w:color w:val="000000"/>
          <w:spacing w:val="-2"/>
          <w:sz w:val="20"/>
          <w:szCs w:val="20"/>
        </w:rPr>
        <w:t>2.7</w:t>
      </w:r>
      <w:r>
        <w:rPr>
          <w:rFonts w:cs="Arial"/>
          <w:bCs/>
          <w:color w:val="000000"/>
          <w:spacing w:val="-2"/>
          <w:sz w:val="20"/>
          <w:szCs w:val="20"/>
        </w:rPr>
        <w:t xml:space="preserve"> С</w:t>
      </w:r>
      <w:r w:rsidRPr="00CD29AE">
        <w:rPr>
          <w:rFonts w:cs="Arial"/>
          <w:bCs/>
          <w:color w:val="000000"/>
          <w:spacing w:val="-2"/>
          <w:sz w:val="20"/>
          <w:szCs w:val="20"/>
        </w:rPr>
        <w:t>ервисное оборудование и приборы для мониторинга;</w:t>
      </w:r>
    </w:p>
    <w:p w14:paraId="4E8F6568" w14:textId="3CDA78B4" w:rsidR="00CD29AE" w:rsidRPr="00CD29AE" w:rsidRDefault="00CD29AE" w:rsidP="00CD29AE">
      <w:pPr>
        <w:widowControl w:val="0"/>
        <w:jc w:val="both"/>
        <w:rPr>
          <w:rFonts w:cs="Arial"/>
          <w:bCs/>
          <w:color w:val="000000"/>
          <w:spacing w:val="-2"/>
          <w:sz w:val="20"/>
          <w:szCs w:val="20"/>
        </w:rPr>
      </w:pPr>
      <w:r>
        <w:rPr>
          <w:rFonts w:cs="Arial"/>
          <w:bCs/>
          <w:color w:val="000000"/>
          <w:spacing w:val="-2"/>
          <w:sz w:val="20"/>
          <w:szCs w:val="20"/>
        </w:rPr>
        <w:t>27</w:t>
      </w:r>
      <w:r w:rsidRPr="00CD29AE">
        <w:rPr>
          <w:rFonts w:cs="Arial"/>
          <w:bCs/>
          <w:color w:val="000000"/>
          <w:spacing w:val="-2"/>
          <w:sz w:val="20"/>
          <w:szCs w:val="20"/>
        </w:rPr>
        <w:t>.</w:t>
      </w:r>
      <w:r>
        <w:rPr>
          <w:rFonts w:cs="Arial"/>
          <w:bCs/>
          <w:color w:val="000000"/>
          <w:spacing w:val="-2"/>
          <w:sz w:val="20"/>
          <w:szCs w:val="20"/>
        </w:rPr>
        <w:t>6.</w:t>
      </w:r>
      <w:r w:rsidRPr="00CD29AE">
        <w:rPr>
          <w:rFonts w:cs="Arial"/>
          <w:bCs/>
          <w:color w:val="000000"/>
          <w:spacing w:val="-2"/>
          <w:sz w:val="20"/>
          <w:szCs w:val="20"/>
        </w:rPr>
        <w:t>2.8</w:t>
      </w:r>
      <w:r>
        <w:rPr>
          <w:rFonts w:cs="Arial"/>
          <w:bCs/>
          <w:color w:val="000000"/>
          <w:spacing w:val="-2"/>
          <w:sz w:val="20"/>
          <w:szCs w:val="20"/>
        </w:rPr>
        <w:t xml:space="preserve"> И</w:t>
      </w:r>
      <w:r w:rsidRPr="00CD29AE">
        <w:rPr>
          <w:rFonts w:cs="Arial"/>
          <w:bCs/>
          <w:color w:val="000000"/>
          <w:spacing w:val="-2"/>
          <w:sz w:val="20"/>
          <w:szCs w:val="20"/>
        </w:rPr>
        <w:t>дентификацию и методы управления рисками;</w:t>
      </w:r>
    </w:p>
    <w:p w14:paraId="6E321574" w14:textId="6693BF4C" w:rsidR="00CD29AE" w:rsidRPr="00CD29AE" w:rsidRDefault="00CD29AE" w:rsidP="00CD29AE">
      <w:pPr>
        <w:widowControl w:val="0"/>
        <w:jc w:val="both"/>
        <w:rPr>
          <w:rFonts w:cs="Arial"/>
          <w:bCs/>
          <w:color w:val="000000"/>
          <w:spacing w:val="-2"/>
          <w:sz w:val="20"/>
          <w:szCs w:val="20"/>
        </w:rPr>
      </w:pPr>
      <w:proofErr w:type="gramStart"/>
      <w:r>
        <w:rPr>
          <w:rFonts w:cs="Arial"/>
          <w:bCs/>
          <w:color w:val="000000"/>
          <w:spacing w:val="-2"/>
          <w:sz w:val="20"/>
          <w:szCs w:val="20"/>
        </w:rPr>
        <w:t>27</w:t>
      </w:r>
      <w:r w:rsidRPr="00CD29AE">
        <w:rPr>
          <w:rFonts w:cs="Arial"/>
          <w:bCs/>
          <w:color w:val="000000"/>
          <w:spacing w:val="-2"/>
          <w:sz w:val="20"/>
          <w:szCs w:val="20"/>
        </w:rPr>
        <w:t>.</w:t>
      </w:r>
      <w:r>
        <w:rPr>
          <w:rFonts w:cs="Arial"/>
          <w:bCs/>
          <w:color w:val="000000"/>
          <w:spacing w:val="-2"/>
          <w:sz w:val="20"/>
          <w:szCs w:val="20"/>
        </w:rPr>
        <w:t>6.</w:t>
      </w:r>
      <w:r w:rsidRPr="00CD29AE">
        <w:rPr>
          <w:rFonts w:cs="Arial"/>
          <w:bCs/>
          <w:color w:val="000000"/>
          <w:spacing w:val="-2"/>
          <w:sz w:val="20"/>
          <w:szCs w:val="20"/>
        </w:rPr>
        <w:t>2.9</w:t>
      </w:r>
      <w:r>
        <w:rPr>
          <w:rFonts w:cs="Arial"/>
          <w:bCs/>
          <w:color w:val="000000"/>
          <w:spacing w:val="-2"/>
          <w:sz w:val="20"/>
          <w:szCs w:val="20"/>
        </w:rPr>
        <w:t xml:space="preserve">  И</w:t>
      </w:r>
      <w:r w:rsidRPr="00CD29AE">
        <w:rPr>
          <w:rFonts w:cs="Arial"/>
          <w:bCs/>
          <w:color w:val="000000"/>
          <w:spacing w:val="-2"/>
          <w:sz w:val="20"/>
          <w:szCs w:val="20"/>
        </w:rPr>
        <w:t>дентификацию</w:t>
      </w:r>
      <w:proofErr w:type="gramEnd"/>
      <w:r w:rsidRPr="00CD29AE">
        <w:rPr>
          <w:rFonts w:cs="Arial"/>
          <w:bCs/>
          <w:color w:val="000000"/>
          <w:spacing w:val="-2"/>
          <w:sz w:val="20"/>
          <w:szCs w:val="20"/>
        </w:rPr>
        <w:t xml:space="preserve"> критических РАБОТ и продукции, связанной с РАБОТАМИ;</w:t>
      </w:r>
    </w:p>
    <w:p w14:paraId="126DF8B5" w14:textId="5EE6F05D" w:rsidR="00CD29AE" w:rsidRPr="00CD29AE" w:rsidRDefault="00CD29AE" w:rsidP="00CD29AE">
      <w:pPr>
        <w:widowControl w:val="0"/>
        <w:jc w:val="both"/>
        <w:rPr>
          <w:rFonts w:cs="Arial"/>
          <w:bCs/>
          <w:color w:val="000000"/>
          <w:spacing w:val="-2"/>
          <w:sz w:val="20"/>
          <w:szCs w:val="20"/>
        </w:rPr>
      </w:pPr>
      <w:proofErr w:type="gramStart"/>
      <w:r>
        <w:rPr>
          <w:rFonts w:cs="Arial"/>
          <w:bCs/>
          <w:color w:val="000000"/>
          <w:spacing w:val="-2"/>
          <w:sz w:val="20"/>
          <w:szCs w:val="20"/>
        </w:rPr>
        <w:t>27</w:t>
      </w:r>
      <w:r w:rsidRPr="00CD29AE">
        <w:rPr>
          <w:rFonts w:cs="Arial"/>
          <w:bCs/>
          <w:color w:val="000000"/>
          <w:spacing w:val="-2"/>
          <w:sz w:val="20"/>
          <w:szCs w:val="20"/>
        </w:rPr>
        <w:t>.</w:t>
      </w:r>
      <w:r>
        <w:rPr>
          <w:rFonts w:cs="Arial"/>
          <w:bCs/>
          <w:color w:val="000000"/>
          <w:spacing w:val="-2"/>
          <w:sz w:val="20"/>
          <w:szCs w:val="20"/>
        </w:rPr>
        <w:t>6.</w:t>
      </w:r>
      <w:r w:rsidRPr="00CD29AE">
        <w:rPr>
          <w:rFonts w:cs="Arial"/>
          <w:bCs/>
          <w:color w:val="000000"/>
          <w:spacing w:val="-2"/>
          <w:sz w:val="20"/>
          <w:szCs w:val="20"/>
        </w:rPr>
        <w:t>2.10</w:t>
      </w:r>
      <w:r>
        <w:rPr>
          <w:rFonts w:cs="Arial"/>
          <w:bCs/>
          <w:color w:val="000000"/>
          <w:spacing w:val="-2"/>
          <w:sz w:val="20"/>
          <w:szCs w:val="20"/>
        </w:rPr>
        <w:t xml:space="preserve">  </w:t>
      </w:r>
      <w:r w:rsidRPr="00CD29AE">
        <w:rPr>
          <w:rFonts w:cs="Arial"/>
          <w:bCs/>
          <w:color w:val="000000"/>
          <w:spacing w:val="-2"/>
          <w:sz w:val="20"/>
          <w:szCs w:val="20"/>
        </w:rPr>
        <w:t>План</w:t>
      </w:r>
      <w:proofErr w:type="gramEnd"/>
      <w:r w:rsidRPr="00CD29AE">
        <w:rPr>
          <w:rFonts w:cs="Arial"/>
          <w:bCs/>
          <w:color w:val="000000"/>
          <w:spacing w:val="-2"/>
          <w:sz w:val="20"/>
          <w:szCs w:val="20"/>
        </w:rPr>
        <w:t xml:space="preserve"> качества РАБОТ должен обновляться при внесении изменений в его содержание;</w:t>
      </w:r>
    </w:p>
    <w:p w14:paraId="1FEAEB15" w14:textId="6190BA81" w:rsidR="00CD29AE" w:rsidRPr="00CD29AE" w:rsidRDefault="00CD29AE" w:rsidP="00CD29AE">
      <w:pPr>
        <w:widowControl w:val="0"/>
        <w:jc w:val="both"/>
        <w:rPr>
          <w:rFonts w:cs="Arial"/>
          <w:bCs/>
          <w:color w:val="000000"/>
          <w:spacing w:val="-2"/>
          <w:sz w:val="20"/>
          <w:szCs w:val="20"/>
        </w:rPr>
      </w:pPr>
      <w:r>
        <w:rPr>
          <w:rFonts w:cs="Arial"/>
          <w:bCs/>
          <w:color w:val="000000"/>
          <w:spacing w:val="-2"/>
          <w:sz w:val="20"/>
          <w:szCs w:val="20"/>
        </w:rPr>
        <w:t>27</w:t>
      </w:r>
      <w:r w:rsidRPr="00CD29AE">
        <w:rPr>
          <w:rFonts w:cs="Arial"/>
          <w:bCs/>
          <w:color w:val="000000"/>
          <w:spacing w:val="-2"/>
          <w:sz w:val="20"/>
          <w:szCs w:val="20"/>
        </w:rPr>
        <w:t>.</w:t>
      </w:r>
      <w:r>
        <w:rPr>
          <w:rFonts w:cs="Arial"/>
          <w:bCs/>
          <w:color w:val="000000"/>
          <w:spacing w:val="-2"/>
          <w:sz w:val="20"/>
          <w:szCs w:val="20"/>
        </w:rPr>
        <w:t>6.</w:t>
      </w:r>
      <w:r w:rsidRPr="00CD29AE">
        <w:rPr>
          <w:rFonts w:cs="Arial"/>
          <w:bCs/>
          <w:color w:val="000000"/>
          <w:spacing w:val="-2"/>
          <w:sz w:val="20"/>
          <w:szCs w:val="20"/>
        </w:rPr>
        <w:t>2.11</w:t>
      </w:r>
      <w:r>
        <w:rPr>
          <w:rFonts w:cs="Arial"/>
          <w:bCs/>
          <w:color w:val="000000"/>
          <w:spacing w:val="-2"/>
          <w:sz w:val="20"/>
          <w:szCs w:val="20"/>
        </w:rPr>
        <w:t xml:space="preserve"> </w:t>
      </w:r>
      <w:r w:rsidRPr="00CD29AE">
        <w:rPr>
          <w:rFonts w:cs="Arial"/>
          <w:bCs/>
          <w:color w:val="000000"/>
          <w:spacing w:val="-2"/>
          <w:sz w:val="20"/>
          <w:szCs w:val="20"/>
        </w:rPr>
        <w:t>Планы качества РАБОТ и любые изменения в них должны быть задокументированы и утверждены организацией.</w:t>
      </w:r>
    </w:p>
    <w:p w14:paraId="1249485E" w14:textId="7C9B4CF7" w:rsidR="00CD29AE" w:rsidRPr="00CD29AE" w:rsidRDefault="00CD29AE" w:rsidP="00CD29AE">
      <w:pPr>
        <w:widowControl w:val="0"/>
        <w:ind w:firstLine="426"/>
        <w:jc w:val="both"/>
        <w:rPr>
          <w:rFonts w:cs="Arial"/>
          <w:bCs/>
          <w:color w:val="000000"/>
          <w:spacing w:val="-2"/>
          <w:sz w:val="20"/>
          <w:szCs w:val="20"/>
        </w:rPr>
      </w:pPr>
      <w:r>
        <w:rPr>
          <w:rFonts w:cs="Arial"/>
          <w:bCs/>
          <w:color w:val="000000"/>
          <w:spacing w:val="-2"/>
          <w:sz w:val="20"/>
          <w:szCs w:val="20"/>
        </w:rPr>
        <w:t>27</w:t>
      </w:r>
      <w:r w:rsidRPr="00CD29AE">
        <w:rPr>
          <w:rFonts w:cs="Arial"/>
          <w:bCs/>
          <w:color w:val="000000"/>
          <w:spacing w:val="-2"/>
          <w:sz w:val="20"/>
          <w:szCs w:val="20"/>
        </w:rPr>
        <w:t>.</w:t>
      </w:r>
      <w:r>
        <w:rPr>
          <w:rFonts w:cs="Arial"/>
          <w:bCs/>
          <w:color w:val="000000"/>
          <w:spacing w:val="-2"/>
          <w:sz w:val="20"/>
          <w:szCs w:val="20"/>
        </w:rPr>
        <w:t xml:space="preserve">7 </w:t>
      </w:r>
      <w:r w:rsidRPr="00CD29AE">
        <w:rPr>
          <w:rFonts w:cs="Arial"/>
          <w:bCs/>
          <w:color w:val="000000"/>
          <w:spacing w:val="-2"/>
          <w:sz w:val="20"/>
          <w:szCs w:val="20"/>
        </w:rPr>
        <w:t>Идентификация и прослеживаемость:</w:t>
      </w:r>
    </w:p>
    <w:p w14:paraId="2069F96B" w14:textId="41400BBD" w:rsidR="00CD29AE" w:rsidRPr="00CD29AE" w:rsidRDefault="00CD29AE" w:rsidP="00CD29AE">
      <w:pPr>
        <w:widowControl w:val="0"/>
        <w:jc w:val="both"/>
        <w:rPr>
          <w:rFonts w:cs="Arial"/>
          <w:bCs/>
          <w:color w:val="000000"/>
          <w:spacing w:val="-2"/>
          <w:sz w:val="20"/>
          <w:szCs w:val="20"/>
        </w:rPr>
      </w:pPr>
      <w:r>
        <w:rPr>
          <w:rFonts w:cs="Arial"/>
          <w:bCs/>
          <w:color w:val="000000"/>
          <w:spacing w:val="-2"/>
          <w:sz w:val="20"/>
          <w:szCs w:val="20"/>
        </w:rPr>
        <w:t>27.7</w:t>
      </w:r>
      <w:r w:rsidRPr="00CD29AE">
        <w:rPr>
          <w:rFonts w:cs="Arial"/>
          <w:bCs/>
          <w:color w:val="000000"/>
          <w:spacing w:val="-2"/>
          <w:sz w:val="20"/>
          <w:szCs w:val="20"/>
        </w:rPr>
        <w:t>.1</w:t>
      </w:r>
      <w:r w:rsidRPr="00CD29AE">
        <w:rPr>
          <w:rFonts w:cs="Arial"/>
          <w:bCs/>
          <w:color w:val="000000"/>
          <w:spacing w:val="-2"/>
          <w:sz w:val="20"/>
          <w:szCs w:val="20"/>
        </w:rPr>
        <w:tab/>
        <w:t>ПОДРЯДЧИК обязан поддерживать в рабочем состоянии документированную процедуру по идентификации и прослеживаемости Оборудования и материалов, связанных с предоставляемой РАБОТОЙ.</w:t>
      </w:r>
    </w:p>
    <w:p w14:paraId="1C924B59" w14:textId="3D9AA24D" w:rsidR="00CD29AE" w:rsidRPr="00CD29AE" w:rsidRDefault="00CD29AE" w:rsidP="00CD29AE">
      <w:pPr>
        <w:widowControl w:val="0"/>
        <w:jc w:val="both"/>
        <w:rPr>
          <w:rFonts w:cs="Arial"/>
          <w:bCs/>
          <w:color w:val="000000"/>
          <w:spacing w:val="-2"/>
          <w:sz w:val="20"/>
          <w:szCs w:val="20"/>
        </w:rPr>
      </w:pPr>
      <w:r>
        <w:rPr>
          <w:rFonts w:cs="Arial"/>
          <w:bCs/>
          <w:color w:val="000000"/>
          <w:spacing w:val="-2"/>
          <w:sz w:val="20"/>
          <w:szCs w:val="20"/>
        </w:rPr>
        <w:t>27.7</w:t>
      </w:r>
      <w:r w:rsidRPr="00CD29AE">
        <w:rPr>
          <w:rFonts w:cs="Arial"/>
          <w:bCs/>
          <w:color w:val="000000"/>
          <w:spacing w:val="-2"/>
          <w:sz w:val="20"/>
          <w:szCs w:val="20"/>
        </w:rPr>
        <w:t>.2</w:t>
      </w:r>
      <w:r w:rsidRPr="00CD29AE">
        <w:rPr>
          <w:rFonts w:cs="Arial"/>
          <w:bCs/>
          <w:color w:val="000000"/>
          <w:spacing w:val="-2"/>
          <w:sz w:val="20"/>
          <w:szCs w:val="20"/>
        </w:rPr>
        <w:tab/>
        <w:t>Идентификация Оборудования подразумевает возможность определения типа Оборудования по специальной маркировке нанесенной непосредственно на корпус Оборудования (такая должна включать, но не ограничиваться следующими обозначениями: партийный, серийный номер, дату производства, присоединительные резьбы, материал изготовления и т.д.)</w:t>
      </w:r>
    </w:p>
    <w:p w14:paraId="33616821" w14:textId="5A1F8285" w:rsidR="00CD29AE" w:rsidRPr="00CD29AE" w:rsidRDefault="00CD29AE" w:rsidP="00CD29AE">
      <w:pPr>
        <w:widowControl w:val="0"/>
        <w:jc w:val="both"/>
        <w:rPr>
          <w:rFonts w:cs="Arial"/>
          <w:bCs/>
          <w:color w:val="000000"/>
          <w:spacing w:val="-2"/>
          <w:sz w:val="20"/>
          <w:szCs w:val="20"/>
        </w:rPr>
      </w:pPr>
      <w:r>
        <w:rPr>
          <w:rFonts w:cs="Arial"/>
          <w:bCs/>
          <w:color w:val="000000"/>
          <w:spacing w:val="-2"/>
          <w:sz w:val="20"/>
          <w:szCs w:val="20"/>
        </w:rPr>
        <w:t>27.7</w:t>
      </w:r>
      <w:r w:rsidRPr="00CD29AE">
        <w:rPr>
          <w:rFonts w:cs="Arial"/>
          <w:bCs/>
          <w:color w:val="000000"/>
          <w:spacing w:val="-2"/>
          <w:sz w:val="20"/>
          <w:szCs w:val="20"/>
        </w:rPr>
        <w:t>.3</w:t>
      </w:r>
      <w:r w:rsidRPr="00CD29AE">
        <w:rPr>
          <w:rFonts w:cs="Arial"/>
          <w:bCs/>
          <w:color w:val="000000"/>
          <w:spacing w:val="-2"/>
          <w:sz w:val="20"/>
          <w:szCs w:val="20"/>
        </w:rPr>
        <w:tab/>
        <w:t>Прослеживаемость Оборудования подразумевает возможность определения деталей и компонентов входящих в состав Оборудования, даты их производства, номер партии, материал изготовления, поставщика материала, сертификат соответствия материалов и т.д.</w:t>
      </w:r>
    </w:p>
    <w:p w14:paraId="3AE488D0" w14:textId="22D5BC37" w:rsidR="00CD29AE" w:rsidRPr="00CD29AE" w:rsidRDefault="00CD29AE" w:rsidP="00CD29AE">
      <w:pPr>
        <w:widowControl w:val="0"/>
        <w:jc w:val="both"/>
        <w:rPr>
          <w:rFonts w:cs="Arial"/>
          <w:bCs/>
          <w:color w:val="000000"/>
          <w:spacing w:val="-2"/>
          <w:sz w:val="20"/>
          <w:szCs w:val="20"/>
        </w:rPr>
      </w:pPr>
      <w:r>
        <w:rPr>
          <w:rFonts w:cs="Arial"/>
          <w:bCs/>
          <w:color w:val="000000"/>
          <w:spacing w:val="-2"/>
          <w:sz w:val="20"/>
          <w:szCs w:val="20"/>
        </w:rPr>
        <w:t>27.7</w:t>
      </w:r>
      <w:r w:rsidRPr="00CD29AE">
        <w:rPr>
          <w:rFonts w:cs="Arial"/>
          <w:bCs/>
          <w:color w:val="000000"/>
          <w:spacing w:val="-2"/>
          <w:sz w:val="20"/>
          <w:szCs w:val="20"/>
        </w:rPr>
        <w:t>.4</w:t>
      </w:r>
      <w:r w:rsidRPr="00CD29AE">
        <w:rPr>
          <w:rFonts w:cs="Arial"/>
          <w:bCs/>
          <w:color w:val="000000"/>
          <w:spacing w:val="-2"/>
          <w:sz w:val="20"/>
          <w:szCs w:val="20"/>
        </w:rPr>
        <w:tab/>
        <w:t>Процедура по идентификации и прослеживанию должна содержать методы идентификации Оборудования, материалов и комплектующих на всех стадиях производства, поставки, установки, ремонта и восстановления, как требуется ПОДРЯДЧИКОМ и ЗАКАЗЧИКОМ. Процедура должна включать требования к поддержанию в рабочем состоянии или замене маркировки, идентификации и прослеживаемости, и записей.</w:t>
      </w:r>
    </w:p>
    <w:p w14:paraId="4BA1F96A" w14:textId="1C497F98" w:rsidR="00CD29AE" w:rsidRDefault="00CD29AE" w:rsidP="00CD29AE">
      <w:pPr>
        <w:widowControl w:val="0"/>
        <w:jc w:val="both"/>
        <w:rPr>
          <w:rFonts w:cs="Arial"/>
          <w:bCs/>
          <w:color w:val="000000"/>
          <w:spacing w:val="-2"/>
          <w:sz w:val="20"/>
          <w:szCs w:val="20"/>
        </w:rPr>
      </w:pPr>
      <w:r>
        <w:rPr>
          <w:rFonts w:cs="Arial"/>
          <w:bCs/>
          <w:color w:val="000000"/>
          <w:spacing w:val="-2"/>
          <w:sz w:val="20"/>
          <w:szCs w:val="20"/>
        </w:rPr>
        <w:t>27.7</w:t>
      </w:r>
      <w:r w:rsidRPr="00CD29AE">
        <w:rPr>
          <w:rFonts w:cs="Arial"/>
          <w:bCs/>
          <w:color w:val="000000"/>
          <w:spacing w:val="-2"/>
          <w:sz w:val="20"/>
          <w:szCs w:val="20"/>
        </w:rPr>
        <w:t>.5</w:t>
      </w:r>
      <w:r w:rsidRPr="00CD29AE">
        <w:rPr>
          <w:rFonts w:cs="Arial"/>
          <w:bCs/>
          <w:color w:val="000000"/>
          <w:spacing w:val="-2"/>
          <w:sz w:val="20"/>
          <w:szCs w:val="20"/>
        </w:rPr>
        <w:tab/>
        <w:t>ПОДРЯДЧИК обязан хранить все записи и документацию согласно процедуре по идентификации и прослеживанию на все произведенное Оборудование в течении 5-х лет с момента производства Оборудования</w:t>
      </w:r>
    </w:p>
    <w:p w14:paraId="273D889F" w14:textId="77777777" w:rsidR="003F5C90" w:rsidRDefault="003F5C90" w:rsidP="00CD29AE">
      <w:pPr>
        <w:widowControl w:val="0"/>
        <w:jc w:val="both"/>
        <w:rPr>
          <w:rFonts w:cs="Arial"/>
          <w:bCs/>
          <w:color w:val="000000"/>
          <w:spacing w:val="-2"/>
          <w:sz w:val="20"/>
          <w:szCs w:val="20"/>
        </w:rPr>
      </w:pPr>
    </w:p>
    <w:p w14:paraId="72504B8A" w14:textId="42A42C06" w:rsidR="00F83C57" w:rsidRDefault="00F83C57" w:rsidP="00F83C57">
      <w:pPr>
        <w:pStyle w:val="ad"/>
        <w:widowControl w:val="0"/>
        <w:numPr>
          <w:ilvl w:val="0"/>
          <w:numId w:val="39"/>
        </w:numPr>
        <w:jc w:val="both"/>
        <w:rPr>
          <w:rFonts w:cs="Arial"/>
          <w:b/>
          <w:color w:val="000000"/>
          <w:spacing w:val="-2"/>
          <w:sz w:val="20"/>
          <w:szCs w:val="20"/>
        </w:rPr>
      </w:pPr>
      <w:r>
        <w:rPr>
          <w:rFonts w:cs="Arial"/>
          <w:b/>
          <w:color w:val="000000"/>
          <w:spacing w:val="-2"/>
          <w:sz w:val="20"/>
          <w:szCs w:val="20"/>
        </w:rPr>
        <w:t>ТРЕБОВАНИЯ К ОТЧЕТНОСТИ</w:t>
      </w:r>
    </w:p>
    <w:p w14:paraId="1D235E8C" w14:textId="36278C87" w:rsidR="009F2439" w:rsidRPr="00F23E9C" w:rsidRDefault="009F2439" w:rsidP="00F23E9C">
      <w:pPr>
        <w:pStyle w:val="ad"/>
        <w:widowControl w:val="0"/>
        <w:ind w:left="0" w:firstLine="426"/>
        <w:jc w:val="both"/>
        <w:rPr>
          <w:rFonts w:cs="Arial"/>
          <w:color w:val="000000"/>
          <w:spacing w:val="-2"/>
          <w:sz w:val="20"/>
          <w:szCs w:val="20"/>
        </w:rPr>
      </w:pPr>
      <w:r w:rsidRPr="009F2439">
        <w:rPr>
          <w:rFonts w:cs="Arial"/>
          <w:bCs/>
          <w:color w:val="000000"/>
          <w:spacing w:val="-2"/>
          <w:sz w:val="20"/>
          <w:szCs w:val="20"/>
        </w:rPr>
        <w:t>28.1 Результатом проведения экспертизы является</w:t>
      </w:r>
      <w:r w:rsidR="00D30363">
        <w:rPr>
          <w:rFonts w:cs="Arial"/>
          <w:bCs/>
          <w:color w:val="000000"/>
          <w:spacing w:val="-2"/>
          <w:sz w:val="20"/>
          <w:szCs w:val="20"/>
        </w:rPr>
        <w:t xml:space="preserve"> выполнение всех требований </w:t>
      </w:r>
      <w:bookmarkStart w:id="0" w:name="_Hlk144044480"/>
      <w:r w:rsidR="00F23E9C" w:rsidRPr="00F23E9C">
        <w:rPr>
          <w:rFonts w:cs="Arial"/>
          <w:color w:val="000000"/>
          <w:spacing w:val="-2"/>
          <w:sz w:val="20"/>
          <w:szCs w:val="20"/>
        </w:rPr>
        <w:t>ПРИКАЗ</w:t>
      </w:r>
      <w:r w:rsidR="00175E5F">
        <w:rPr>
          <w:rFonts w:cs="Arial"/>
          <w:color w:val="000000"/>
          <w:spacing w:val="-2"/>
          <w:sz w:val="20"/>
          <w:szCs w:val="20"/>
        </w:rPr>
        <w:t>А</w:t>
      </w:r>
      <w:r w:rsidR="00F23E9C" w:rsidRPr="00F23E9C">
        <w:rPr>
          <w:rFonts w:cs="Arial"/>
          <w:color w:val="000000"/>
          <w:spacing w:val="-2"/>
          <w:sz w:val="20"/>
          <w:szCs w:val="20"/>
        </w:rPr>
        <w:br/>
        <w:t>от 20 октября 2020 г. N 420</w:t>
      </w:r>
      <w:r w:rsidR="00F23E9C">
        <w:rPr>
          <w:rFonts w:cs="Arial"/>
          <w:color w:val="000000"/>
          <w:spacing w:val="-2"/>
          <w:sz w:val="20"/>
          <w:szCs w:val="20"/>
        </w:rPr>
        <w:t xml:space="preserve"> </w:t>
      </w:r>
      <w:r w:rsidR="00F23E9C" w:rsidRPr="00F23E9C">
        <w:rPr>
          <w:rFonts w:cs="Arial"/>
          <w:bCs/>
          <w:color w:val="000000"/>
          <w:spacing w:val="-2"/>
          <w:sz w:val="20"/>
          <w:szCs w:val="20"/>
        </w:rPr>
        <w:t xml:space="preserve">ОБ УТВЕРЖДЕНИИ ФЕДЕРАЛЬНЫХ НОРМ И ПРАВИЛ В ОБЛАСТИ ПРОМЫШЛЕННОЙ БЕЗОПАСНОСТИ </w:t>
      </w:r>
      <w:r w:rsidR="00F23E9C">
        <w:rPr>
          <w:rFonts w:cs="Arial"/>
          <w:bCs/>
          <w:color w:val="000000"/>
          <w:spacing w:val="-2"/>
          <w:sz w:val="20"/>
          <w:szCs w:val="20"/>
        </w:rPr>
        <w:t>«</w:t>
      </w:r>
      <w:r w:rsidR="00F23E9C" w:rsidRPr="00F23E9C">
        <w:rPr>
          <w:rFonts w:cs="Arial"/>
          <w:bCs/>
          <w:color w:val="000000"/>
          <w:spacing w:val="-2"/>
          <w:sz w:val="20"/>
          <w:szCs w:val="20"/>
        </w:rPr>
        <w:t>ПРАВИЛА ПРОВЕДЕНИЯ ЭКСПЕРТИЗЫ ПРОМЫШЛЕННОЙ БЕЗОПАСНОСТИ</w:t>
      </w:r>
      <w:r w:rsidR="00F23E9C">
        <w:rPr>
          <w:rFonts w:cs="Arial"/>
          <w:bCs/>
          <w:color w:val="000000"/>
          <w:spacing w:val="-2"/>
          <w:sz w:val="20"/>
          <w:szCs w:val="20"/>
        </w:rPr>
        <w:t xml:space="preserve">» и </w:t>
      </w:r>
      <w:r w:rsidR="00F23E9C" w:rsidRPr="00F23E9C">
        <w:rPr>
          <w:rFonts w:cs="Arial"/>
          <w:color w:val="000000"/>
          <w:spacing w:val="-2"/>
          <w:sz w:val="20"/>
          <w:szCs w:val="20"/>
        </w:rPr>
        <w:t>ПРИКАЗ</w:t>
      </w:r>
      <w:r w:rsidR="00F23E9C">
        <w:rPr>
          <w:rFonts w:cs="Arial"/>
          <w:color w:val="000000"/>
          <w:spacing w:val="-2"/>
          <w:sz w:val="20"/>
          <w:szCs w:val="20"/>
        </w:rPr>
        <w:t xml:space="preserve"> </w:t>
      </w:r>
      <w:r w:rsidR="00F23E9C" w:rsidRPr="00F23E9C">
        <w:rPr>
          <w:rFonts w:cs="Arial"/>
          <w:color w:val="000000"/>
          <w:spacing w:val="-2"/>
          <w:sz w:val="20"/>
          <w:szCs w:val="20"/>
        </w:rPr>
        <w:t>от 13 апреля 2022 г. N 120</w:t>
      </w:r>
      <w:r w:rsidR="00F23E9C">
        <w:rPr>
          <w:rFonts w:cs="Arial"/>
          <w:color w:val="000000"/>
          <w:spacing w:val="-2"/>
          <w:sz w:val="20"/>
          <w:szCs w:val="20"/>
        </w:rPr>
        <w:t xml:space="preserve"> «</w:t>
      </w:r>
      <w:r w:rsidR="00F23E9C" w:rsidRPr="00F23E9C">
        <w:rPr>
          <w:rFonts w:cs="Arial"/>
          <w:bCs/>
          <w:color w:val="000000"/>
          <w:spacing w:val="-2"/>
          <w:sz w:val="20"/>
          <w:szCs w:val="20"/>
        </w:rPr>
        <w:t>О ВНЕСЕНИИ ИЗМЕНЕНИИ В ФЕДЕРАЛЬНЫЕ НОРМЫ И ПРАВИЛА В ОБЛАСТИ ПРОМЫШЛЕННОЙ БЕЗОПАСНОСТИ "ПРАВИЛА ПРОВЕДЕНИЯ ЭКСПЕРТИЗЫ ПРОМЫШЛЕННОЙ БЕЗОПАСНОСТИ</w:t>
      </w:r>
      <w:r w:rsidR="00F23E9C">
        <w:rPr>
          <w:rFonts w:cs="Arial"/>
          <w:bCs/>
          <w:color w:val="000000"/>
          <w:spacing w:val="-2"/>
          <w:sz w:val="20"/>
          <w:szCs w:val="20"/>
        </w:rPr>
        <w:t>»</w:t>
      </w:r>
      <w:bookmarkEnd w:id="0"/>
      <w:r w:rsidR="00D30363">
        <w:rPr>
          <w:rFonts w:cs="Arial"/>
          <w:bCs/>
          <w:color w:val="000000"/>
          <w:spacing w:val="-2"/>
          <w:sz w:val="20"/>
          <w:szCs w:val="20"/>
        </w:rPr>
        <w:t>,</w:t>
      </w:r>
      <w:r w:rsidR="00D30363" w:rsidRPr="00D30363">
        <w:t xml:space="preserve"> </w:t>
      </w:r>
      <w:r w:rsidR="00D30363" w:rsidRPr="00D30363">
        <w:rPr>
          <w:rFonts w:cs="Arial"/>
          <w:bCs/>
          <w:color w:val="000000"/>
          <w:spacing w:val="-2"/>
          <w:sz w:val="20"/>
          <w:szCs w:val="20"/>
        </w:rPr>
        <w:t>с целью определения соответствия</w:t>
      </w:r>
      <w:r w:rsidR="00D30363">
        <w:rPr>
          <w:rFonts w:cs="Arial"/>
          <w:bCs/>
          <w:color w:val="000000"/>
          <w:spacing w:val="-2"/>
          <w:sz w:val="20"/>
          <w:szCs w:val="20"/>
        </w:rPr>
        <w:t xml:space="preserve"> </w:t>
      </w:r>
      <w:r w:rsidR="00D30363" w:rsidRPr="00D30363">
        <w:rPr>
          <w:rFonts w:cs="Arial"/>
          <w:bCs/>
          <w:color w:val="000000"/>
          <w:spacing w:val="-2"/>
          <w:sz w:val="20"/>
          <w:szCs w:val="20"/>
        </w:rPr>
        <w:t>объекта экспертизы предъявляемым к нему требованиям промышленной безопасности и основывается на принципах независимости, объективности, всесторонности и полноты исследований, проводимых с использованием современных достижений науки и техники</w:t>
      </w:r>
      <w:r w:rsidR="00D30363">
        <w:rPr>
          <w:rFonts w:cs="Arial"/>
          <w:bCs/>
          <w:color w:val="000000"/>
          <w:spacing w:val="-2"/>
          <w:sz w:val="20"/>
          <w:szCs w:val="20"/>
        </w:rPr>
        <w:t>, с  выдачей</w:t>
      </w:r>
      <w:r w:rsidRPr="009F2439">
        <w:rPr>
          <w:rFonts w:cs="Arial"/>
          <w:bCs/>
          <w:color w:val="000000"/>
          <w:spacing w:val="-2"/>
          <w:sz w:val="20"/>
          <w:szCs w:val="20"/>
        </w:rPr>
        <w:t xml:space="preserve"> заключени</w:t>
      </w:r>
      <w:r w:rsidR="00D30363">
        <w:rPr>
          <w:rFonts w:cs="Arial"/>
          <w:bCs/>
          <w:color w:val="000000"/>
          <w:spacing w:val="-2"/>
          <w:sz w:val="20"/>
          <w:szCs w:val="20"/>
        </w:rPr>
        <w:t>я ЗАКАЗЧИКУ</w:t>
      </w:r>
      <w:r w:rsidRPr="009F2439">
        <w:rPr>
          <w:rFonts w:cs="Arial"/>
          <w:bCs/>
          <w:color w:val="000000"/>
          <w:spacing w:val="-2"/>
          <w:sz w:val="20"/>
          <w:szCs w:val="20"/>
        </w:rPr>
        <w:t xml:space="preserve"> в письменной форме, которое подписывается руководителем организации, проводившей экспертизу, и экспертом (экспертами), участвовавшим (участвовавшими) в проведении экспертизы, либо в форме электронного документа, подписанного квалифицированными электронными подписями руководителя организации, проводившей экспертизу, и эксперта (экспертов), участвовавшего (участвовавших) в проведении экспертизы</w:t>
      </w:r>
      <w:r w:rsidR="00D30363">
        <w:rPr>
          <w:rFonts w:cs="Arial"/>
          <w:bCs/>
          <w:color w:val="000000"/>
          <w:spacing w:val="-2"/>
          <w:sz w:val="20"/>
          <w:szCs w:val="20"/>
        </w:rPr>
        <w:t xml:space="preserve">, с предоставлением </w:t>
      </w:r>
      <w:r w:rsidR="00D30363" w:rsidRPr="00D30363">
        <w:rPr>
          <w:rFonts w:cs="Arial"/>
          <w:bCs/>
          <w:color w:val="000000"/>
          <w:spacing w:val="-2"/>
          <w:sz w:val="20"/>
          <w:szCs w:val="20"/>
        </w:rPr>
        <w:t>в федеральный орган исполнительной власти, осуществляющий контрольные и (или) надзорные функции в области промышленной безопасности на опасном производственном объекте, в отношении которого проведена экспертиза (его территориальный орган), для внесения в реестр заключений экспертизы промышленной безопасности</w:t>
      </w:r>
      <w:r w:rsidR="00D30363">
        <w:rPr>
          <w:rFonts w:cs="Arial"/>
          <w:bCs/>
          <w:color w:val="000000"/>
          <w:spacing w:val="-2"/>
          <w:sz w:val="20"/>
          <w:szCs w:val="20"/>
        </w:rPr>
        <w:t>.</w:t>
      </w:r>
    </w:p>
    <w:p w14:paraId="005049A8" w14:textId="5DC23A9D" w:rsidR="009F2439" w:rsidRPr="009F2439" w:rsidRDefault="009F2439" w:rsidP="009F2439">
      <w:pPr>
        <w:pStyle w:val="ad"/>
        <w:widowControl w:val="0"/>
        <w:ind w:left="0" w:firstLine="426"/>
        <w:jc w:val="both"/>
        <w:rPr>
          <w:rFonts w:cs="Arial"/>
          <w:bCs/>
          <w:color w:val="000000"/>
          <w:spacing w:val="-2"/>
          <w:sz w:val="20"/>
          <w:szCs w:val="20"/>
        </w:rPr>
      </w:pPr>
      <w:r w:rsidRPr="009F2439">
        <w:rPr>
          <w:rFonts w:cs="Arial"/>
          <w:bCs/>
          <w:color w:val="000000"/>
          <w:spacing w:val="-2"/>
          <w:sz w:val="20"/>
          <w:szCs w:val="20"/>
        </w:rPr>
        <w:t>28</w:t>
      </w:r>
      <w:r>
        <w:rPr>
          <w:rFonts w:cs="Arial"/>
          <w:bCs/>
          <w:color w:val="000000"/>
          <w:spacing w:val="-2"/>
          <w:sz w:val="20"/>
          <w:szCs w:val="20"/>
        </w:rPr>
        <w:t xml:space="preserve">.2 </w:t>
      </w:r>
      <w:r w:rsidR="007F0163">
        <w:rPr>
          <w:rFonts w:cs="Arial"/>
          <w:bCs/>
          <w:color w:val="000000"/>
          <w:spacing w:val="-2"/>
          <w:sz w:val="20"/>
          <w:szCs w:val="20"/>
        </w:rPr>
        <w:t>В</w:t>
      </w:r>
      <w:r w:rsidRPr="009F2439">
        <w:rPr>
          <w:rFonts w:cs="Arial"/>
          <w:bCs/>
          <w:color w:val="000000"/>
          <w:spacing w:val="-2"/>
          <w:sz w:val="20"/>
          <w:szCs w:val="20"/>
        </w:rPr>
        <w:t>ыполнения работ</w:t>
      </w:r>
      <w:r w:rsidR="007F0163">
        <w:rPr>
          <w:rFonts w:cs="Arial"/>
          <w:bCs/>
          <w:color w:val="000000"/>
          <w:spacing w:val="-2"/>
          <w:sz w:val="20"/>
          <w:szCs w:val="20"/>
        </w:rPr>
        <w:t xml:space="preserve"> по ремонту, техническому обслуживанию, стендовой опрессовке</w:t>
      </w:r>
      <w:r w:rsidRPr="009F2439">
        <w:rPr>
          <w:rFonts w:cs="Arial"/>
          <w:bCs/>
          <w:color w:val="000000"/>
          <w:spacing w:val="-2"/>
          <w:sz w:val="20"/>
          <w:szCs w:val="20"/>
        </w:rPr>
        <w:t xml:space="preserve"> считается выполненной, если дефектовка была проведена согласно требованиям завода изготовителя ПВО и </w:t>
      </w:r>
      <w:r w:rsidRPr="009F2439">
        <w:rPr>
          <w:rFonts w:cs="Arial"/>
          <w:bCs/>
          <w:color w:val="000000"/>
          <w:spacing w:val="-2"/>
          <w:sz w:val="20"/>
          <w:szCs w:val="20"/>
        </w:rPr>
        <w:lastRenderedPageBreak/>
        <w:t>согласованным нормативным документам. Все узлы компоновки проверены, дефектные узлы заменены на новые, проведен</w:t>
      </w:r>
      <w:r>
        <w:rPr>
          <w:rFonts w:cs="Arial"/>
          <w:bCs/>
          <w:color w:val="000000"/>
          <w:spacing w:val="-2"/>
          <w:sz w:val="20"/>
          <w:szCs w:val="20"/>
        </w:rPr>
        <w:t>ы</w:t>
      </w:r>
      <w:r w:rsidRPr="009F2439">
        <w:rPr>
          <w:rFonts w:cs="Arial"/>
          <w:bCs/>
          <w:color w:val="000000"/>
          <w:spacing w:val="-2"/>
          <w:sz w:val="20"/>
          <w:szCs w:val="20"/>
        </w:rPr>
        <w:t xml:space="preserve"> опрессовка</w:t>
      </w:r>
      <w:r>
        <w:rPr>
          <w:rFonts w:cs="Arial"/>
          <w:bCs/>
          <w:color w:val="000000"/>
          <w:spacing w:val="-2"/>
          <w:sz w:val="20"/>
          <w:szCs w:val="20"/>
        </w:rPr>
        <w:t xml:space="preserve">, </w:t>
      </w:r>
      <w:r w:rsidRPr="009F2439">
        <w:rPr>
          <w:rFonts w:cs="Arial"/>
          <w:bCs/>
          <w:color w:val="000000"/>
          <w:spacing w:val="-2"/>
          <w:sz w:val="20"/>
          <w:szCs w:val="20"/>
        </w:rPr>
        <w:t>функциональный тест</w:t>
      </w:r>
      <w:r>
        <w:rPr>
          <w:rFonts w:cs="Arial"/>
          <w:bCs/>
          <w:color w:val="000000"/>
          <w:spacing w:val="-2"/>
          <w:sz w:val="20"/>
          <w:szCs w:val="20"/>
        </w:rPr>
        <w:t xml:space="preserve"> и все необходимые испытания, согласно процедурным и нормативным документам на ОБОРУДОВАНИЕ.</w:t>
      </w:r>
    </w:p>
    <w:p w14:paraId="232659AC" w14:textId="2E89444F" w:rsidR="009F2439" w:rsidRPr="009F2439" w:rsidRDefault="002A21F3" w:rsidP="009F2439">
      <w:pPr>
        <w:pStyle w:val="ad"/>
        <w:widowControl w:val="0"/>
        <w:ind w:left="0" w:firstLine="426"/>
        <w:jc w:val="both"/>
        <w:rPr>
          <w:rFonts w:cs="Arial"/>
          <w:bCs/>
          <w:color w:val="000000"/>
          <w:spacing w:val="-2"/>
          <w:sz w:val="20"/>
          <w:szCs w:val="20"/>
        </w:rPr>
      </w:pPr>
      <w:r>
        <w:rPr>
          <w:rFonts w:cs="Arial"/>
          <w:bCs/>
          <w:color w:val="000000"/>
          <w:spacing w:val="-2"/>
          <w:sz w:val="20"/>
          <w:szCs w:val="20"/>
        </w:rPr>
        <w:t>28</w:t>
      </w:r>
      <w:r w:rsidR="009F2439" w:rsidRPr="009F2439">
        <w:rPr>
          <w:rFonts w:cs="Arial"/>
          <w:bCs/>
          <w:color w:val="000000"/>
          <w:spacing w:val="-2"/>
          <w:sz w:val="20"/>
          <w:szCs w:val="20"/>
        </w:rPr>
        <w:t>.</w:t>
      </w:r>
      <w:r>
        <w:rPr>
          <w:rFonts w:cs="Arial"/>
          <w:bCs/>
          <w:color w:val="000000"/>
          <w:spacing w:val="-2"/>
          <w:sz w:val="20"/>
          <w:szCs w:val="20"/>
        </w:rPr>
        <w:t>3</w:t>
      </w:r>
      <w:r w:rsidR="009F2439" w:rsidRPr="009F2439">
        <w:rPr>
          <w:rFonts w:cs="Arial"/>
          <w:bCs/>
          <w:color w:val="000000"/>
          <w:spacing w:val="-2"/>
          <w:sz w:val="20"/>
          <w:szCs w:val="20"/>
        </w:rPr>
        <w:t xml:space="preserve"> РАБОТЫ могут быть приняты </w:t>
      </w:r>
      <w:r w:rsidR="000C5149">
        <w:rPr>
          <w:rFonts w:cs="Arial"/>
          <w:bCs/>
          <w:color w:val="000000"/>
          <w:spacing w:val="-2"/>
          <w:sz w:val="20"/>
          <w:szCs w:val="20"/>
        </w:rPr>
        <w:t>ЗАКАЗЧИКОМ</w:t>
      </w:r>
      <w:r w:rsidR="009F2439" w:rsidRPr="009F2439">
        <w:rPr>
          <w:rFonts w:cs="Arial"/>
          <w:bCs/>
          <w:color w:val="000000"/>
          <w:spacing w:val="-2"/>
          <w:sz w:val="20"/>
          <w:szCs w:val="20"/>
        </w:rPr>
        <w:t xml:space="preserve"> (уполномоченным представителем) только в случае, если все объемы, требования и распоряжения были выполнены ПОДРЯДЧИКОМ в полном объеме в соответствии с ДОГОВОРОМ.</w:t>
      </w:r>
    </w:p>
    <w:p w14:paraId="114AD256" w14:textId="2C5E1008" w:rsidR="009F2439" w:rsidRPr="009F2439" w:rsidRDefault="002A21F3" w:rsidP="009F2439">
      <w:pPr>
        <w:pStyle w:val="ad"/>
        <w:widowControl w:val="0"/>
        <w:ind w:left="0" w:firstLine="426"/>
        <w:jc w:val="both"/>
        <w:rPr>
          <w:rFonts w:cs="Arial"/>
          <w:bCs/>
          <w:color w:val="000000"/>
          <w:spacing w:val="-2"/>
          <w:sz w:val="20"/>
          <w:szCs w:val="20"/>
        </w:rPr>
      </w:pPr>
      <w:r>
        <w:rPr>
          <w:rFonts w:cs="Arial"/>
          <w:bCs/>
          <w:color w:val="000000"/>
          <w:spacing w:val="-2"/>
          <w:sz w:val="20"/>
          <w:szCs w:val="20"/>
        </w:rPr>
        <w:t>28</w:t>
      </w:r>
      <w:r w:rsidR="009F2439" w:rsidRPr="009F2439">
        <w:rPr>
          <w:rFonts w:cs="Arial"/>
          <w:bCs/>
          <w:color w:val="000000"/>
          <w:spacing w:val="-2"/>
          <w:sz w:val="20"/>
          <w:szCs w:val="20"/>
        </w:rPr>
        <w:t>.</w:t>
      </w:r>
      <w:r>
        <w:rPr>
          <w:rFonts w:cs="Arial"/>
          <w:bCs/>
          <w:color w:val="000000"/>
          <w:spacing w:val="-2"/>
          <w:sz w:val="20"/>
          <w:szCs w:val="20"/>
        </w:rPr>
        <w:t>4</w:t>
      </w:r>
      <w:r w:rsidR="009F2439" w:rsidRPr="009F2439">
        <w:rPr>
          <w:rFonts w:cs="Arial"/>
          <w:bCs/>
          <w:color w:val="000000"/>
          <w:spacing w:val="-2"/>
          <w:sz w:val="20"/>
          <w:szCs w:val="20"/>
        </w:rPr>
        <w:t xml:space="preserve"> Дата составления подписанного двумя СТОРОНАМИ «Акта выполненных РАБОТ» является датой приемки выполненных РАБОТ </w:t>
      </w:r>
      <w:r w:rsidR="000C5149">
        <w:rPr>
          <w:rFonts w:cs="Arial"/>
          <w:bCs/>
          <w:color w:val="000000"/>
          <w:spacing w:val="-2"/>
          <w:sz w:val="20"/>
          <w:szCs w:val="20"/>
        </w:rPr>
        <w:t>ЗАКАЗЧИКОМ</w:t>
      </w:r>
      <w:r w:rsidR="009F2439" w:rsidRPr="009F2439">
        <w:rPr>
          <w:rFonts w:cs="Arial"/>
          <w:bCs/>
          <w:color w:val="000000"/>
          <w:spacing w:val="-2"/>
          <w:sz w:val="20"/>
          <w:szCs w:val="20"/>
        </w:rPr>
        <w:t>.</w:t>
      </w:r>
    </w:p>
    <w:p w14:paraId="7E73ED9A" w14:textId="77777777" w:rsidR="009F2439" w:rsidRPr="009F2439" w:rsidRDefault="009F2439" w:rsidP="009F2439">
      <w:pPr>
        <w:pStyle w:val="ad"/>
        <w:widowControl w:val="0"/>
        <w:ind w:left="0" w:firstLine="426"/>
        <w:jc w:val="both"/>
        <w:rPr>
          <w:rFonts w:cs="Arial"/>
          <w:bCs/>
          <w:color w:val="000000"/>
          <w:spacing w:val="-2"/>
          <w:sz w:val="20"/>
          <w:szCs w:val="20"/>
        </w:rPr>
      </w:pPr>
      <w:r w:rsidRPr="009F2439">
        <w:rPr>
          <w:rFonts w:cs="Arial"/>
          <w:bCs/>
          <w:color w:val="000000"/>
          <w:spacing w:val="-2"/>
          <w:sz w:val="20"/>
          <w:szCs w:val="20"/>
        </w:rPr>
        <w:t>Приемка работ по дефектовке, утилизации и замене новых узлов производится по результатам успешной опрессовки и составлении соответствующей документации.</w:t>
      </w:r>
    </w:p>
    <w:p w14:paraId="406F2E46" w14:textId="37CE3593" w:rsidR="009F2439" w:rsidRPr="009F2439" w:rsidRDefault="009F2439" w:rsidP="009F2439">
      <w:pPr>
        <w:pStyle w:val="ad"/>
        <w:widowControl w:val="0"/>
        <w:ind w:left="0" w:firstLine="426"/>
        <w:jc w:val="both"/>
        <w:rPr>
          <w:rFonts w:cs="Arial"/>
          <w:bCs/>
          <w:color w:val="000000"/>
          <w:spacing w:val="-2"/>
          <w:sz w:val="20"/>
          <w:szCs w:val="20"/>
        </w:rPr>
      </w:pPr>
      <w:r w:rsidRPr="009F2439">
        <w:rPr>
          <w:rFonts w:cs="Arial"/>
          <w:bCs/>
          <w:color w:val="000000"/>
          <w:spacing w:val="-2"/>
          <w:sz w:val="20"/>
          <w:szCs w:val="20"/>
        </w:rPr>
        <w:t xml:space="preserve">До сдачи результатов РАБОТ ПОДРЯДЧИКОМ и приемки </w:t>
      </w:r>
      <w:r w:rsidR="000C5149">
        <w:rPr>
          <w:rFonts w:cs="Arial"/>
          <w:bCs/>
          <w:color w:val="000000"/>
          <w:spacing w:val="-2"/>
          <w:sz w:val="20"/>
          <w:szCs w:val="20"/>
        </w:rPr>
        <w:t>ЗАКАЗЧИКОМ</w:t>
      </w:r>
      <w:r w:rsidRPr="009F2439">
        <w:rPr>
          <w:rFonts w:cs="Arial"/>
          <w:bCs/>
          <w:color w:val="000000"/>
          <w:spacing w:val="-2"/>
          <w:sz w:val="20"/>
          <w:szCs w:val="20"/>
        </w:rPr>
        <w:t xml:space="preserve"> ПОДРЯДЧИК несет ответственность за риск случайного уничтожения и/или повреждения результатов РАБОТ, за исключением случаев, когда такое уничтожение и/или повреждение было вызвано наступлением обстоятельств непреодолимой силы.</w:t>
      </w:r>
    </w:p>
    <w:p w14:paraId="044EFAB1" w14:textId="04080143" w:rsidR="009F2439" w:rsidRPr="009F2439" w:rsidRDefault="009F2439" w:rsidP="009F2439">
      <w:pPr>
        <w:pStyle w:val="ad"/>
        <w:widowControl w:val="0"/>
        <w:ind w:left="0" w:firstLine="426"/>
        <w:jc w:val="both"/>
        <w:rPr>
          <w:rFonts w:cs="Arial"/>
          <w:bCs/>
          <w:color w:val="000000"/>
          <w:spacing w:val="-2"/>
          <w:sz w:val="20"/>
          <w:szCs w:val="20"/>
        </w:rPr>
      </w:pPr>
      <w:r w:rsidRPr="009F2439">
        <w:rPr>
          <w:rFonts w:cs="Arial"/>
          <w:bCs/>
          <w:color w:val="000000"/>
          <w:spacing w:val="-2"/>
          <w:sz w:val="20"/>
          <w:szCs w:val="20"/>
        </w:rPr>
        <w:t xml:space="preserve">Содержание вышеуказанных документов и суммы должны согласовываться ПРЕДСТАВИТЕЛЕМ </w:t>
      </w:r>
      <w:r w:rsidR="003F5C90">
        <w:rPr>
          <w:rFonts w:cs="Arial"/>
          <w:bCs/>
          <w:color w:val="000000"/>
          <w:spacing w:val="-2"/>
          <w:sz w:val="20"/>
          <w:szCs w:val="20"/>
        </w:rPr>
        <w:t>ЗАКАЗЧИКА</w:t>
      </w:r>
      <w:r w:rsidRPr="009F2439">
        <w:rPr>
          <w:rFonts w:cs="Arial"/>
          <w:bCs/>
          <w:color w:val="000000"/>
          <w:spacing w:val="-2"/>
          <w:sz w:val="20"/>
          <w:szCs w:val="20"/>
        </w:rPr>
        <w:t xml:space="preserve"> на ПРОИЗВОДСТВЕННОЙ БАЗЕ до того, как ПОДРЯДЧИК составляет бухгалтерские документы на оплату.</w:t>
      </w:r>
    </w:p>
    <w:p w14:paraId="64F401CF" w14:textId="12CA99E8" w:rsidR="009F2439" w:rsidRPr="009F2439" w:rsidRDefault="003F5C90" w:rsidP="009F2439">
      <w:pPr>
        <w:pStyle w:val="ad"/>
        <w:widowControl w:val="0"/>
        <w:ind w:left="0" w:firstLine="426"/>
        <w:jc w:val="both"/>
        <w:rPr>
          <w:rFonts w:cs="Arial"/>
          <w:bCs/>
          <w:color w:val="000000"/>
          <w:spacing w:val="-2"/>
          <w:sz w:val="20"/>
          <w:szCs w:val="20"/>
        </w:rPr>
      </w:pPr>
      <w:r>
        <w:rPr>
          <w:rFonts w:cs="Arial"/>
          <w:bCs/>
          <w:color w:val="000000"/>
          <w:spacing w:val="-2"/>
          <w:sz w:val="20"/>
          <w:szCs w:val="20"/>
        </w:rPr>
        <w:t>ЗАКАЗЧИК</w:t>
      </w:r>
      <w:r w:rsidR="009F2439" w:rsidRPr="009F2439">
        <w:rPr>
          <w:rFonts w:cs="Arial"/>
          <w:bCs/>
          <w:color w:val="000000"/>
          <w:spacing w:val="-2"/>
          <w:sz w:val="20"/>
          <w:szCs w:val="20"/>
        </w:rPr>
        <w:t xml:space="preserve"> вправе отказаться от приемки результата РАБОТ (части РАБОТ) в случае обнаружения недостатков, которые исключают возможность использования оборудования </w:t>
      </w:r>
      <w:r>
        <w:rPr>
          <w:rFonts w:cs="Arial"/>
          <w:bCs/>
          <w:color w:val="000000"/>
          <w:spacing w:val="-2"/>
          <w:sz w:val="20"/>
          <w:szCs w:val="20"/>
        </w:rPr>
        <w:t>ЗАКАЗЧИКА</w:t>
      </w:r>
      <w:r w:rsidRPr="009F2439">
        <w:rPr>
          <w:rFonts w:cs="Arial"/>
          <w:bCs/>
          <w:color w:val="000000"/>
          <w:spacing w:val="-2"/>
          <w:sz w:val="20"/>
          <w:szCs w:val="20"/>
        </w:rPr>
        <w:t xml:space="preserve"> </w:t>
      </w:r>
      <w:r w:rsidR="009F2439" w:rsidRPr="009F2439">
        <w:rPr>
          <w:rFonts w:cs="Arial"/>
          <w:bCs/>
          <w:color w:val="000000"/>
          <w:spacing w:val="-2"/>
          <w:sz w:val="20"/>
          <w:szCs w:val="20"/>
        </w:rPr>
        <w:t xml:space="preserve">по назначению. </w:t>
      </w:r>
    </w:p>
    <w:p w14:paraId="7FF65429" w14:textId="18F5326F" w:rsidR="009F2439" w:rsidRPr="009F2439" w:rsidRDefault="002A21F3" w:rsidP="009F2439">
      <w:pPr>
        <w:pStyle w:val="ad"/>
        <w:widowControl w:val="0"/>
        <w:ind w:left="0" w:firstLine="426"/>
        <w:jc w:val="both"/>
        <w:rPr>
          <w:rFonts w:cs="Arial"/>
          <w:bCs/>
          <w:color w:val="000000"/>
          <w:spacing w:val="-2"/>
          <w:sz w:val="20"/>
          <w:szCs w:val="20"/>
        </w:rPr>
      </w:pPr>
      <w:r>
        <w:rPr>
          <w:rFonts w:cs="Arial"/>
          <w:bCs/>
          <w:color w:val="000000"/>
          <w:spacing w:val="-2"/>
          <w:sz w:val="20"/>
          <w:szCs w:val="20"/>
        </w:rPr>
        <w:t>28</w:t>
      </w:r>
      <w:r w:rsidR="009F2439" w:rsidRPr="009F2439">
        <w:rPr>
          <w:rFonts w:cs="Arial"/>
          <w:bCs/>
          <w:color w:val="000000"/>
          <w:spacing w:val="-2"/>
          <w:sz w:val="20"/>
          <w:szCs w:val="20"/>
        </w:rPr>
        <w:t>.</w:t>
      </w:r>
      <w:r>
        <w:rPr>
          <w:rFonts w:cs="Arial"/>
          <w:bCs/>
          <w:color w:val="000000"/>
          <w:spacing w:val="-2"/>
          <w:sz w:val="20"/>
          <w:szCs w:val="20"/>
        </w:rPr>
        <w:t>5</w:t>
      </w:r>
      <w:r w:rsidR="009F2439" w:rsidRPr="009F2439">
        <w:rPr>
          <w:rFonts w:cs="Arial"/>
          <w:bCs/>
          <w:color w:val="000000"/>
          <w:spacing w:val="-2"/>
          <w:sz w:val="20"/>
          <w:szCs w:val="20"/>
        </w:rPr>
        <w:t xml:space="preserve"> Гарантийный срок на проведенный ремонт должен составлять не менее 6 месяцев с момента подписания акта выполненных работ</w:t>
      </w:r>
    </w:p>
    <w:p w14:paraId="2807B3AA" w14:textId="3CCBDAB9" w:rsidR="009F2439" w:rsidRPr="009F2439" w:rsidRDefault="002A21F3" w:rsidP="009F2439">
      <w:pPr>
        <w:pStyle w:val="ad"/>
        <w:widowControl w:val="0"/>
        <w:ind w:left="0" w:firstLine="426"/>
        <w:jc w:val="both"/>
        <w:rPr>
          <w:rFonts w:cs="Arial"/>
          <w:bCs/>
          <w:color w:val="000000"/>
          <w:spacing w:val="-2"/>
          <w:sz w:val="20"/>
          <w:szCs w:val="20"/>
        </w:rPr>
      </w:pPr>
      <w:r>
        <w:rPr>
          <w:rFonts w:cs="Arial"/>
          <w:bCs/>
          <w:color w:val="000000"/>
          <w:spacing w:val="-2"/>
          <w:sz w:val="20"/>
          <w:szCs w:val="20"/>
        </w:rPr>
        <w:t>28</w:t>
      </w:r>
      <w:r w:rsidR="009F2439" w:rsidRPr="009F2439">
        <w:rPr>
          <w:rFonts w:cs="Arial"/>
          <w:bCs/>
          <w:color w:val="000000"/>
          <w:spacing w:val="-2"/>
          <w:sz w:val="20"/>
          <w:szCs w:val="20"/>
        </w:rPr>
        <w:t>.</w:t>
      </w:r>
      <w:r>
        <w:rPr>
          <w:rFonts w:cs="Arial"/>
          <w:bCs/>
          <w:color w:val="000000"/>
          <w:spacing w:val="-2"/>
          <w:sz w:val="20"/>
          <w:szCs w:val="20"/>
        </w:rPr>
        <w:t>6</w:t>
      </w:r>
      <w:r w:rsidR="009F2439" w:rsidRPr="009F2439">
        <w:rPr>
          <w:rFonts w:cs="Arial"/>
          <w:bCs/>
          <w:color w:val="000000"/>
          <w:spacing w:val="-2"/>
          <w:sz w:val="20"/>
          <w:szCs w:val="20"/>
        </w:rPr>
        <w:t xml:space="preserve"> В случае, если </w:t>
      </w:r>
      <w:r w:rsidR="003F5C90">
        <w:rPr>
          <w:rFonts w:cs="Arial"/>
          <w:bCs/>
          <w:color w:val="000000"/>
          <w:spacing w:val="-2"/>
          <w:sz w:val="20"/>
          <w:szCs w:val="20"/>
        </w:rPr>
        <w:t>ЗАКАЗЧИК</w:t>
      </w:r>
      <w:r w:rsidR="009F2439" w:rsidRPr="009F2439">
        <w:rPr>
          <w:rFonts w:cs="Arial"/>
          <w:bCs/>
          <w:color w:val="000000"/>
          <w:spacing w:val="-2"/>
          <w:sz w:val="20"/>
          <w:szCs w:val="20"/>
        </w:rPr>
        <w:t xml:space="preserve"> сообщает ПОДРЯДЧИКУ мотивированный отказ от «Акта выполненных РАБОТ» с указанием недостатков РАБОТ/УСЛУГ или замечаний по стоимости, ПОДРЯДЧИК обязан устранить недостатки РАБОТ в указанный </w:t>
      </w:r>
      <w:r w:rsidR="000C5149">
        <w:rPr>
          <w:rFonts w:cs="Arial"/>
          <w:bCs/>
          <w:color w:val="000000"/>
          <w:spacing w:val="-2"/>
          <w:sz w:val="20"/>
          <w:szCs w:val="20"/>
        </w:rPr>
        <w:t>ЗАКАЗЧИКОМ</w:t>
      </w:r>
      <w:r w:rsidR="009F2439" w:rsidRPr="009F2439">
        <w:rPr>
          <w:rFonts w:cs="Arial"/>
          <w:bCs/>
          <w:color w:val="000000"/>
          <w:spacing w:val="-2"/>
          <w:sz w:val="20"/>
          <w:szCs w:val="20"/>
        </w:rPr>
        <w:t xml:space="preserve"> срок или в согласованный сторонами срок за свой счет и исправить стоимость РАБОТ в соответствии с замечаниями </w:t>
      </w:r>
      <w:r w:rsidR="003F5C90">
        <w:rPr>
          <w:rFonts w:cs="Arial"/>
          <w:bCs/>
          <w:color w:val="000000"/>
          <w:spacing w:val="-2"/>
          <w:sz w:val="20"/>
          <w:szCs w:val="20"/>
        </w:rPr>
        <w:t>ЗАКАЗЧИКА</w:t>
      </w:r>
      <w:r w:rsidR="009F2439" w:rsidRPr="009F2439">
        <w:rPr>
          <w:rFonts w:cs="Arial"/>
          <w:bCs/>
          <w:color w:val="000000"/>
          <w:spacing w:val="-2"/>
          <w:sz w:val="20"/>
          <w:szCs w:val="20"/>
        </w:rPr>
        <w:t xml:space="preserve">. После устранения недостатков ПОДРЯДЧИК обязан предоставить </w:t>
      </w:r>
      <w:r w:rsidR="003F5C90">
        <w:rPr>
          <w:rFonts w:cs="Arial"/>
          <w:bCs/>
          <w:color w:val="000000"/>
          <w:spacing w:val="-2"/>
          <w:sz w:val="20"/>
          <w:szCs w:val="20"/>
        </w:rPr>
        <w:t>ЗАКАЗЧИКУ</w:t>
      </w:r>
      <w:r w:rsidR="009F2439" w:rsidRPr="009F2439">
        <w:rPr>
          <w:rFonts w:cs="Arial"/>
          <w:bCs/>
          <w:color w:val="000000"/>
          <w:spacing w:val="-2"/>
          <w:sz w:val="20"/>
          <w:szCs w:val="20"/>
        </w:rPr>
        <w:t xml:space="preserve"> новый «Акт выполненных РАБОТ». В случае если недостатки в результате РАБОТ не могут быть устранены ПОДРЯДЧИКОМ, то такие РАБОТЫ к оплате не принимаются.</w:t>
      </w:r>
    </w:p>
    <w:p w14:paraId="4A844385" w14:textId="5F2E3F95" w:rsidR="009F2439" w:rsidRPr="009F2439" w:rsidRDefault="009F2439" w:rsidP="009F2439">
      <w:pPr>
        <w:pStyle w:val="ad"/>
        <w:widowControl w:val="0"/>
        <w:ind w:left="0" w:firstLine="426"/>
        <w:jc w:val="both"/>
        <w:rPr>
          <w:rFonts w:cs="Arial"/>
          <w:bCs/>
          <w:color w:val="000000"/>
          <w:spacing w:val="-2"/>
          <w:sz w:val="20"/>
          <w:szCs w:val="20"/>
        </w:rPr>
      </w:pPr>
      <w:r w:rsidRPr="009F2439">
        <w:rPr>
          <w:rFonts w:cs="Arial"/>
          <w:bCs/>
          <w:color w:val="000000"/>
          <w:spacing w:val="-2"/>
          <w:sz w:val="20"/>
          <w:szCs w:val="20"/>
        </w:rPr>
        <w:t xml:space="preserve">Мотивированный отказ направляется ПОДРЯДЧИКУ по электронной почте на адрес ПРЕДСТАВИТЕЛЯ ПОДРЯДЧИКА в течение 7 рабочих дней с момента получения </w:t>
      </w:r>
      <w:r w:rsidR="000C5149">
        <w:rPr>
          <w:rFonts w:cs="Arial"/>
          <w:bCs/>
          <w:color w:val="000000"/>
          <w:spacing w:val="-2"/>
          <w:sz w:val="20"/>
          <w:szCs w:val="20"/>
        </w:rPr>
        <w:t>ЗАКАЗЧИКОМ</w:t>
      </w:r>
      <w:r w:rsidRPr="009F2439">
        <w:rPr>
          <w:rFonts w:cs="Arial"/>
          <w:bCs/>
          <w:color w:val="000000"/>
          <w:spacing w:val="-2"/>
          <w:sz w:val="20"/>
          <w:szCs w:val="20"/>
        </w:rPr>
        <w:t xml:space="preserve"> «Акта выполненных РАБОТ».</w:t>
      </w:r>
    </w:p>
    <w:p w14:paraId="4F1F1916" w14:textId="1C8AAD54" w:rsidR="009F2439" w:rsidRPr="009F2439" w:rsidRDefault="009F2439" w:rsidP="009F2439">
      <w:pPr>
        <w:pStyle w:val="ad"/>
        <w:widowControl w:val="0"/>
        <w:ind w:left="0" w:firstLine="426"/>
        <w:jc w:val="both"/>
        <w:rPr>
          <w:rFonts w:cs="Arial"/>
          <w:bCs/>
          <w:color w:val="000000"/>
          <w:spacing w:val="-2"/>
          <w:sz w:val="20"/>
          <w:szCs w:val="20"/>
        </w:rPr>
      </w:pPr>
      <w:r w:rsidRPr="009F2439">
        <w:rPr>
          <w:rFonts w:cs="Arial"/>
          <w:bCs/>
          <w:color w:val="000000"/>
          <w:spacing w:val="-2"/>
          <w:sz w:val="20"/>
          <w:szCs w:val="20"/>
        </w:rPr>
        <w:t xml:space="preserve">В случае успешной сдачи РАБОТ ПРЕДСТАВИТЕЛЬ </w:t>
      </w:r>
      <w:r w:rsidR="000C5149">
        <w:rPr>
          <w:rFonts w:cs="Arial"/>
          <w:bCs/>
          <w:color w:val="000000"/>
          <w:spacing w:val="-2"/>
          <w:sz w:val="20"/>
          <w:szCs w:val="20"/>
        </w:rPr>
        <w:t>ЗАКАЗЧИКА</w:t>
      </w:r>
      <w:r w:rsidRPr="009F2439">
        <w:rPr>
          <w:rFonts w:cs="Arial"/>
          <w:bCs/>
          <w:color w:val="000000"/>
          <w:spacing w:val="-2"/>
          <w:sz w:val="20"/>
          <w:szCs w:val="20"/>
        </w:rPr>
        <w:t xml:space="preserve"> по ДОГОВОРУ визирует «Акт выполненных РАБОТ» или иные первичные учетные документы, на основании которых ПОДРЯДЧИК выставляет полный пакет бухгалтерских документов на оплату.</w:t>
      </w:r>
    </w:p>
    <w:p w14:paraId="77123DAD" w14:textId="7656DADE" w:rsidR="009F2439" w:rsidRPr="009F2439" w:rsidRDefault="002A21F3" w:rsidP="009F2439">
      <w:pPr>
        <w:pStyle w:val="ad"/>
        <w:widowControl w:val="0"/>
        <w:ind w:left="0" w:firstLine="426"/>
        <w:jc w:val="both"/>
        <w:rPr>
          <w:rFonts w:cs="Arial"/>
          <w:bCs/>
          <w:color w:val="000000"/>
          <w:spacing w:val="-2"/>
          <w:sz w:val="20"/>
          <w:szCs w:val="20"/>
        </w:rPr>
      </w:pPr>
      <w:r>
        <w:rPr>
          <w:rFonts w:cs="Arial"/>
          <w:bCs/>
          <w:color w:val="000000"/>
          <w:spacing w:val="-2"/>
          <w:sz w:val="20"/>
          <w:szCs w:val="20"/>
        </w:rPr>
        <w:t>28</w:t>
      </w:r>
      <w:r w:rsidR="009F2439" w:rsidRPr="009F2439">
        <w:rPr>
          <w:rFonts w:cs="Arial"/>
          <w:bCs/>
          <w:color w:val="000000"/>
          <w:spacing w:val="-2"/>
          <w:sz w:val="20"/>
          <w:szCs w:val="20"/>
        </w:rPr>
        <w:t>.</w:t>
      </w:r>
      <w:r>
        <w:rPr>
          <w:rFonts w:cs="Arial"/>
          <w:bCs/>
          <w:color w:val="000000"/>
          <w:spacing w:val="-2"/>
          <w:sz w:val="20"/>
          <w:szCs w:val="20"/>
        </w:rPr>
        <w:t>7</w:t>
      </w:r>
      <w:r w:rsidR="009F2439" w:rsidRPr="009F2439">
        <w:rPr>
          <w:rFonts w:cs="Arial"/>
          <w:bCs/>
          <w:color w:val="000000"/>
          <w:spacing w:val="-2"/>
          <w:sz w:val="20"/>
          <w:szCs w:val="20"/>
        </w:rPr>
        <w:t xml:space="preserve"> Документы должны быть подписаны Генеральным Директором каждой из сторон или уполномоченным им лицом. Подписи уполномоченных представителей в обязательном порядке сопровождаются их расшифровкой (Ф.И.О.) и указанием должностей.</w:t>
      </w:r>
    </w:p>
    <w:p w14:paraId="11D50A24" w14:textId="0B25E2F1" w:rsidR="009F2439" w:rsidRPr="009F2439" w:rsidRDefault="002A21F3" w:rsidP="009F2439">
      <w:pPr>
        <w:pStyle w:val="ad"/>
        <w:widowControl w:val="0"/>
        <w:ind w:left="0" w:firstLine="426"/>
        <w:jc w:val="both"/>
        <w:rPr>
          <w:rFonts w:cs="Arial"/>
          <w:bCs/>
          <w:color w:val="000000"/>
          <w:spacing w:val="-2"/>
          <w:sz w:val="20"/>
          <w:szCs w:val="20"/>
        </w:rPr>
      </w:pPr>
      <w:r>
        <w:rPr>
          <w:rFonts w:cs="Arial"/>
          <w:bCs/>
          <w:color w:val="000000"/>
          <w:spacing w:val="-2"/>
          <w:sz w:val="20"/>
          <w:szCs w:val="20"/>
        </w:rPr>
        <w:t>28</w:t>
      </w:r>
      <w:r w:rsidR="009F2439" w:rsidRPr="009F2439">
        <w:rPr>
          <w:rFonts w:cs="Arial"/>
          <w:bCs/>
          <w:color w:val="000000"/>
          <w:spacing w:val="-2"/>
          <w:sz w:val="20"/>
          <w:szCs w:val="20"/>
        </w:rPr>
        <w:t>.</w:t>
      </w:r>
      <w:r>
        <w:rPr>
          <w:rFonts w:cs="Arial"/>
          <w:bCs/>
          <w:color w:val="000000"/>
          <w:spacing w:val="-2"/>
          <w:sz w:val="20"/>
          <w:szCs w:val="20"/>
        </w:rPr>
        <w:t>8</w:t>
      </w:r>
      <w:r w:rsidR="009F2439" w:rsidRPr="009F2439">
        <w:rPr>
          <w:rFonts w:cs="Arial"/>
          <w:bCs/>
          <w:color w:val="000000"/>
          <w:spacing w:val="-2"/>
          <w:sz w:val="20"/>
          <w:szCs w:val="20"/>
        </w:rPr>
        <w:t xml:space="preserve"> Счет-фактура должна быть оформлена в соответствии с требованиями ст.168 НК РФ и дополнительно содержать: номер и название ДОГОВОРА, номер </w:t>
      </w:r>
      <w:r w:rsidR="009F2439" w:rsidRPr="009F2439">
        <w:rPr>
          <w:rFonts w:cs="Arial"/>
          <w:bCs/>
          <w:color w:val="000000"/>
          <w:spacing w:val="-2"/>
          <w:sz w:val="20"/>
          <w:szCs w:val="20"/>
          <w:lang w:val="en-US"/>
        </w:rPr>
        <w:t>SAP</w:t>
      </w:r>
      <w:r w:rsidR="009F2439" w:rsidRPr="009F2439">
        <w:rPr>
          <w:rFonts w:cs="Arial"/>
          <w:bCs/>
          <w:color w:val="000000"/>
          <w:spacing w:val="-2"/>
          <w:sz w:val="20"/>
          <w:szCs w:val="20"/>
        </w:rPr>
        <w:t xml:space="preserve"> РО (45* или 49*) в графе «Наименование товаров, работ, услуг». Пакет документов, в которых счет-фактура не содержит корректный номер </w:t>
      </w:r>
      <w:r w:rsidR="009F2439" w:rsidRPr="009F2439">
        <w:rPr>
          <w:rFonts w:cs="Arial"/>
          <w:bCs/>
          <w:color w:val="000000"/>
          <w:spacing w:val="-2"/>
          <w:sz w:val="20"/>
          <w:szCs w:val="20"/>
          <w:lang w:val="en-US"/>
        </w:rPr>
        <w:t>SAP</w:t>
      </w:r>
      <w:r w:rsidR="009F2439" w:rsidRPr="009F2439">
        <w:rPr>
          <w:rFonts w:cs="Arial"/>
          <w:bCs/>
          <w:color w:val="000000"/>
          <w:spacing w:val="-2"/>
          <w:sz w:val="20"/>
          <w:szCs w:val="20"/>
        </w:rPr>
        <w:t xml:space="preserve"> РО, будет возвращен с уведомительным письмом ПОДРЯДЧИКУ.</w:t>
      </w:r>
    </w:p>
    <w:p w14:paraId="34F2B6F5" w14:textId="5DCFAB62" w:rsidR="009F2439" w:rsidRPr="009F2439" w:rsidRDefault="00135BBC" w:rsidP="009F2439">
      <w:pPr>
        <w:pStyle w:val="ad"/>
        <w:widowControl w:val="0"/>
        <w:ind w:left="0" w:firstLine="426"/>
        <w:jc w:val="both"/>
        <w:rPr>
          <w:rFonts w:cs="Arial"/>
          <w:bCs/>
          <w:color w:val="000000"/>
          <w:spacing w:val="-2"/>
          <w:sz w:val="20"/>
          <w:szCs w:val="20"/>
        </w:rPr>
      </w:pPr>
      <w:r>
        <w:rPr>
          <w:rFonts w:cs="Arial"/>
          <w:bCs/>
          <w:color w:val="000000"/>
          <w:spacing w:val="-2"/>
          <w:sz w:val="20"/>
          <w:szCs w:val="20"/>
        </w:rPr>
        <w:t xml:space="preserve">28.9 </w:t>
      </w:r>
      <w:r w:rsidR="009F2439" w:rsidRPr="009F2439">
        <w:rPr>
          <w:rFonts w:cs="Arial"/>
          <w:bCs/>
          <w:color w:val="000000"/>
          <w:spacing w:val="-2"/>
          <w:sz w:val="20"/>
          <w:szCs w:val="20"/>
        </w:rPr>
        <w:t>«Акт о приемке выполненных РАБОТ» составляется по форме ПЕРВИЧНЫХ УЧЕТНЫХ ДОКУМЕНТОВ № КС-2 и сопровождается «Справкой о стоимости выполненных работ и затрат</w:t>
      </w:r>
      <w:r w:rsidR="006412B9">
        <w:rPr>
          <w:rFonts w:cs="Arial"/>
          <w:bCs/>
          <w:color w:val="000000"/>
          <w:spacing w:val="-2"/>
          <w:sz w:val="20"/>
          <w:szCs w:val="20"/>
        </w:rPr>
        <w:t xml:space="preserve"> на материалы</w:t>
      </w:r>
      <w:r w:rsidR="009F2439" w:rsidRPr="009F2439">
        <w:rPr>
          <w:rFonts w:cs="Arial"/>
          <w:bCs/>
          <w:color w:val="000000"/>
          <w:spacing w:val="-2"/>
          <w:sz w:val="20"/>
          <w:szCs w:val="20"/>
        </w:rPr>
        <w:t>», составленной по форме первичной учетной документации № КС-3.</w:t>
      </w:r>
    </w:p>
    <w:p w14:paraId="52AFF75A" w14:textId="5ACA5F1C" w:rsidR="00F83C57" w:rsidRPr="009F2439" w:rsidRDefault="002A21F3" w:rsidP="009F2439">
      <w:pPr>
        <w:pStyle w:val="ad"/>
        <w:widowControl w:val="0"/>
        <w:ind w:left="0" w:firstLine="426"/>
        <w:jc w:val="both"/>
        <w:rPr>
          <w:rFonts w:cs="Arial"/>
          <w:bCs/>
          <w:color w:val="000000"/>
          <w:spacing w:val="-2"/>
          <w:sz w:val="20"/>
          <w:szCs w:val="20"/>
        </w:rPr>
      </w:pPr>
      <w:r>
        <w:rPr>
          <w:rFonts w:cs="Arial"/>
          <w:bCs/>
          <w:color w:val="000000"/>
          <w:spacing w:val="-2"/>
          <w:sz w:val="20"/>
          <w:szCs w:val="20"/>
        </w:rPr>
        <w:t>28</w:t>
      </w:r>
      <w:r w:rsidR="009F2439" w:rsidRPr="009F2439">
        <w:rPr>
          <w:rFonts w:cs="Arial"/>
          <w:bCs/>
          <w:color w:val="000000"/>
          <w:spacing w:val="-2"/>
          <w:sz w:val="20"/>
          <w:szCs w:val="20"/>
        </w:rPr>
        <w:t>.</w:t>
      </w:r>
      <w:r w:rsidR="00135BBC">
        <w:rPr>
          <w:rFonts w:cs="Arial"/>
          <w:bCs/>
          <w:color w:val="000000"/>
          <w:spacing w:val="-2"/>
          <w:sz w:val="20"/>
          <w:szCs w:val="20"/>
        </w:rPr>
        <w:t>10</w:t>
      </w:r>
      <w:r w:rsidR="009F2439" w:rsidRPr="009F2439">
        <w:rPr>
          <w:rFonts w:cs="Arial"/>
          <w:bCs/>
          <w:color w:val="000000"/>
          <w:spacing w:val="-2"/>
          <w:sz w:val="20"/>
          <w:szCs w:val="20"/>
        </w:rPr>
        <w:t xml:space="preserve"> Оплата РАБОТ ПОДРЯДЧИКУ производится согласно срокам, указанных в ДОГОВОРЕ.</w:t>
      </w:r>
    </w:p>
    <w:p w14:paraId="56D46447" w14:textId="77777777" w:rsidR="00F83C57" w:rsidRDefault="00F83C57" w:rsidP="00CD29AE">
      <w:pPr>
        <w:widowControl w:val="0"/>
        <w:jc w:val="both"/>
        <w:rPr>
          <w:rFonts w:cs="Arial"/>
          <w:bCs/>
          <w:color w:val="000000"/>
          <w:spacing w:val="-2"/>
          <w:sz w:val="20"/>
          <w:szCs w:val="20"/>
        </w:rPr>
      </w:pPr>
    </w:p>
    <w:p w14:paraId="0924DF3F" w14:textId="77777777" w:rsidR="00F83C57" w:rsidRDefault="00F83C57" w:rsidP="00CD29AE">
      <w:pPr>
        <w:widowControl w:val="0"/>
        <w:jc w:val="both"/>
        <w:rPr>
          <w:rFonts w:cs="Arial"/>
          <w:bCs/>
          <w:color w:val="000000"/>
          <w:spacing w:val="-2"/>
          <w:sz w:val="20"/>
          <w:szCs w:val="20"/>
        </w:rPr>
      </w:pPr>
    </w:p>
    <w:p w14:paraId="042D9FC9" w14:textId="77777777" w:rsidR="00F83C57" w:rsidRDefault="00F83C57" w:rsidP="00CD29AE">
      <w:pPr>
        <w:widowControl w:val="0"/>
        <w:jc w:val="both"/>
        <w:rPr>
          <w:rFonts w:cs="Arial"/>
          <w:bCs/>
          <w:color w:val="000000"/>
          <w:spacing w:val="-2"/>
          <w:sz w:val="20"/>
          <w:szCs w:val="20"/>
        </w:rPr>
      </w:pPr>
    </w:p>
    <w:p w14:paraId="6EB55C49" w14:textId="77777777" w:rsidR="00F83C57" w:rsidRDefault="00F83C57" w:rsidP="00CD29AE">
      <w:pPr>
        <w:widowControl w:val="0"/>
        <w:jc w:val="both"/>
        <w:rPr>
          <w:rFonts w:cs="Arial"/>
          <w:bCs/>
          <w:color w:val="000000"/>
          <w:spacing w:val="-2"/>
          <w:sz w:val="20"/>
          <w:szCs w:val="20"/>
        </w:rPr>
      </w:pPr>
    </w:p>
    <w:p w14:paraId="0918B765" w14:textId="77777777" w:rsidR="00F83C57" w:rsidRDefault="00F83C57" w:rsidP="00CD29AE">
      <w:pPr>
        <w:widowControl w:val="0"/>
        <w:jc w:val="both"/>
        <w:rPr>
          <w:rFonts w:cs="Arial"/>
          <w:bCs/>
          <w:color w:val="000000"/>
          <w:spacing w:val="-2"/>
          <w:sz w:val="20"/>
          <w:szCs w:val="20"/>
        </w:rPr>
      </w:pPr>
    </w:p>
    <w:p w14:paraId="00D5E30D" w14:textId="77777777" w:rsidR="00F83C57" w:rsidRDefault="00F83C57" w:rsidP="00CD29AE">
      <w:pPr>
        <w:widowControl w:val="0"/>
        <w:jc w:val="both"/>
        <w:rPr>
          <w:rFonts w:cs="Arial"/>
          <w:bCs/>
          <w:color w:val="000000"/>
          <w:spacing w:val="-2"/>
          <w:sz w:val="20"/>
          <w:szCs w:val="20"/>
        </w:rPr>
      </w:pPr>
    </w:p>
    <w:p w14:paraId="2513F56C" w14:textId="77777777" w:rsidR="003F5C90" w:rsidRDefault="003F5C90" w:rsidP="00CD29AE">
      <w:pPr>
        <w:widowControl w:val="0"/>
        <w:jc w:val="both"/>
        <w:rPr>
          <w:rFonts w:cs="Arial"/>
          <w:bCs/>
          <w:color w:val="000000"/>
          <w:spacing w:val="-2"/>
          <w:sz w:val="20"/>
          <w:szCs w:val="20"/>
        </w:rPr>
      </w:pPr>
    </w:p>
    <w:p w14:paraId="672AF053" w14:textId="77777777" w:rsidR="003F5C90" w:rsidRDefault="003F5C90" w:rsidP="00CD29AE">
      <w:pPr>
        <w:widowControl w:val="0"/>
        <w:jc w:val="both"/>
        <w:rPr>
          <w:rFonts w:cs="Arial"/>
          <w:bCs/>
          <w:color w:val="000000"/>
          <w:spacing w:val="-2"/>
          <w:sz w:val="20"/>
          <w:szCs w:val="20"/>
        </w:rPr>
      </w:pPr>
    </w:p>
    <w:p w14:paraId="78B73016" w14:textId="77777777" w:rsidR="003F5C90" w:rsidRDefault="003F5C90" w:rsidP="00CD29AE">
      <w:pPr>
        <w:widowControl w:val="0"/>
        <w:jc w:val="both"/>
        <w:rPr>
          <w:rFonts w:cs="Arial"/>
          <w:bCs/>
          <w:color w:val="000000"/>
          <w:spacing w:val="-2"/>
          <w:sz w:val="20"/>
          <w:szCs w:val="20"/>
        </w:rPr>
      </w:pPr>
    </w:p>
    <w:p w14:paraId="33418841" w14:textId="77777777" w:rsidR="003F5C90" w:rsidRDefault="003F5C90" w:rsidP="00CD29AE">
      <w:pPr>
        <w:widowControl w:val="0"/>
        <w:jc w:val="both"/>
        <w:rPr>
          <w:rFonts w:cs="Arial"/>
          <w:bCs/>
          <w:color w:val="000000"/>
          <w:spacing w:val="-2"/>
          <w:sz w:val="20"/>
          <w:szCs w:val="20"/>
        </w:rPr>
      </w:pPr>
    </w:p>
    <w:p w14:paraId="63B00149" w14:textId="77777777" w:rsidR="003F5C90" w:rsidRDefault="003F5C90" w:rsidP="00CD29AE">
      <w:pPr>
        <w:widowControl w:val="0"/>
        <w:jc w:val="both"/>
        <w:rPr>
          <w:rFonts w:cs="Arial"/>
          <w:bCs/>
          <w:color w:val="000000"/>
          <w:spacing w:val="-2"/>
          <w:sz w:val="20"/>
          <w:szCs w:val="20"/>
        </w:rPr>
      </w:pPr>
    </w:p>
    <w:p w14:paraId="73A2584F" w14:textId="77777777" w:rsidR="003F5C90" w:rsidRDefault="003F5C90" w:rsidP="00CD29AE">
      <w:pPr>
        <w:widowControl w:val="0"/>
        <w:jc w:val="both"/>
        <w:rPr>
          <w:rFonts w:cs="Arial"/>
          <w:bCs/>
          <w:color w:val="000000"/>
          <w:spacing w:val="-2"/>
          <w:sz w:val="20"/>
          <w:szCs w:val="20"/>
        </w:rPr>
      </w:pPr>
    </w:p>
    <w:p w14:paraId="702EC840" w14:textId="77777777" w:rsidR="003F5C90" w:rsidRDefault="003F5C90" w:rsidP="00CD29AE">
      <w:pPr>
        <w:widowControl w:val="0"/>
        <w:jc w:val="both"/>
        <w:rPr>
          <w:rFonts w:cs="Arial"/>
          <w:bCs/>
          <w:color w:val="000000"/>
          <w:spacing w:val="-2"/>
          <w:sz w:val="20"/>
          <w:szCs w:val="20"/>
        </w:rPr>
      </w:pPr>
    </w:p>
    <w:p w14:paraId="1F34E419" w14:textId="77777777" w:rsidR="003F5C90" w:rsidRDefault="003F5C90" w:rsidP="00CD29AE">
      <w:pPr>
        <w:widowControl w:val="0"/>
        <w:jc w:val="both"/>
        <w:rPr>
          <w:rFonts w:cs="Arial"/>
          <w:bCs/>
          <w:color w:val="000000"/>
          <w:spacing w:val="-2"/>
          <w:sz w:val="20"/>
          <w:szCs w:val="20"/>
        </w:rPr>
      </w:pPr>
    </w:p>
    <w:p w14:paraId="0EB995E3" w14:textId="77777777" w:rsidR="003F5C90" w:rsidRDefault="003F5C90" w:rsidP="00CD29AE">
      <w:pPr>
        <w:widowControl w:val="0"/>
        <w:jc w:val="both"/>
        <w:rPr>
          <w:rFonts w:cs="Arial"/>
          <w:bCs/>
          <w:color w:val="000000"/>
          <w:spacing w:val="-2"/>
          <w:sz w:val="20"/>
          <w:szCs w:val="20"/>
        </w:rPr>
      </w:pPr>
    </w:p>
    <w:p w14:paraId="60F8BC7A" w14:textId="77777777" w:rsidR="006F1C74" w:rsidRDefault="006F1C74" w:rsidP="00CD29AE">
      <w:pPr>
        <w:widowControl w:val="0"/>
        <w:jc w:val="both"/>
        <w:rPr>
          <w:rFonts w:cs="Arial"/>
          <w:bCs/>
          <w:color w:val="000000"/>
          <w:spacing w:val="-2"/>
          <w:sz w:val="20"/>
          <w:szCs w:val="20"/>
        </w:rPr>
      </w:pPr>
    </w:p>
    <w:p w14:paraId="21320DCA" w14:textId="77777777" w:rsidR="006F1C74" w:rsidRDefault="006F1C74" w:rsidP="00CD29AE">
      <w:pPr>
        <w:widowControl w:val="0"/>
        <w:jc w:val="both"/>
        <w:rPr>
          <w:rFonts w:cs="Arial"/>
          <w:bCs/>
          <w:color w:val="000000"/>
          <w:spacing w:val="-2"/>
          <w:sz w:val="20"/>
          <w:szCs w:val="20"/>
        </w:rPr>
      </w:pPr>
    </w:p>
    <w:p w14:paraId="13EBFAAA" w14:textId="77777777" w:rsidR="006F1C74" w:rsidRDefault="006F1C74" w:rsidP="00CD29AE">
      <w:pPr>
        <w:widowControl w:val="0"/>
        <w:jc w:val="both"/>
        <w:rPr>
          <w:rFonts w:cs="Arial"/>
          <w:bCs/>
          <w:color w:val="000000"/>
          <w:spacing w:val="-2"/>
          <w:sz w:val="20"/>
          <w:szCs w:val="20"/>
        </w:rPr>
      </w:pPr>
    </w:p>
    <w:p w14:paraId="033F40B3" w14:textId="77777777" w:rsidR="006F1C74" w:rsidRDefault="006F1C74" w:rsidP="00CD29AE">
      <w:pPr>
        <w:widowControl w:val="0"/>
        <w:jc w:val="both"/>
        <w:rPr>
          <w:rFonts w:cs="Arial"/>
          <w:bCs/>
          <w:color w:val="000000"/>
          <w:spacing w:val="-2"/>
          <w:sz w:val="20"/>
          <w:szCs w:val="20"/>
        </w:rPr>
      </w:pPr>
    </w:p>
    <w:p w14:paraId="5429A178" w14:textId="77777777" w:rsidR="006F1C74" w:rsidRDefault="006F1C74" w:rsidP="00CD29AE">
      <w:pPr>
        <w:widowControl w:val="0"/>
        <w:jc w:val="both"/>
        <w:rPr>
          <w:rFonts w:cs="Arial"/>
          <w:bCs/>
          <w:color w:val="000000"/>
          <w:spacing w:val="-2"/>
          <w:sz w:val="20"/>
          <w:szCs w:val="20"/>
        </w:rPr>
      </w:pPr>
    </w:p>
    <w:p w14:paraId="1EE65E26" w14:textId="77777777" w:rsidR="00C72E3A" w:rsidRDefault="00C72E3A" w:rsidP="00CE3D08">
      <w:pPr>
        <w:pStyle w:val="ad"/>
        <w:widowControl w:val="0"/>
        <w:ind w:left="360"/>
        <w:jc w:val="both"/>
        <w:rPr>
          <w:rFonts w:cs="Arial"/>
          <w:b/>
          <w:color w:val="000000"/>
          <w:spacing w:val="-2"/>
          <w:sz w:val="20"/>
          <w:szCs w:val="20"/>
        </w:rPr>
      </w:pPr>
    </w:p>
    <w:p w14:paraId="6A27B892" w14:textId="47A74C1C" w:rsidR="007A63F6" w:rsidRDefault="007A63F6" w:rsidP="00F00299">
      <w:pPr>
        <w:pStyle w:val="ad"/>
        <w:widowControl w:val="0"/>
        <w:ind w:left="0"/>
        <w:jc w:val="both"/>
        <w:rPr>
          <w:rFonts w:cs="Arial"/>
          <w:b/>
          <w:color w:val="000000"/>
          <w:spacing w:val="-2"/>
          <w:sz w:val="20"/>
          <w:szCs w:val="20"/>
        </w:rPr>
      </w:pPr>
      <w:r>
        <w:rPr>
          <w:rFonts w:cs="Arial"/>
          <w:b/>
          <w:color w:val="000000"/>
          <w:spacing w:val="-2"/>
          <w:sz w:val="20"/>
          <w:szCs w:val="20"/>
        </w:rPr>
        <w:t xml:space="preserve">Приложение 1. </w:t>
      </w:r>
      <w:r w:rsidR="00360157">
        <w:rPr>
          <w:rFonts w:cs="Arial"/>
          <w:b/>
          <w:color w:val="000000"/>
          <w:spacing w:val="-2"/>
          <w:sz w:val="20"/>
          <w:szCs w:val="20"/>
        </w:rPr>
        <w:t>Сборки противовыбросового оборудования (ОБЪЕКТЫ РАБОТ)</w:t>
      </w:r>
    </w:p>
    <w:p w14:paraId="6479AEFA" w14:textId="77777777" w:rsidR="00C72E3A" w:rsidRDefault="00C72E3A" w:rsidP="001C4A43">
      <w:pPr>
        <w:widowControl w:val="0"/>
        <w:jc w:val="both"/>
        <w:rPr>
          <w:rFonts w:cs="Arial"/>
          <w:b/>
          <w:color w:val="000000"/>
          <w:spacing w:val="-2"/>
          <w:sz w:val="20"/>
          <w:szCs w:val="20"/>
        </w:rPr>
      </w:pPr>
    </w:p>
    <w:tbl>
      <w:tblPr>
        <w:tblStyle w:val="af1"/>
        <w:tblW w:w="10343" w:type="dxa"/>
        <w:tblLook w:val="04A0" w:firstRow="1" w:lastRow="0" w:firstColumn="1" w:lastColumn="0" w:noHBand="0" w:noVBand="1"/>
      </w:tblPr>
      <w:tblGrid>
        <w:gridCol w:w="866"/>
        <w:gridCol w:w="4658"/>
        <w:gridCol w:w="4819"/>
      </w:tblGrid>
      <w:tr w:rsidR="00F77BB3" w:rsidRPr="00F00299" w14:paraId="0B1F5988" w14:textId="77777777" w:rsidTr="00F00299">
        <w:tc>
          <w:tcPr>
            <w:tcW w:w="86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B855D16" w14:textId="1680A809" w:rsidR="00F77BB3" w:rsidRPr="00F21D9A" w:rsidRDefault="00F77BB3" w:rsidP="00F21D9A">
            <w:pPr>
              <w:widowControl w:val="0"/>
              <w:jc w:val="center"/>
              <w:rPr>
                <w:rFonts w:cs="Arial"/>
                <w:b/>
                <w:color w:val="000000"/>
                <w:spacing w:val="-2"/>
                <w:sz w:val="18"/>
                <w:szCs w:val="18"/>
              </w:rPr>
            </w:pPr>
            <w:r w:rsidRPr="00F21D9A">
              <w:rPr>
                <w:rFonts w:cs="Arial"/>
                <w:b/>
                <w:color w:val="000000"/>
                <w:spacing w:val="-2"/>
                <w:sz w:val="18"/>
                <w:szCs w:val="18"/>
              </w:rPr>
              <w:t>№ Сборки ПВО</w:t>
            </w:r>
          </w:p>
        </w:tc>
        <w:tc>
          <w:tcPr>
            <w:tcW w:w="4658" w:type="dxa"/>
            <w:tcBorders>
              <w:top w:val="single" w:sz="18" w:space="0" w:color="auto"/>
              <w:left w:val="single" w:sz="18" w:space="0" w:color="auto"/>
              <w:bottom w:val="single" w:sz="18" w:space="0" w:color="auto"/>
            </w:tcBorders>
            <w:shd w:val="clear" w:color="auto" w:fill="D9D9D9" w:themeFill="background1" w:themeFillShade="D9"/>
            <w:vAlign w:val="center"/>
          </w:tcPr>
          <w:p w14:paraId="6650E683" w14:textId="2395600B" w:rsidR="00F77BB3" w:rsidRPr="00F00299" w:rsidRDefault="00F77BB3" w:rsidP="00F00299">
            <w:pPr>
              <w:widowControl w:val="0"/>
              <w:jc w:val="center"/>
              <w:rPr>
                <w:rFonts w:cs="Arial"/>
                <w:b/>
                <w:color w:val="000000"/>
                <w:spacing w:val="-2"/>
                <w:sz w:val="20"/>
                <w:szCs w:val="20"/>
              </w:rPr>
            </w:pPr>
            <w:r w:rsidRPr="00F00299">
              <w:rPr>
                <w:rFonts w:cs="Arial"/>
                <w:b/>
                <w:color w:val="000000"/>
                <w:spacing w:val="-2"/>
                <w:sz w:val="20"/>
                <w:szCs w:val="20"/>
              </w:rPr>
              <w:t>Наименование оборудования</w:t>
            </w:r>
          </w:p>
        </w:tc>
        <w:tc>
          <w:tcPr>
            <w:tcW w:w="4819" w:type="dxa"/>
            <w:tcBorders>
              <w:top w:val="single" w:sz="18" w:space="0" w:color="auto"/>
              <w:bottom w:val="single" w:sz="18" w:space="0" w:color="auto"/>
              <w:right w:val="single" w:sz="18" w:space="0" w:color="auto"/>
            </w:tcBorders>
            <w:shd w:val="clear" w:color="auto" w:fill="D9D9D9" w:themeFill="background1" w:themeFillShade="D9"/>
            <w:vAlign w:val="center"/>
          </w:tcPr>
          <w:p w14:paraId="48A82168" w14:textId="043C5133" w:rsidR="00F77BB3" w:rsidRPr="00F00299" w:rsidRDefault="00F77BB3" w:rsidP="00F00299">
            <w:pPr>
              <w:widowControl w:val="0"/>
              <w:jc w:val="center"/>
              <w:rPr>
                <w:rFonts w:cs="Arial"/>
                <w:b/>
                <w:color w:val="000000"/>
                <w:spacing w:val="-2"/>
                <w:sz w:val="20"/>
                <w:szCs w:val="20"/>
              </w:rPr>
            </w:pPr>
            <w:r w:rsidRPr="00F00299">
              <w:rPr>
                <w:rFonts w:cs="Arial"/>
                <w:b/>
                <w:color w:val="000000"/>
                <w:spacing w:val="-2"/>
                <w:sz w:val="20"/>
                <w:szCs w:val="20"/>
              </w:rPr>
              <w:t>Обозначение оборудования</w:t>
            </w:r>
          </w:p>
        </w:tc>
      </w:tr>
      <w:tr w:rsidR="002143BE" w:rsidRPr="00F00299" w14:paraId="7FEF2CB4" w14:textId="77777777" w:rsidTr="00F00299">
        <w:tc>
          <w:tcPr>
            <w:tcW w:w="866" w:type="dxa"/>
            <w:vMerge w:val="restart"/>
            <w:tcBorders>
              <w:top w:val="single" w:sz="18" w:space="0" w:color="auto"/>
              <w:left w:val="single" w:sz="18" w:space="0" w:color="auto"/>
              <w:bottom w:val="single" w:sz="18" w:space="0" w:color="auto"/>
              <w:right w:val="single" w:sz="18" w:space="0" w:color="auto"/>
            </w:tcBorders>
            <w:vAlign w:val="center"/>
          </w:tcPr>
          <w:p w14:paraId="740DE05B" w14:textId="0BD5302F" w:rsidR="002143BE" w:rsidRPr="00F21D9A" w:rsidRDefault="002143BE" w:rsidP="00F00299">
            <w:pPr>
              <w:widowControl w:val="0"/>
              <w:jc w:val="center"/>
              <w:rPr>
                <w:rFonts w:cs="Arial"/>
                <w:b/>
                <w:color w:val="000000"/>
                <w:spacing w:val="-2"/>
                <w:sz w:val="18"/>
                <w:szCs w:val="18"/>
              </w:rPr>
            </w:pPr>
            <w:r w:rsidRPr="00881CAB">
              <w:rPr>
                <w:rFonts w:cs="Arial"/>
                <w:b/>
                <w:color w:val="000000"/>
                <w:spacing w:val="-2"/>
                <w:sz w:val="20"/>
                <w:szCs w:val="20"/>
              </w:rPr>
              <w:t>1</w:t>
            </w:r>
          </w:p>
        </w:tc>
        <w:tc>
          <w:tcPr>
            <w:tcW w:w="4658" w:type="dxa"/>
            <w:tcBorders>
              <w:top w:val="single" w:sz="18" w:space="0" w:color="auto"/>
              <w:left w:val="single" w:sz="18" w:space="0" w:color="auto"/>
            </w:tcBorders>
          </w:tcPr>
          <w:p w14:paraId="5365088B" w14:textId="6E4BE67D" w:rsidR="002143BE" w:rsidRPr="00F21D9A" w:rsidRDefault="002143BE" w:rsidP="002143BE">
            <w:pPr>
              <w:widowControl w:val="0"/>
              <w:rPr>
                <w:rFonts w:cs="Arial"/>
                <w:b/>
                <w:color w:val="000000"/>
                <w:spacing w:val="-2"/>
                <w:sz w:val="18"/>
                <w:szCs w:val="18"/>
              </w:rPr>
            </w:pPr>
            <w:r w:rsidRPr="00881CAB">
              <w:rPr>
                <w:rFonts w:cs="Arial"/>
                <w:bCs/>
                <w:color w:val="000000"/>
                <w:spacing w:val="-2"/>
                <w:sz w:val="20"/>
                <w:szCs w:val="20"/>
              </w:rPr>
              <w:t>Катушка переходная</w:t>
            </w:r>
          </w:p>
        </w:tc>
        <w:tc>
          <w:tcPr>
            <w:tcW w:w="4819" w:type="dxa"/>
            <w:tcBorders>
              <w:top w:val="single" w:sz="18" w:space="0" w:color="auto"/>
              <w:right w:val="single" w:sz="18" w:space="0" w:color="auto"/>
            </w:tcBorders>
          </w:tcPr>
          <w:p w14:paraId="660599EE" w14:textId="44678379" w:rsidR="002143BE" w:rsidRPr="00F21D9A" w:rsidRDefault="002143BE" w:rsidP="00F21D9A">
            <w:pPr>
              <w:widowControl w:val="0"/>
              <w:jc w:val="center"/>
              <w:rPr>
                <w:rFonts w:cs="Arial"/>
                <w:b/>
                <w:color w:val="000000"/>
                <w:spacing w:val="-2"/>
                <w:sz w:val="18"/>
                <w:szCs w:val="18"/>
              </w:rPr>
            </w:pPr>
            <w:r w:rsidRPr="00881CAB">
              <w:rPr>
                <w:rFonts w:cs="Arial"/>
                <w:bCs/>
                <w:color w:val="000000"/>
                <w:spacing w:val="-2"/>
                <w:sz w:val="20"/>
                <w:szCs w:val="20"/>
              </w:rPr>
              <w:t>КП-230х35 / 180х21</w:t>
            </w:r>
          </w:p>
        </w:tc>
      </w:tr>
      <w:tr w:rsidR="002143BE" w:rsidRPr="00F00299" w14:paraId="52BEB292" w14:textId="77777777" w:rsidTr="00F00299">
        <w:tc>
          <w:tcPr>
            <w:tcW w:w="866" w:type="dxa"/>
            <w:vMerge/>
            <w:tcBorders>
              <w:left w:val="single" w:sz="18" w:space="0" w:color="auto"/>
              <w:bottom w:val="single" w:sz="18" w:space="0" w:color="auto"/>
              <w:right w:val="single" w:sz="18" w:space="0" w:color="auto"/>
            </w:tcBorders>
          </w:tcPr>
          <w:p w14:paraId="4CBA63AA" w14:textId="45C3DD14" w:rsidR="002143BE" w:rsidRPr="00881CAB" w:rsidRDefault="002143BE" w:rsidP="00EC7D93">
            <w:pPr>
              <w:widowControl w:val="0"/>
              <w:jc w:val="center"/>
              <w:rPr>
                <w:rFonts w:cs="Arial"/>
                <w:b/>
                <w:color w:val="000000"/>
                <w:spacing w:val="-2"/>
                <w:sz w:val="20"/>
                <w:szCs w:val="20"/>
              </w:rPr>
            </w:pPr>
          </w:p>
        </w:tc>
        <w:tc>
          <w:tcPr>
            <w:tcW w:w="4658" w:type="dxa"/>
            <w:tcBorders>
              <w:left w:val="single" w:sz="18" w:space="0" w:color="auto"/>
            </w:tcBorders>
          </w:tcPr>
          <w:p w14:paraId="258E3F82" w14:textId="06B9A484" w:rsidR="002143BE" w:rsidRPr="00881CAB" w:rsidRDefault="002143BE" w:rsidP="003C3479">
            <w:pPr>
              <w:widowControl w:val="0"/>
              <w:rPr>
                <w:rFonts w:cs="Arial"/>
                <w:bCs/>
                <w:color w:val="000000"/>
                <w:spacing w:val="-2"/>
                <w:sz w:val="20"/>
                <w:szCs w:val="20"/>
                <w:lang w:val="en-US"/>
              </w:rPr>
            </w:pPr>
            <w:r w:rsidRPr="00881CAB">
              <w:rPr>
                <w:rFonts w:cs="Arial"/>
                <w:bCs/>
                <w:color w:val="000000"/>
                <w:spacing w:val="-2"/>
                <w:sz w:val="20"/>
                <w:szCs w:val="20"/>
              </w:rPr>
              <w:t>Катушка переходная</w:t>
            </w:r>
            <w:r>
              <w:rPr>
                <w:rFonts w:cs="Arial"/>
                <w:bCs/>
                <w:color w:val="000000"/>
                <w:spacing w:val="-2"/>
                <w:sz w:val="20"/>
                <w:szCs w:val="20"/>
              </w:rPr>
              <w:t xml:space="preserve"> (</w:t>
            </w:r>
            <w:proofErr w:type="spellStart"/>
            <w:r>
              <w:rPr>
                <w:rFonts w:cs="Arial"/>
                <w:bCs/>
                <w:color w:val="000000"/>
                <w:spacing w:val="-2"/>
                <w:sz w:val="20"/>
                <w:szCs w:val="20"/>
              </w:rPr>
              <w:t>надпревенторная</w:t>
            </w:r>
            <w:proofErr w:type="spellEnd"/>
            <w:r>
              <w:rPr>
                <w:rFonts w:cs="Arial"/>
                <w:bCs/>
                <w:color w:val="000000"/>
                <w:spacing w:val="-2"/>
                <w:sz w:val="20"/>
                <w:szCs w:val="20"/>
              </w:rPr>
              <w:t>)</w:t>
            </w:r>
          </w:p>
        </w:tc>
        <w:tc>
          <w:tcPr>
            <w:tcW w:w="4819" w:type="dxa"/>
            <w:tcBorders>
              <w:right w:val="single" w:sz="18" w:space="0" w:color="auto"/>
            </w:tcBorders>
          </w:tcPr>
          <w:p w14:paraId="5D273465" w14:textId="4A5501C2" w:rsidR="002143BE" w:rsidRPr="00881CAB" w:rsidRDefault="002143BE" w:rsidP="00EC7D93">
            <w:pPr>
              <w:widowControl w:val="0"/>
              <w:jc w:val="center"/>
              <w:rPr>
                <w:rFonts w:cs="Arial"/>
                <w:bCs/>
                <w:color w:val="000000"/>
                <w:spacing w:val="-2"/>
                <w:sz w:val="20"/>
                <w:szCs w:val="20"/>
              </w:rPr>
            </w:pPr>
            <w:r>
              <w:rPr>
                <w:rFonts w:cs="Arial"/>
                <w:bCs/>
                <w:color w:val="000000"/>
                <w:spacing w:val="-2"/>
                <w:sz w:val="20"/>
                <w:szCs w:val="20"/>
              </w:rPr>
              <w:t>КП 230х35 / 230х35</w:t>
            </w:r>
          </w:p>
        </w:tc>
      </w:tr>
      <w:tr w:rsidR="002143BE" w:rsidRPr="00F00299" w14:paraId="38E7D48E" w14:textId="77777777" w:rsidTr="00F00299">
        <w:tc>
          <w:tcPr>
            <w:tcW w:w="866" w:type="dxa"/>
            <w:vMerge/>
            <w:tcBorders>
              <w:left w:val="single" w:sz="18" w:space="0" w:color="auto"/>
              <w:bottom w:val="single" w:sz="18" w:space="0" w:color="auto"/>
              <w:right w:val="single" w:sz="18" w:space="0" w:color="auto"/>
            </w:tcBorders>
          </w:tcPr>
          <w:p w14:paraId="78D56A32" w14:textId="77777777" w:rsidR="002143BE" w:rsidRPr="00881CAB" w:rsidRDefault="002143BE" w:rsidP="00EC7D93">
            <w:pPr>
              <w:widowControl w:val="0"/>
              <w:jc w:val="center"/>
              <w:rPr>
                <w:rFonts w:cs="Arial"/>
                <w:b/>
                <w:color w:val="000000"/>
                <w:spacing w:val="-2"/>
                <w:sz w:val="20"/>
                <w:szCs w:val="20"/>
              </w:rPr>
            </w:pPr>
          </w:p>
        </w:tc>
        <w:tc>
          <w:tcPr>
            <w:tcW w:w="4658" w:type="dxa"/>
            <w:tcBorders>
              <w:left w:val="single" w:sz="18" w:space="0" w:color="auto"/>
            </w:tcBorders>
          </w:tcPr>
          <w:p w14:paraId="2E57F43B" w14:textId="0E057ED0" w:rsidR="002143BE" w:rsidRPr="00881CAB" w:rsidRDefault="002143BE" w:rsidP="003C3479">
            <w:pPr>
              <w:widowControl w:val="0"/>
              <w:rPr>
                <w:rFonts w:cs="Arial"/>
                <w:bCs/>
                <w:color w:val="000000"/>
                <w:spacing w:val="-2"/>
                <w:sz w:val="20"/>
                <w:szCs w:val="20"/>
              </w:rPr>
            </w:pPr>
            <w:proofErr w:type="spellStart"/>
            <w:r w:rsidRPr="00881CAB">
              <w:rPr>
                <w:rFonts w:cs="Arial"/>
                <w:bCs/>
                <w:color w:val="000000"/>
                <w:spacing w:val="-2"/>
                <w:sz w:val="20"/>
                <w:szCs w:val="20"/>
              </w:rPr>
              <w:t>Превентор</w:t>
            </w:r>
            <w:proofErr w:type="spellEnd"/>
            <w:r w:rsidRPr="00881CAB">
              <w:rPr>
                <w:rFonts w:cs="Arial"/>
                <w:bCs/>
                <w:color w:val="000000"/>
                <w:spacing w:val="-2"/>
                <w:sz w:val="20"/>
                <w:szCs w:val="20"/>
              </w:rPr>
              <w:t xml:space="preserve"> </w:t>
            </w:r>
            <w:proofErr w:type="spellStart"/>
            <w:r w:rsidRPr="00881CAB">
              <w:rPr>
                <w:rFonts w:cs="Arial"/>
                <w:bCs/>
                <w:color w:val="000000"/>
                <w:spacing w:val="-2"/>
                <w:sz w:val="20"/>
                <w:szCs w:val="20"/>
              </w:rPr>
              <w:t>плашечный</w:t>
            </w:r>
            <w:proofErr w:type="spellEnd"/>
            <w:r w:rsidRPr="00881CAB">
              <w:rPr>
                <w:rFonts w:cs="Arial"/>
                <w:bCs/>
                <w:color w:val="000000"/>
                <w:spacing w:val="-2"/>
                <w:sz w:val="20"/>
                <w:szCs w:val="20"/>
              </w:rPr>
              <w:t xml:space="preserve"> гидравлический </w:t>
            </w:r>
          </w:p>
        </w:tc>
        <w:tc>
          <w:tcPr>
            <w:tcW w:w="4819" w:type="dxa"/>
            <w:tcBorders>
              <w:right w:val="single" w:sz="18" w:space="0" w:color="auto"/>
            </w:tcBorders>
          </w:tcPr>
          <w:p w14:paraId="7F413CD8" w14:textId="2322FDD8" w:rsidR="002143BE" w:rsidRPr="00881CAB" w:rsidRDefault="002143BE" w:rsidP="00EC7D93">
            <w:pPr>
              <w:widowControl w:val="0"/>
              <w:jc w:val="center"/>
              <w:rPr>
                <w:rFonts w:cs="Arial"/>
                <w:bCs/>
                <w:color w:val="000000"/>
                <w:spacing w:val="-2"/>
                <w:sz w:val="20"/>
                <w:szCs w:val="20"/>
              </w:rPr>
            </w:pPr>
            <w:r w:rsidRPr="00881CAB">
              <w:rPr>
                <w:rFonts w:cs="Arial"/>
                <w:bCs/>
                <w:color w:val="000000"/>
                <w:spacing w:val="-2"/>
                <w:sz w:val="20"/>
                <w:szCs w:val="20"/>
              </w:rPr>
              <w:t>ППГ 230х35</w:t>
            </w:r>
          </w:p>
        </w:tc>
      </w:tr>
      <w:tr w:rsidR="002143BE" w:rsidRPr="00F00299" w14:paraId="1470EB0B" w14:textId="77777777" w:rsidTr="00F00299">
        <w:tc>
          <w:tcPr>
            <w:tcW w:w="866" w:type="dxa"/>
            <w:vMerge/>
            <w:tcBorders>
              <w:left w:val="single" w:sz="18" w:space="0" w:color="auto"/>
              <w:bottom w:val="single" w:sz="18" w:space="0" w:color="auto"/>
              <w:right w:val="single" w:sz="18" w:space="0" w:color="auto"/>
            </w:tcBorders>
          </w:tcPr>
          <w:p w14:paraId="30D21B50" w14:textId="77777777" w:rsidR="002143BE" w:rsidRPr="00881CAB" w:rsidRDefault="002143BE" w:rsidP="00EC7D93">
            <w:pPr>
              <w:widowControl w:val="0"/>
              <w:jc w:val="center"/>
              <w:rPr>
                <w:rFonts w:cs="Arial"/>
                <w:b/>
                <w:color w:val="000000"/>
                <w:spacing w:val="-2"/>
                <w:sz w:val="20"/>
                <w:szCs w:val="20"/>
              </w:rPr>
            </w:pPr>
          </w:p>
        </w:tc>
        <w:tc>
          <w:tcPr>
            <w:tcW w:w="4658" w:type="dxa"/>
            <w:tcBorders>
              <w:left w:val="single" w:sz="18" w:space="0" w:color="auto"/>
              <w:bottom w:val="single" w:sz="18" w:space="0" w:color="auto"/>
            </w:tcBorders>
          </w:tcPr>
          <w:p w14:paraId="076E89BB" w14:textId="43997F87" w:rsidR="002143BE" w:rsidRPr="00881CAB" w:rsidRDefault="002143BE" w:rsidP="003C3479">
            <w:pPr>
              <w:widowControl w:val="0"/>
              <w:rPr>
                <w:rFonts w:cs="Arial"/>
                <w:bCs/>
                <w:color w:val="000000"/>
                <w:spacing w:val="-2"/>
                <w:sz w:val="20"/>
                <w:szCs w:val="20"/>
              </w:rPr>
            </w:pPr>
            <w:r w:rsidRPr="00881CAB">
              <w:rPr>
                <w:rFonts w:cs="Arial"/>
                <w:bCs/>
                <w:color w:val="000000"/>
                <w:spacing w:val="-2"/>
                <w:sz w:val="20"/>
                <w:szCs w:val="20"/>
              </w:rPr>
              <w:t>Катушка переходная</w:t>
            </w:r>
            <w:r>
              <w:rPr>
                <w:rFonts w:cs="Arial"/>
                <w:bCs/>
                <w:color w:val="000000"/>
                <w:spacing w:val="-2"/>
                <w:sz w:val="20"/>
                <w:szCs w:val="20"/>
              </w:rPr>
              <w:t xml:space="preserve"> (</w:t>
            </w:r>
            <w:proofErr w:type="spellStart"/>
            <w:r>
              <w:rPr>
                <w:rFonts w:cs="Arial"/>
                <w:bCs/>
                <w:color w:val="000000"/>
                <w:spacing w:val="-2"/>
                <w:sz w:val="20"/>
                <w:szCs w:val="20"/>
              </w:rPr>
              <w:t>подпревенторная</w:t>
            </w:r>
            <w:proofErr w:type="spellEnd"/>
            <w:r>
              <w:rPr>
                <w:rFonts w:cs="Arial"/>
                <w:bCs/>
                <w:color w:val="000000"/>
                <w:spacing w:val="-2"/>
                <w:sz w:val="20"/>
                <w:szCs w:val="20"/>
              </w:rPr>
              <w:t>)</w:t>
            </w:r>
          </w:p>
        </w:tc>
        <w:tc>
          <w:tcPr>
            <w:tcW w:w="4819" w:type="dxa"/>
            <w:tcBorders>
              <w:bottom w:val="single" w:sz="18" w:space="0" w:color="auto"/>
              <w:right w:val="single" w:sz="18" w:space="0" w:color="auto"/>
            </w:tcBorders>
          </w:tcPr>
          <w:p w14:paraId="36A69138" w14:textId="65EAAF93" w:rsidR="002143BE" w:rsidRPr="00881CAB" w:rsidRDefault="002143BE" w:rsidP="00EC7D93">
            <w:pPr>
              <w:widowControl w:val="0"/>
              <w:jc w:val="center"/>
              <w:rPr>
                <w:rFonts w:cs="Arial"/>
                <w:bCs/>
                <w:color w:val="000000"/>
                <w:spacing w:val="-2"/>
                <w:sz w:val="20"/>
                <w:szCs w:val="20"/>
              </w:rPr>
            </w:pPr>
            <w:r w:rsidRPr="00881CAB">
              <w:rPr>
                <w:rFonts w:cs="Arial"/>
                <w:bCs/>
                <w:color w:val="000000"/>
                <w:spacing w:val="-2"/>
                <w:sz w:val="20"/>
                <w:szCs w:val="20"/>
              </w:rPr>
              <w:t>КП-230х35 / 23х21 с отверстием под штуцер К ¾ “</w:t>
            </w:r>
          </w:p>
        </w:tc>
      </w:tr>
      <w:tr w:rsidR="002143BE" w:rsidRPr="00F00299" w14:paraId="2863AFEC" w14:textId="77777777" w:rsidTr="00F00299">
        <w:tc>
          <w:tcPr>
            <w:tcW w:w="866" w:type="dxa"/>
            <w:vMerge w:val="restart"/>
            <w:tcBorders>
              <w:top w:val="single" w:sz="18" w:space="0" w:color="auto"/>
              <w:left w:val="single" w:sz="18" w:space="0" w:color="auto"/>
              <w:bottom w:val="single" w:sz="18" w:space="0" w:color="auto"/>
              <w:right w:val="single" w:sz="18" w:space="0" w:color="auto"/>
            </w:tcBorders>
            <w:vAlign w:val="center"/>
          </w:tcPr>
          <w:p w14:paraId="25723CCA" w14:textId="05761588" w:rsidR="002143BE" w:rsidRPr="00881CAB" w:rsidRDefault="002143BE" w:rsidP="00F00299">
            <w:pPr>
              <w:widowControl w:val="0"/>
              <w:jc w:val="center"/>
              <w:rPr>
                <w:rFonts w:cs="Arial"/>
                <w:b/>
                <w:color w:val="000000"/>
                <w:spacing w:val="-2"/>
                <w:sz w:val="20"/>
                <w:szCs w:val="20"/>
              </w:rPr>
            </w:pPr>
            <w:r w:rsidRPr="00881CAB">
              <w:rPr>
                <w:rFonts w:cs="Arial"/>
                <w:b/>
                <w:color w:val="000000"/>
                <w:spacing w:val="-2"/>
                <w:sz w:val="20"/>
                <w:szCs w:val="20"/>
              </w:rPr>
              <w:t>2</w:t>
            </w:r>
          </w:p>
        </w:tc>
        <w:tc>
          <w:tcPr>
            <w:tcW w:w="4658" w:type="dxa"/>
            <w:tcBorders>
              <w:top w:val="single" w:sz="18" w:space="0" w:color="auto"/>
              <w:left w:val="single" w:sz="18" w:space="0" w:color="auto"/>
            </w:tcBorders>
          </w:tcPr>
          <w:p w14:paraId="2A92E00F" w14:textId="320A86B9" w:rsidR="002143BE" w:rsidRPr="00881CAB" w:rsidRDefault="002143BE" w:rsidP="002143BE">
            <w:pPr>
              <w:widowControl w:val="0"/>
              <w:rPr>
                <w:rFonts w:cs="Arial"/>
                <w:bCs/>
                <w:color w:val="000000"/>
                <w:spacing w:val="-2"/>
                <w:sz w:val="20"/>
                <w:szCs w:val="20"/>
              </w:rPr>
            </w:pPr>
            <w:r w:rsidRPr="00881CAB">
              <w:rPr>
                <w:rFonts w:cs="Arial"/>
                <w:bCs/>
                <w:color w:val="000000"/>
                <w:spacing w:val="-2"/>
                <w:sz w:val="20"/>
                <w:szCs w:val="20"/>
              </w:rPr>
              <w:t>Катушка переходная</w:t>
            </w:r>
          </w:p>
        </w:tc>
        <w:tc>
          <w:tcPr>
            <w:tcW w:w="4819" w:type="dxa"/>
            <w:tcBorders>
              <w:top w:val="single" w:sz="18" w:space="0" w:color="auto"/>
              <w:right w:val="single" w:sz="18" w:space="0" w:color="auto"/>
            </w:tcBorders>
          </w:tcPr>
          <w:p w14:paraId="5FAA6EA6" w14:textId="58DF25D9" w:rsidR="002143BE" w:rsidRPr="00881CAB" w:rsidRDefault="002143BE" w:rsidP="002143BE">
            <w:pPr>
              <w:widowControl w:val="0"/>
              <w:jc w:val="center"/>
              <w:rPr>
                <w:rFonts w:cs="Arial"/>
                <w:bCs/>
                <w:color w:val="000000"/>
                <w:spacing w:val="-2"/>
                <w:sz w:val="20"/>
                <w:szCs w:val="20"/>
              </w:rPr>
            </w:pPr>
            <w:r w:rsidRPr="00881CAB">
              <w:rPr>
                <w:rFonts w:cs="Arial"/>
                <w:bCs/>
                <w:color w:val="000000"/>
                <w:spacing w:val="-2"/>
                <w:sz w:val="20"/>
                <w:szCs w:val="20"/>
              </w:rPr>
              <w:t>КП-230х35 / 180х21</w:t>
            </w:r>
          </w:p>
        </w:tc>
      </w:tr>
      <w:tr w:rsidR="006A3CB3" w:rsidRPr="00F00299" w14:paraId="2145CE2A" w14:textId="77777777" w:rsidTr="00F00299">
        <w:tc>
          <w:tcPr>
            <w:tcW w:w="866" w:type="dxa"/>
            <w:vMerge/>
            <w:tcBorders>
              <w:left w:val="single" w:sz="18" w:space="0" w:color="auto"/>
              <w:bottom w:val="single" w:sz="18" w:space="0" w:color="auto"/>
              <w:right w:val="single" w:sz="18" w:space="0" w:color="auto"/>
            </w:tcBorders>
            <w:vAlign w:val="center"/>
          </w:tcPr>
          <w:p w14:paraId="4AF5B1BA" w14:textId="24AD5CD4" w:rsidR="006A3CB3" w:rsidRPr="00881CAB" w:rsidRDefault="006A3CB3" w:rsidP="006A3CB3">
            <w:pPr>
              <w:widowControl w:val="0"/>
              <w:jc w:val="center"/>
              <w:rPr>
                <w:rFonts w:cs="Arial"/>
                <w:b/>
                <w:color w:val="000000"/>
                <w:spacing w:val="-2"/>
                <w:sz w:val="20"/>
                <w:szCs w:val="20"/>
              </w:rPr>
            </w:pPr>
          </w:p>
        </w:tc>
        <w:tc>
          <w:tcPr>
            <w:tcW w:w="4658" w:type="dxa"/>
            <w:tcBorders>
              <w:left w:val="single" w:sz="18" w:space="0" w:color="auto"/>
            </w:tcBorders>
          </w:tcPr>
          <w:p w14:paraId="4EB01745" w14:textId="1E32C04F" w:rsidR="006A3CB3" w:rsidRPr="00881CAB" w:rsidRDefault="006A3CB3" w:rsidP="006A3CB3">
            <w:pPr>
              <w:widowControl w:val="0"/>
              <w:rPr>
                <w:rFonts w:cs="Arial"/>
                <w:bCs/>
                <w:color w:val="000000"/>
                <w:spacing w:val="-2"/>
                <w:sz w:val="20"/>
                <w:szCs w:val="20"/>
              </w:rPr>
            </w:pPr>
            <w:r w:rsidRPr="00881CAB">
              <w:rPr>
                <w:rFonts w:cs="Arial"/>
                <w:bCs/>
                <w:color w:val="000000"/>
                <w:spacing w:val="-2"/>
                <w:sz w:val="20"/>
                <w:szCs w:val="20"/>
              </w:rPr>
              <w:t>Катушка переходная</w:t>
            </w:r>
          </w:p>
        </w:tc>
        <w:tc>
          <w:tcPr>
            <w:tcW w:w="4819" w:type="dxa"/>
            <w:tcBorders>
              <w:right w:val="single" w:sz="18" w:space="0" w:color="auto"/>
            </w:tcBorders>
          </w:tcPr>
          <w:p w14:paraId="54797EB8" w14:textId="02063A10" w:rsidR="006A3CB3" w:rsidRPr="00881CAB" w:rsidRDefault="006A3CB3" w:rsidP="006A3CB3">
            <w:pPr>
              <w:widowControl w:val="0"/>
              <w:jc w:val="center"/>
              <w:rPr>
                <w:rFonts w:cs="Arial"/>
                <w:bCs/>
                <w:color w:val="000000"/>
                <w:spacing w:val="-2"/>
                <w:sz w:val="20"/>
                <w:szCs w:val="20"/>
              </w:rPr>
            </w:pPr>
            <w:r>
              <w:rPr>
                <w:rFonts w:cs="Arial"/>
                <w:bCs/>
                <w:color w:val="000000"/>
                <w:spacing w:val="-2"/>
                <w:sz w:val="20"/>
                <w:szCs w:val="20"/>
              </w:rPr>
              <w:t>КП 230х35 / 230х35</w:t>
            </w:r>
          </w:p>
        </w:tc>
      </w:tr>
      <w:tr w:rsidR="002143BE" w:rsidRPr="00F00299" w14:paraId="00ABDC0C" w14:textId="77777777" w:rsidTr="00F00299">
        <w:tc>
          <w:tcPr>
            <w:tcW w:w="866" w:type="dxa"/>
            <w:vMerge/>
            <w:tcBorders>
              <w:left w:val="single" w:sz="18" w:space="0" w:color="auto"/>
              <w:bottom w:val="single" w:sz="18" w:space="0" w:color="auto"/>
              <w:right w:val="single" w:sz="18" w:space="0" w:color="auto"/>
            </w:tcBorders>
            <w:vAlign w:val="center"/>
          </w:tcPr>
          <w:p w14:paraId="0E02DB41" w14:textId="77777777" w:rsidR="002143BE" w:rsidRPr="00881CAB" w:rsidRDefault="002143BE" w:rsidP="00F00299">
            <w:pPr>
              <w:widowControl w:val="0"/>
              <w:jc w:val="center"/>
              <w:rPr>
                <w:rFonts w:cs="Arial"/>
                <w:b/>
                <w:color w:val="000000"/>
                <w:spacing w:val="-2"/>
                <w:sz w:val="20"/>
                <w:szCs w:val="20"/>
              </w:rPr>
            </w:pPr>
          </w:p>
        </w:tc>
        <w:tc>
          <w:tcPr>
            <w:tcW w:w="4658" w:type="dxa"/>
            <w:tcBorders>
              <w:left w:val="single" w:sz="18" w:space="0" w:color="auto"/>
            </w:tcBorders>
          </w:tcPr>
          <w:p w14:paraId="1EA216B8" w14:textId="2E35AF17" w:rsidR="002143BE" w:rsidRPr="00881CAB" w:rsidRDefault="002143BE" w:rsidP="002143BE">
            <w:pPr>
              <w:widowControl w:val="0"/>
              <w:rPr>
                <w:rFonts w:cs="Arial"/>
                <w:bCs/>
                <w:color w:val="000000"/>
                <w:spacing w:val="-2"/>
                <w:sz w:val="20"/>
                <w:szCs w:val="20"/>
              </w:rPr>
            </w:pPr>
            <w:proofErr w:type="spellStart"/>
            <w:r w:rsidRPr="00881CAB">
              <w:rPr>
                <w:rFonts w:cs="Arial"/>
                <w:bCs/>
                <w:color w:val="000000"/>
                <w:spacing w:val="-2"/>
                <w:sz w:val="20"/>
                <w:szCs w:val="20"/>
              </w:rPr>
              <w:t>Превентор</w:t>
            </w:r>
            <w:proofErr w:type="spellEnd"/>
            <w:r w:rsidRPr="00881CAB">
              <w:rPr>
                <w:rFonts w:cs="Arial"/>
                <w:bCs/>
                <w:color w:val="000000"/>
                <w:spacing w:val="-2"/>
                <w:sz w:val="20"/>
                <w:szCs w:val="20"/>
              </w:rPr>
              <w:t xml:space="preserve"> </w:t>
            </w:r>
            <w:proofErr w:type="spellStart"/>
            <w:r w:rsidRPr="00881CAB">
              <w:rPr>
                <w:rFonts w:cs="Arial"/>
                <w:bCs/>
                <w:color w:val="000000"/>
                <w:spacing w:val="-2"/>
                <w:sz w:val="20"/>
                <w:szCs w:val="20"/>
              </w:rPr>
              <w:t>плашечный</w:t>
            </w:r>
            <w:proofErr w:type="spellEnd"/>
            <w:r w:rsidRPr="00881CAB">
              <w:rPr>
                <w:rFonts w:cs="Arial"/>
                <w:bCs/>
                <w:color w:val="000000"/>
                <w:spacing w:val="-2"/>
                <w:sz w:val="20"/>
                <w:szCs w:val="20"/>
              </w:rPr>
              <w:t xml:space="preserve"> гидравлический </w:t>
            </w:r>
          </w:p>
        </w:tc>
        <w:tc>
          <w:tcPr>
            <w:tcW w:w="4819" w:type="dxa"/>
            <w:tcBorders>
              <w:right w:val="single" w:sz="18" w:space="0" w:color="auto"/>
            </w:tcBorders>
          </w:tcPr>
          <w:p w14:paraId="4B4E5CF8" w14:textId="34D6591A" w:rsidR="002143BE" w:rsidRPr="00881CAB" w:rsidRDefault="002143BE" w:rsidP="002143BE">
            <w:pPr>
              <w:widowControl w:val="0"/>
              <w:jc w:val="center"/>
              <w:rPr>
                <w:rFonts w:cs="Arial"/>
                <w:bCs/>
                <w:color w:val="000000"/>
                <w:spacing w:val="-2"/>
                <w:sz w:val="20"/>
                <w:szCs w:val="20"/>
              </w:rPr>
            </w:pPr>
            <w:r w:rsidRPr="00881CAB">
              <w:rPr>
                <w:rFonts w:cs="Arial"/>
                <w:bCs/>
                <w:color w:val="000000"/>
                <w:spacing w:val="-2"/>
                <w:sz w:val="20"/>
                <w:szCs w:val="20"/>
              </w:rPr>
              <w:t>ППГ 230х35</w:t>
            </w:r>
          </w:p>
        </w:tc>
      </w:tr>
      <w:tr w:rsidR="002143BE" w:rsidRPr="00F00299" w14:paraId="36C28BEE" w14:textId="77777777" w:rsidTr="00F00299">
        <w:tc>
          <w:tcPr>
            <w:tcW w:w="866" w:type="dxa"/>
            <w:vMerge/>
            <w:tcBorders>
              <w:left w:val="single" w:sz="18" w:space="0" w:color="auto"/>
              <w:bottom w:val="single" w:sz="18" w:space="0" w:color="auto"/>
              <w:right w:val="single" w:sz="18" w:space="0" w:color="auto"/>
            </w:tcBorders>
            <w:vAlign w:val="center"/>
          </w:tcPr>
          <w:p w14:paraId="5C256923" w14:textId="77777777" w:rsidR="002143BE" w:rsidRPr="00881CAB" w:rsidRDefault="002143BE" w:rsidP="00F00299">
            <w:pPr>
              <w:widowControl w:val="0"/>
              <w:jc w:val="center"/>
              <w:rPr>
                <w:rFonts w:cs="Arial"/>
                <w:b/>
                <w:color w:val="000000"/>
                <w:spacing w:val="-2"/>
                <w:sz w:val="20"/>
                <w:szCs w:val="20"/>
              </w:rPr>
            </w:pPr>
          </w:p>
        </w:tc>
        <w:tc>
          <w:tcPr>
            <w:tcW w:w="4658" w:type="dxa"/>
            <w:tcBorders>
              <w:left w:val="single" w:sz="18" w:space="0" w:color="auto"/>
              <w:bottom w:val="single" w:sz="18" w:space="0" w:color="auto"/>
            </w:tcBorders>
          </w:tcPr>
          <w:p w14:paraId="223F4713" w14:textId="02A5E6D0" w:rsidR="002143BE" w:rsidRPr="00881CAB" w:rsidRDefault="002143BE" w:rsidP="002143BE">
            <w:pPr>
              <w:widowControl w:val="0"/>
              <w:rPr>
                <w:rFonts w:cs="Arial"/>
                <w:bCs/>
                <w:color w:val="000000"/>
                <w:spacing w:val="-2"/>
                <w:sz w:val="20"/>
                <w:szCs w:val="20"/>
              </w:rPr>
            </w:pPr>
            <w:r w:rsidRPr="00881CAB">
              <w:rPr>
                <w:rFonts w:cs="Arial"/>
                <w:bCs/>
                <w:color w:val="000000"/>
                <w:spacing w:val="-2"/>
                <w:sz w:val="20"/>
                <w:szCs w:val="20"/>
              </w:rPr>
              <w:t>Катушка переходная</w:t>
            </w:r>
          </w:p>
        </w:tc>
        <w:tc>
          <w:tcPr>
            <w:tcW w:w="4819" w:type="dxa"/>
            <w:tcBorders>
              <w:bottom w:val="single" w:sz="18" w:space="0" w:color="auto"/>
              <w:right w:val="single" w:sz="18" w:space="0" w:color="auto"/>
            </w:tcBorders>
          </w:tcPr>
          <w:p w14:paraId="70965D4B" w14:textId="5D5C0455" w:rsidR="002143BE" w:rsidRPr="00881CAB" w:rsidRDefault="002143BE" w:rsidP="002143BE">
            <w:pPr>
              <w:widowControl w:val="0"/>
              <w:jc w:val="center"/>
              <w:rPr>
                <w:rFonts w:cs="Arial"/>
                <w:bCs/>
                <w:color w:val="000000"/>
                <w:spacing w:val="-2"/>
                <w:sz w:val="20"/>
                <w:szCs w:val="20"/>
              </w:rPr>
            </w:pPr>
            <w:r w:rsidRPr="00881CAB">
              <w:rPr>
                <w:rFonts w:cs="Arial"/>
                <w:bCs/>
                <w:color w:val="000000"/>
                <w:spacing w:val="-2"/>
                <w:sz w:val="20"/>
                <w:szCs w:val="20"/>
              </w:rPr>
              <w:t>КП-230х35 / 23х21 с отверстием под штуцер К ¾ “</w:t>
            </w:r>
          </w:p>
        </w:tc>
      </w:tr>
      <w:tr w:rsidR="002143BE" w:rsidRPr="00F00299" w14:paraId="733D242D" w14:textId="77777777" w:rsidTr="00F00299">
        <w:tc>
          <w:tcPr>
            <w:tcW w:w="866" w:type="dxa"/>
            <w:vMerge w:val="restart"/>
            <w:tcBorders>
              <w:top w:val="single" w:sz="18" w:space="0" w:color="auto"/>
              <w:left w:val="single" w:sz="18" w:space="0" w:color="auto"/>
              <w:bottom w:val="single" w:sz="18" w:space="0" w:color="auto"/>
              <w:right w:val="single" w:sz="18" w:space="0" w:color="auto"/>
            </w:tcBorders>
            <w:vAlign w:val="center"/>
          </w:tcPr>
          <w:p w14:paraId="2C9BF49A" w14:textId="6EE3BDB6" w:rsidR="002143BE" w:rsidRPr="00881CAB" w:rsidRDefault="002143BE" w:rsidP="00F00299">
            <w:pPr>
              <w:widowControl w:val="0"/>
              <w:jc w:val="center"/>
              <w:rPr>
                <w:rFonts w:cs="Arial"/>
                <w:b/>
                <w:color w:val="000000"/>
                <w:spacing w:val="-2"/>
                <w:sz w:val="20"/>
                <w:szCs w:val="20"/>
              </w:rPr>
            </w:pPr>
            <w:r w:rsidRPr="00881CAB">
              <w:rPr>
                <w:rFonts w:cs="Arial"/>
                <w:b/>
                <w:color w:val="000000"/>
                <w:spacing w:val="-2"/>
                <w:sz w:val="20"/>
                <w:szCs w:val="20"/>
              </w:rPr>
              <w:t>3</w:t>
            </w:r>
          </w:p>
        </w:tc>
        <w:tc>
          <w:tcPr>
            <w:tcW w:w="4658" w:type="dxa"/>
            <w:tcBorders>
              <w:top w:val="single" w:sz="18" w:space="0" w:color="auto"/>
              <w:left w:val="single" w:sz="18" w:space="0" w:color="auto"/>
            </w:tcBorders>
          </w:tcPr>
          <w:p w14:paraId="76037DA0" w14:textId="099946F7" w:rsidR="002143BE" w:rsidRPr="00881CAB" w:rsidRDefault="002143BE" w:rsidP="002143BE">
            <w:pPr>
              <w:widowControl w:val="0"/>
              <w:rPr>
                <w:rFonts w:cs="Arial"/>
                <w:bCs/>
                <w:color w:val="000000"/>
                <w:spacing w:val="-2"/>
                <w:sz w:val="20"/>
                <w:szCs w:val="20"/>
              </w:rPr>
            </w:pPr>
            <w:r w:rsidRPr="00881CAB">
              <w:rPr>
                <w:rFonts w:cs="Arial"/>
                <w:bCs/>
                <w:color w:val="000000"/>
                <w:spacing w:val="-2"/>
                <w:sz w:val="20"/>
                <w:szCs w:val="20"/>
              </w:rPr>
              <w:t>Катушка переходная</w:t>
            </w:r>
          </w:p>
        </w:tc>
        <w:tc>
          <w:tcPr>
            <w:tcW w:w="4819" w:type="dxa"/>
            <w:tcBorders>
              <w:top w:val="single" w:sz="18" w:space="0" w:color="auto"/>
              <w:right w:val="single" w:sz="18" w:space="0" w:color="auto"/>
            </w:tcBorders>
          </w:tcPr>
          <w:p w14:paraId="7EF7607A" w14:textId="58442787" w:rsidR="002143BE" w:rsidRPr="00881CAB" w:rsidRDefault="002143BE" w:rsidP="002143BE">
            <w:pPr>
              <w:widowControl w:val="0"/>
              <w:jc w:val="center"/>
              <w:rPr>
                <w:rFonts w:cs="Arial"/>
                <w:bCs/>
                <w:color w:val="000000"/>
                <w:spacing w:val="-2"/>
                <w:sz w:val="20"/>
                <w:szCs w:val="20"/>
              </w:rPr>
            </w:pPr>
            <w:r w:rsidRPr="00881CAB">
              <w:rPr>
                <w:rFonts w:cs="Arial"/>
                <w:bCs/>
                <w:color w:val="000000"/>
                <w:spacing w:val="-2"/>
                <w:sz w:val="20"/>
                <w:szCs w:val="20"/>
              </w:rPr>
              <w:t>КП-230х35 / 180х21</w:t>
            </w:r>
          </w:p>
        </w:tc>
      </w:tr>
      <w:tr w:rsidR="006A3CB3" w:rsidRPr="00F00299" w14:paraId="3BE93BE9" w14:textId="77777777" w:rsidTr="00F00299">
        <w:tc>
          <w:tcPr>
            <w:tcW w:w="866" w:type="dxa"/>
            <w:vMerge/>
            <w:tcBorders>
              <w:left w:val="single" w:sz="18" w:space="0" w:color="auto"/>
              <w:bottom w:val="single" w:sz="18" w:space="0" w:color="auto"/>
              <w:right w:val="single" w:sz="18" w:space="0" w:color="auto"/>
            </w:tcBorders>
            <w:vAlign w:val="center"/>
          </w:tcPr>
          <w:p w14:paraId="607F0B9E" w14:textId="2E97E8EB" w:rsidR="006A3CB3" w:rsidRPr="00881CAB" w:rsidRDefault="006A3CB3" w:rsidP="006A3CB3">
            <w:pPr>
              <w:widowControl w:val="0"/>
              <w:jc w:val="center"/>
              <w:rPr>
                <w:rFonts w:cs="Arial"/>
                <w:b/>
                <w:color w:val="000000"/>
                <w:spacing w:val="-2"/>
                <w:sz w:val="20"/>
                <w:szCs w:val="20"/>
              </w:rPr>
            </w:pPr>
          </w:p>
        </w:tc>
        <w:tc>
          <w:tcPr>
            <w:tcW w:w="4658" w:type="dxa"/>
            <w:tcBorders>
              <w:left w:val="single" w:sz="18" w:space="0" w:color="auto"/>
            </w:tcBorders>
          </w:tcPr>
          <w:p w14:paraId="04ED844B" w14:textId="313D68B7" w:rsidR="006A3CB3" w:rsidRPr="00881CAB" w:rsidRDefault="006A3CB3" w:rsidP="006A3CB3">
            <w:pPr>
              <w:widowControl w:val="0"/>
              <w:rPr>
                <w:rFonts w:cs="Arial"/>
                <w:bCs/>
                <w:color w:val="000000"/>
                <w:spacing w:val="-2"/>
                <w:sz w:val="20"/>
                <w:szCs w:val="20"/>
              </w:rPr>
            </w:pPr>
            <w:r w:rsidRPr="00881CAB">
              <w:rPr>
                <w:rFonts w:cs="Arial"/>
                <w:bCs/>
                <w:color w:val="000000"/>
                <w:spacing w:val="-2"/>
                <w:sz w:val="20"/>
                <w:szCs w:val="20"/>
              </w:rPr>
              <w:t>Катушка переходная</w:t>
            </w:r>
          </w:p>
        </w:tc>
        <w:tc>
          <w:tcPr>
            <w:tcW w:w="4819" w:type="dxa"/>
            <w:tcBorders>
              <w:right w:val="single" w:sz="18" w:space="0" w:color="auto"/>
            </w:tcBorders>
          </w:tcPr>
          <w:p w14:paraId="26F8E732" w14:textId="3A5644DE" w:rsidR="006A3CB3" w:rsidRPr="00881CAB" w:rsidRDefault="006A3CB3" w:rsidP="006A3CB3">
            <w:pPr>
              <w:widowControl w:val="0"/>
              <w:jc w:val="center"/>
              <w:rPr>
                <w:rFonts w:cs="Arial"/>
                <w:bCs/>
                <w:color w:val="000000"/>
                <w:spacing w:val="-2"/>
                <w:sz w:val="20"/>
                <w:szCs w:val="20"/>
              </w:rPr>
            </w:pPr>
            <w:r>
              <w:rPr>
                <w:rFonts w:cs="Arial"/>
                <w:bCs/>
                <w:color w:val="000000"/>
                <w:spacing w:val="-2"/>
                <w:sz w:val="20"/>
                <w:szCs w:val="20"/>
              </w:rPr>
              <w:t>КП 230х35 / 230х35</w:t>
            </w:r>
          </w:p>
        </w:tc>
      </w:tr>
      <w:tr w:rsidR="002143BE" w:rsidRPr="00F00299" w14:paraId="32245F79" w14:textId="77777777" w:rsidTr="00F00299">
        <w:tc>
          <w:tcPr>
            <w:tcW w:w="866" w:type="dxa"/>
            <w:vMerge/>
            <w:tcBorders>
              <w:left w:val="single" w:sz="18" w:space="0" w:color="auto"/>
              <w:bottom w:val="single" w:sz="18" w:space="0" w:color="auto"/>
              <w:right w:val="single" w:sz="18" w:space="0" w:color="auto"/>
            </w:tcBorders>
            <w:vAlign w:val="center"/>
          </w:tcPr>
          <w:p w14:paraId="0F3BD355" w14:textId="77777777" w:rsidR="002143BE" w:rsidRPr="00881CAB" w:rsidRDefault="002143BE" w:rsidP="00F00299">
            <w:pPr>
              <w:widowControl w:val="0"/>
              <w:jc w:val="center"/>
              <w:rPr>
                <w:rFonts w:cs="Arial"/>
                <w:b/>
                <w:color w:val="000000"/>
                <w:spacing w:val="-2"/>
                <w:sz w:val="20"/>
                <w:szCs w:val="20"/>
              </w:rPr>
            </w:pPr>
          </w:p>
        </w:tc>
        <w:tc>
          <w:tcPr>
            <w:tcW w:w="4658" w:type="dxa"/>
            <w:tcBorders>
              <w:left w:val="single" w:sz="18" w:space="0" w:color="auto"/>
            </w:tcBorders>
          </w:tcPr>
          <w:p w14:paraId="052718C8" w14:textId="1AB1C9A6" w:rsidR="002143BE" w:rsidRPr="00881CAB" w:rsidRDefault="002143BE" w:rsidP="002143BE">
            <w:pPr>
              <w:widowControl w:val="0"/>
              <w:rPr>
                <w:rFonts w:cs="Arial"/>
                <w:bCs/>
                <w:color w:val="000000"/>
                <w:spacing w:val="-2"/>
                <w:sz w:val="20"/>
                <w:szCs w:val="20"/>
              </w:rPr>
            </w:pPr>
            <w:proofErr w:type="spellStart"/>
            <w:r w:rsidRPr="00881CAB">
              <w:rPr>
                <w:rFonts w:cs="Arial"/>
                <w:bCs/>
                <w:color w:val="000000"/>
                <w:spacing w:val="-2"/>
                <w:sz w:val="20"/>
                <w:szCs w:val="20"/>
              </w:rPr>
              <w:t>Превентор</w:t>
            </w:r>
            <w:proofErr w:type="spellEnd"/>
            <w:r w:rsidRPr="00881CAB">
              <w:rPr>
                <w:rFonts w:cs="Arial"/>
                <w:bCs/>
                <w:color w:val="000000"/>
                <w:spacing w:val="-2"/>
                <w:sz w:val="20"/>
                <w:szCs w:val="20"/>
              </w:rPr>
              <w:t xml:space="preserve"> </w:t>
            </w:r>
            <w:proofErr w:type="spellStart"/>
            <w:r w:rsidRPr="00881CAB">
              <w:rPr>
                <w:rFonts w:cs="Arial"/>
                <w:bCs/>
                <w:color w:val="000000"/>
                <w:spacing w:val="-2"/>
                <w:sz w:val="20"/>
                <w:szCs w:val="20"/>
              </w:rPr>
              <w:t>плашечный</w:t>
            </w:r>
            <w:proofErr w:type="spellEnd"/>
            <w:r w:rsidRPr="00881CAB">
              <w:rPr>
                <w:rFonts w:cs="Arial"/>
                <w:bCs/>
                <w:color w:val="000000"/>
                <w:spacing w:val="-2"/>
                <w:sz w:val="20"/>
                <w:szCs w:val="20"/>
              </w:rPr>
              <w:t xml:space="preserve"> гидравлический двойной </w:t>
            </w:r>
          </w:p>
        </w:tc>
        <w:tc>
          <w:tcPr>
            <w:tcW w:w="4819" w:type="dxa"/>
            <w:tcBorders>
              <w:right w:val="single" w:sz="18" w:space="0" w:color="auto"/>
            </w:tcBorders>
          </w:tcPr>
          <w:p w14:paraId="47EE6D46" w14:textId="3DEED0AB" w:rsidR="002143BE" w:rsidRPr="00881CAB" w:rsidRDefault="002143BE" w:rsidP="002143BE">
            <w:pPr>
              <w:widowControl w:val="0"/>
              <w:jc w:val="center"/>
              <w:rPr>
                <w:rFonts w:cs="Arial"/>
                <w:bCs/>
                <w:color w:val="000000"/>
                <w:spacing w:val="-2"/>
                <w:sz w:val="20"/>
                <w:szCs w:val="20"/>
              </w:rPr>
            </w:pPr>
            <w:r w:rsidRPr="00881CAB">
              <w:rPr>
                <w:rFonts w:cs="Arial"/>
                <w:bCs/>
                <w:color w:val="000000"/>
                <w:spacing w:val="-2"/>
                <w:sz w:val="20"/>
                <w:szCs w:val="20"/>
              </w:rPr>
              <w:t>ППГ2 230х35</w:t>
            </w:r>
          </w:p>
        </w:tc>
      </w:tr>
      <w:tr w:rsidR="002143BE" w:rsidRPr="00F00299" w14:paraId="07D5A689" w14:textId="77777777" w:rsidTr="00F00299">
        <w:tc>
          <w:tcPr>
            <w:tcW w:w="866" w:type="dxa"/>
            <w:vMerge/>
            <w:tcBorders>
              <w:left w:val="single" w:sz="18" w:space="0" w:color="auto"/>
              <w:bottom w:val="single" w:sz="18" w:space="0" w:color="auto"/>
              <w:right w:val="single" w:sz="18" w:space="0" w:color="auto"/>
            </w:tcBorders>
            <w:vAlign w:val="center"/>
          </w:tcPr>
          <w:p w14:paraId="07844C94" w14:textId="77777777" w:rsidR="002143BE" w:rsidRPr="00881CAB" w:rsidRDefault="002143BE" w:rsidP="00F00299">
            <w:pPr>
              <w:widowControl w:val="0"/>
              <w:jc w:val="center"/>
              <w:rPr>
                <w:rFonts w:cs="Arial"/>
                <w:b/>
                <w:color w:val="000000"/>
                <w:spacing w:val="-2"/>
                <w:sz w:val="20"/>
                <w:szCs w:val="20"/>
              </w:rPr>
            </w:pPr>
          </w:p>
        </w:tc>
        <w:tc>
          <w:tcPr>
            <w:tcW w:w="4658" w:type="dxa"/>
            <w:tcBorders>
              <w:left w:val="single" w:sz="18" w:space="0" w:color="auto"/>
              <w:bottom w:val="single" w:sz="18" w:space="0" w:color="auto"/>
            </w:tcBorders>
          </w:tcPr>
          <w:p w14:paraId="797A7ED0" w14:textId="00E8E335" w:rsidR="002143BE" w:rsidRPr="00881CAB" w:rsidRDefault="002143BE" w:rsidP="002143BE">
            <w:pPr>
              <w:widowControl w:val="0"/>
              <w:rPr>
                <w:rFonts w:cs="Arial"/>
                <w:bCs/>
                <w:color w:val="000000"/>
                <w:spacing w:val="-2"/>
                <w:sz w:val="20"/>
                <w:szCs w:val="20"/>
              </w:rPr>
            </w:pPr>
            <w:r w:rsidRPr="00881CAB">
              <w:rPr>
                <w:rFonts w:cs="Arial"/>
                <w:bCs/>
                <w:color w:val="000000"/>
                <w:spacing w:val="-2"/>
                <w:sz w:val="20"/>
                <w:szCs w:val="20"/>
              </w:rPr>
              <w:t>Катушка переходная</w:t>
            </w:r>
          </w:p>
        </w:tc>
        <w:tc>
          <w:tcPr>
            <w:tcW w:w="4819" w:type="dxa"/>
            <w:tcBorders>
              <w:bottom w:val="single" w:sz="18" w:space="0" w:color="auto"/>
              <w:right w:val="single" w:sz="18" w:space="0" w:color="auto"/>
            </w:tcBorders>
          </w:tcPr>
          <w:p w14:paraId="6B5FE27A" w14:textId="4A4A4D17" w:rsidR="002143BE" w:rsidRPr="00881CAB" w:rsidRDefault="002143BE" w:rsidP="002143BE">
            <w:pPr>
              <w:widowControl w:val="0"/>
              <w:jc w:val="center"/>
              <w:rPr>
                <w:rFonts w:cs="Arial"/>
                <w:bCs/>
                <w:color w:val="000000"/>
                <w:spacing w:val="-2"/>
                <w:sz w:val="20"/>
                <w:szCs w:val="20"/>
              </w:rPr>
            </w:pPr>
            <w:r w:rsidRPr="00881CAB">
              <w:rPr>
                <w:rFonts w:cs="Arial"/>
                <w:bCs/>
                <w:color w:val="000000"/>
                <w:spacing w:val="-2"/>
                <w:sz w:val="20"/>
                <w:szCs w:val="20"/>
              </w:rPr>
              <w:t>КП-230х35 / 23х21 с отверстием под штуцер К ¾ “</w:t>
            </w:r>
          </w:p>
        </w:tc>
      </w:tr>
      <w:tr w:rsidR="002143BE" w:rsidRPr="00F00299" w14:paraId="0F1654E1" w14:textId="77777777" w:rsidTr="00F00299">
        <w:tc>
          <w:tcPr>
            <w:tcW w:w="866" w:type="dxa"/>
            <w:vMerge w:val="restart"/>
            <w:tcBorders>
              <w:top w:val="single" w:sz="18" w:space="0" w:color="auto"/>
              <w:left w:val="single" w:sz="18" w:space="0" w:color="auto"/>
              <w:bottom w:val="single" w:sz="18" w:space="0" w:color="auto"/>
              <w:right w:val="single" w:sz="18" w:space="0" w:color="auto"/>
            </w:tcBorders>
            <w:vAlign w:val="center"/>
          </w:tcPr>
          <w:p w14:paraId="30D379E0" w14:textId="40D36838" w:rsidR="002143BE" w:rsidRPr="00881CAB" w:rsidRDefault="002143BE" w:rsidP="00F00299">
            <w:pPr>
              <w:widowControl w:val="0"/>
              <w:jc w:val="center"/>
              <w:rPr>
                <w:rFonts w:cs="Arial"/>
                <w:b/>
                <w:color w:val="000000"/>
                <w:spacing w:val="-2"/>
                <w:sz w:val="20"/>
                <w:szCs w:val="20"/>
              </w:rPr>
            </w:pPr>
            <w:r w:rsidRPr="00881CAB">
              <w:rPr>
                <w:rFonts w:cs="Arial"/>
                <w:b/>
                <w:color w:val="000000"/>
                <w:spacing w:val="-2"/>
                <w:sz w:val="20"/>
                <w:szCs w:val="20"/>
              </w:rPr>
              <w:t>4</w:t>
            </w:r>
          </w:p>
        </w:tc>
        <w:tc>
          <w:tcPr>
            <w:tcW w:w="4658" w:type="dxa"/>
            <w:tcBorders>
              <w:top w:val="single" w:sz="18" w:space="0" w:color="auto"/>
              <w:left w:val="single" w:sz="18" w:space="0" w:color="auto"/>
            </w:tcBorders>
          </w:tcPr>
          <w:p w14:paraId="3BF74A69" w14:textId="232D6D2C" w:rsidR="002143BE" w:rsidRPr="00881CAB" w:rsidRDefault="002143BE" w:rsidP="002143BE">
            <w:pPr>
              <w:widowControl w:val="0"/>
              <w:rPr>
                <w:rFonts w:cs="Arial"/>
                <w:bCs/>
                <w:color w:val="000000"/>
                <w:spacing w:val="-2"/>
                <w:sz w:val="20"/>
                <w:szCs w:val="20"/>
              </w:rPr>
            </w:pPr>
            <w:r w:rsidRPr="00881CAB">
              <w:rPr>
                <w:rFonts w:cs="Arial"/>
                <w:bCs/>
                <w:color w:val="000000"/>
                <w:spacing w:val="-2"/>
                <w:sz w:val="20"/>
                <w:szCs w:val="20"/>
              </w:rPr>
              <w:t>Катушка переходная</w:t>
            </w:r>
          </w:p>
        </w:tc>
        <w:tc>
          <w:tcPr>
            <w:tcW w:w="4819" w:type="dxa"/>
            <w:tcBorders>
              <w:top w:val="single" w:sz="18" w:space="0" w:color="auto"/>
              <w:right w:val="single" w:sz="18" w:space="0" w:color="auto"/>
            </w:tcBorders>
          </w:tcPr>
          <w:p w14:paraId="18EE754A" w14:textId="20C1FF36" w:rsidR="002143BE" w:rsidRPr="00881CAB" w:rsidRDefault="002143BE" w:rsidP="002143BE">
            <w:pPr>
              <w:widowControl w:val="0"/>
              <w:jc w:val="center"/>
              <w:rPr>
                <w:rFonts w:cs="Arial"/>
                <w:bCs/>
                <w:color w:val="000000"/>
                <w:spacing w:val="-2"/>
                <w:sz w:val="20"/>
                <w:szCs w:val="20"/>
              </w:rPr>
            </w:pPr>
            <w:r w:rsidRPr="00881CAB">
              <w:rPr>
                <w:rFonts w:cs="Arial"/>
                <w:bCs/>
                <w:color w:val="000000"/>
                <w:spacing w:val="-2"/>
                <w:sz w:val="20"/>
                <w:szCs w:val="20"/>
              </w:rPr>
              <w:t>КП-230х35 / 180х21</w:t>
            </w:r>
          </w:p>
        </w:tc>
      </w:tr>
      <w:tr w:rsidR="006A3CB3" w:rsidRPr="00F00299" w14:paraId="02F321F2" w14:textId="77777777" w:rsidTr="00F00299">
        <w:tc>
          <w:tcPr>
            <w:tcW w:w="866" w:type="dxa"/>
            <w:vMerge/>
            <w:tcBorders>
              <w:left w:val="single" w:sz="18" w:space="0" w:color="auto"/>
              <w:bottom w:val="single" w:sz="18" w:space="0" w:color="auto"/>
              <w:right w:val="single" w:sz="18" w:space="0" w:color="auto"/>
            </w:tcBorders>
          </w:tcPr>
          <w:p w14:paraId="37E47228" w14:textId="2D375A81" w:rsidR="006A3CB3" w:rsidRPr="00881CAB" w:rsidRDefault="006A3CB3" w:rsidP="006A3CB3">
            <w:pPr>
              <w:widowControl w:val="0"/>
              <w:jc w:val="center"/>
              <w:rPr>
                <w:rFonts w:cs="Arial"/>
                <w:b/>
                <w:color w:val="000000"/>
                <w:spacing w:val="-2"/>
                <w:sz w:val="20"/>
                <w:szCs w:val="20"/>
              </w:rPr>
            </w:pPr>
          </w:p>
        </w:tc>
        <w:tc>
          <w:tcPr>
            <w:tcW w:w="4658" w:type="dxa"/>
            <w:tcBorders>
              <w:left w:val="single" w:sz="18" w:space="0" w:color="auto"/>
            </w:tcBorders>
          </w:tcPr>
          <w:p w14:paraId="51FC4A63" w14:textId="5D9A5821" w:rsidR="006A3CB3" w:rsidRPr="00881CAB" w:rsidRDefault="006A3CB3" w:rsidP="006A3CB3">
            <w:pPr>
              <w:widowControl w:val="0"/>
              <w:rPr>
                <w:rFonts w:cs="Arial"/>
                <w:bCs/>
                <w:color w:val="000000"/>
                <w:spacing w:val="-2"/>
                <w:sz w:val="20"/>
                <w:szCs w:val="20"/>
              </w:rPr>
            </w:pPr>
            <w:r w:rsidRPr="00881CAB">
              <w:rPr>
                <w:rFonts w:cs="Arial"/>
                <w:bCs/>
                <w:color w:val="000000"/>
                <w:spacing w:val="-2"/>
                <w:sz w:val="20"/>
                <w:szCs w:val="20"/>
              </w:rPr>
              <w:t>Катушка переходная</w:t>
            </w:r>
          </w:p>
        </w:tc>
        <w:tc>
          <w:tcPr>
            <w:tcW w:w="4819" w:type="dxa"/>
            <w:tcBorders>
              <w:right w:val="single" w:sz="18" w:space="0" w:color="auto"/>
            </w:tcBorders>
          </w:tcPr>
          <w:p w14:paraId="56BE9A58" w14:textId="399B5988" w:rsidR="006A3CB3" w:rsidRPr="00881CAB" w:rsidRDefault="006A3CB3" w:rsidP="006A3CB3">
            <w:pPr>
              <w:widowControl w:val="0"/>
              <w:jc w:val="center"/>
              <w:rPr>
                <w:rFonts w:cs="Arial"/>
                <w:bCs/>
                <w:color w:val="000000"/>
                <w:spacing w:val="-2"/>
                <w:sz w:val="20"/>
                <w:szCs w:val="20"/>
              </w:rPr>
            </w:pPr>
            <w:r>
              <w:rPr>
                <w:rFonts w:cs="Arial"/>
                <w:bCs/>
                <w:color w:val="000000"/>
                <w:spacing w:val="-2"/>
                <w:sz w:val="20"/>
                <w:szCs w:val="20"/>
              </w:rPr>
              <w:t>КП 230х35 / 230х35</w:t>
            </w:r>
          </w:p>
        </w:tc>
      </w:tr>
      <w:tr w:rsidR="002143BE" w:rsidRPr="00F00299" w14:paraId="06DC1020" w14:textId="77777777" w:rsidTr="00F00299">
        <w:tc>
          <w:tcPr>
            <w:tcW w:w="866" w:type="dxa"/>
            <w:vMerge/>
            <w:tcBorders>
              <w:left w:val="single" w:sz="18" w:space="0" w:color="auto"/>
              <w:bottom w:val="single" w:sz="18" w:space="0" w:color="auto"/>
              <w:right w:val="single" w:sz="18" w:space="0" w:color="auto"/>
            </w:tcBorders>
          </w:tcPr>
          <w:p w14:paraId="1EFB0555" w14:textId="77777777" w:rsidR="002143BE" w:rsidRPr="00F21D9A" w:rsidRDefault="002143BE" w:rsidP="002143BE">
            <w:pPr>
              <w:widowControl w:val="0"/>
              <w:jc w:val="center"/>
              <w:rPr>
                <w:rFonts w:cs="Arial"/>
                <w:bCs/>
                <w:color w:val="000000"/>
                <w:spacing w:val="-2"/>
                <w:sz w:val="20"/>
                <w:szCs w:val="20"/>
              </w:rPr>
            </w:pPr>
          </w:p>
        </w:tc>
        <w:tc>
          <w:tcPr>
            <w:tcW w:w="4658" w:type="dxa"/>
            <w:tcBorders>
              <w:left w:val="single" w:sz="18" w:space="0" w:color="auto"/>
            </w:tcBorders>
          </w:tcPr>
          <w:p w14:paraId="1F083FDC" w14:textId="6965AA83" w:rsidR="002143BE" w:rsidRPr="00881CAB" w:rsidRDefault="002143BE" w:rsidP="002143BE">
            <w:pPr>
              <w:widowControl w:val="0"/>
              <w:rPr>
                <w:rFonts w:cs="Arial"/>
                <w:bCs/>
                <w:color w:val="000000"/>
                <w:spacing w:val="-2"/>
                <w:sz w:val="20"/>
                <w:szCs w:val="20"/>
              </w:rPr>
            </w:pPr>
            <w:proofErr w:type="spellStart"/>
            <w:r w:rsidRPr="00881CAB">
              <w:rPr>
                <w:rFonts w:cs="Arial"/>
                <w:bCs/>
                <w:color w:val="000000"/>
                <w:spacing w:val="-2"/>
                <w:sz w:val="20"/>
                <w:szCs w:val="20"/>
              </w:rPr>
              <w:t>Превентор</w:t>
            </w:r>
            <w:proofErr w:type="spellEnd"/>
            <w:r w:rsidRPr="00881CAB">
              <w:rPr>
                <w:rFonts w:cs="Arial"/>
                <w:bCs/>
                <w:color w:val="000000"/>
                <w:spacing w:val="-2"/>
                <w:sz w:val="20"/>
                <w:szCs w:val="20"/>
              </w:rPr>
              <w:t xml:space="preserve"> </w:t>
            </w:r>
            <w:proofErr w:type="spellStart"/>
            <w:r w:rsidRPr="00881CAB">
              <w:rPr>
                <w:rFonts w:cs="Arial"/>
                <w:bCs/>
                <w:color w:val="000000"/>
                <w:spacing w:val="-2"/>
                <w:sz w:val="20"/>
                <w:szCs w:val="20"/>
              </w:rPr>
              <w:t>плашечный</w:t>
            </w:r>
            <w:proofErr w:type="spellEnd"/>
            <w:r w:rsidRPr="00881CAB">
              <w:rPr>
                <w:rFonts w:cs="Arial"/>
                <w:bCs/>
                <w:color w:val="000000"/>
                <w:spacing w:val="-2"/>
                <w:sz w:val="20"/>
                <w:szCs w:val="20"/>
              </w:rPr>
              <w:t xml:space="preserve"> гидравлический</w:t>
            </w:r>
            <w:r w:rsidRPr="00881CAB">
              <w:rPr>
                <w:rFonts w:cs="Arial"/>
                <w:bCs/>
                <w:color w:val="000000"/>
                <w:spacing w:val="-2"/>
                <w:sz w:val="20"/>
                <w:szCs w:val="20"/>
                <w:lang w:val="en-US"/>
              </w:rPr>
              <w:t xml:space="preserve"> </w:t>
            </w:r>
            <w:r w:rsidRPr="00881CAB">
              <w:rPr>
                <w:rFonts w:cs="Arial"/>
                <w:bCs/>
                <w:color w:val="000000"/>
                <w:spacing w:val="-2"/>
                <w:sz w:val="20"/>
                <w:szCs w:val="20"/>
              </w:rPr>
              <w:t>двойной</w:t>
            </w:r>
          </w:p>
        </w:tc>
        <w:tc>
          <w:tcPr>
            <w:tcW w:w="4819" w:type="dxa"/>
            <w:tcBorders>
              <w:right w:val="single" w:sz="18" w:space="0" w:color="auto"/>
            </w:tcBorders>
          </w:tcPr>
          <w:p w14:paraId="1A869452" w14:textId="5AED8FAC" w:rsidR="002143BE" w:rsidRPr="00881CAB" w:rsidRDefault="002143BE" w:rsidP="002143BE">
            <w:pPr>
              <w:widowControl w:val="0"/>
              <w:jc w:val="center"/>
              <w:rPr>
                <w:rFonts w:cs="Arial"/>
                <w:bCs/>
                <w:color w:val="000000"/>
                <w:spacing w:val="-2"/>
                <w:sz w:val="20"/>
                <w:szCs w:val="20"/>
              </w:rPr>
            </w:pPr>
            <w:r w:rsidRPr="00881CAB">
              <w:rPr>
                <w:rFonts w:cs="Arial"/>
                <w:bCs/>
                <w:color w:val="000000"/>
                <w:spacing w:val="-2"/>
                <w:sz w:val="20"/>
                <w:szCs w:val="20"/>
              </w:rPr>
              <w:t>ППГ2 230х35</w:t>
            </w:r>
          </w:p>
        </w:tc>
      </w:tr>
      <w:tr w:rsidR="002143BE" w:rsidRPr="00F00299" w14:paraId="3F7E0BB2" w14:textId="77777777" w:rsidTr="00F00299">
        <w:tc>
          <w:tcPr>
            <w:tcW w:w="866" w:type="dxa"/>
            <w:vMerge/>
            <w:tcBorders>
              <w:left w:val="single" w:sz="18" w:space="0" w:color="auto"/>
              <w:bottom w:val="single" w:sz="18" w:space="0" w:color="auto"/>
              <w:right w:val="single" w:sz="18" w:space="0" w:color="auto"/>
            </w:tcBorders>
          </w:tcPr>
          <w:p w14:paraId="7C47A78A" w14:textId="77777777" w:rsidR="002143BE" w:rsidRPr="00F21D9A" w:rsidRDefault="002143BE" w:rsidP="002143BE">
            <w:pPr>
              <w:widowControl w:val="0"/>
              <w:jc w:val="center"/>
              <w:rPr>
                <w:rFonts w:cs="Arial"/>
                <w:bCs/>
                <w:color w:val="000000"/>
                <w:spacing w:val="-2"/>
                <w:sz w:val="20"/>
                <w:szCs w:val="20"/>
              </w:rPr>
            </w:pPr>
          </w:p>
        </w:tc>
        <w:tc>
          <w:tcPr>
            <w:tcW w:w="4658" w:type="dxa"/>
            <w:tcBorders>
              <w:left w:val="single" w:sz="18" w:space="0" w:color="auto"/>
              <w:bottom w:val="single" w:sz="18" w:space="0" w:color="auto"/>
            </w:tcBorders>
          </w:tcPr>
          <w:p w14:paraId="63F35F2D" w14:textId="71D86A6B" w:rsidR="002143BE" w:rsidRPr="00881CAB" w:rsidRDefault="002143BE" w:rsidP="002143BE">
            <w:pPr>
              <w:widowControl w:val="0"/>
              <w:rPr>
                <w:rFonts w:cs="Arial"/>
                <w:bCs/>
                <w:color w:val="000000"/>
                <w:spacing w:val="-2"/>
                <w:sz w:val="20"/>
                <w:szCs w:val="20"/>
              </w:rPr>
            </w:pPr>
            <w:r w:rsidRPr="00881CAB">
              <w:rPr>
                <w:rFonts w:cs="Arial"/>
                <w:bCs/>
                <w:color w:val="000000"/>
                <w:spacing w:val="-2"/>
                <w:sz w:val="20"/>
                <w:szCs w:val="20"/>
              </w:rPr>
              <w:t>Катушка переходная</w:t>
            </w:r>
          </w:p>
        </w:tc>
        <w:tc>
          <w:tcPr>
            <w:tcW w:w="4819" w:type="dxa"/>
            <w:tcBorders>
              <w:bottom w:val="single" w:sz="18" w:space="0" w:color="auto"/>
              <w:right w:val="single" w:sz="18" w:space="0" w:color="auto"/>
            </w:tcBorders>
          </w:tcPr>
          <w:p w14:paraId="0A973FE8" w14:textId="444204EA" w:rsidR="002143BE" w:rsidRPr="00881CAB" w:rsidRDefault="002143BE" w:rsidP="002143BE">
            <w:pPr>
              <w:widowControl w:val="0"/>
              <w:jc w:val="center"/>
              <w:rPr>
                <w:rFonts w:cs="Arial"/>
                <w:bCs/>
                <w:color w:val="000000"/>
                <w:spacing w:val="-2"/>
                <w:sz w:val="20"/>
                <w:szCs w:val="20"/>
              </w:rPr>
            </w:pPr>
            <w:r w:rsidRPr="00881CAB">
              <w:rPr>
                <w:rFonts w:cs="Arial"/>
                <w:bCs/>
                <w:color w:val="000000"/>
                <w:spacing w:val="-2"/>
                <w:sz w:val="20"/>
                <w:szCs w:val="20"/>
              </w:rPr>
              <w:t>КП-230х35 / 23х21 с отверстием под штуцер К ¾ “</w:t>
            </w:r>
          </w:p>
        </w:tc>
      </w:tr>
    </w:tbl>
    <w:p w14:paraId="2344CCB2" w14:textId="77777777" w:rsidR="00CE3D08" w:rsidRDefault="00CE3D08" w:rsidP="00CE3D08">
      <w:pPr>
        <w:pStyle w:val="ad"/>
        <w:widowControl w:val="0"/>
        <w:ind w:left="360"/>
        <w:jc w:val="both"/>
        <w:rPr>
          <w:rFonts w:cs="Arial"/>
          <w:b/>
          <w:color w:val="000000"/>
          <w:spacing w:val="-2"/>
          <w:sz w:val="20"/>
          <w:szCs w:val="20"/>
        </w:rPr>
      </w:pPr>
    </w:p>
    <w:p w14:paraId="234E7B29" w14:textId="77777777" w:rsidR="008246AE" w:rsidRDefault="008246AE" w:rsidP="00CE3D08">
      <w:pPr>
        <w:pStyle w:val="ad"/>
        <w:widowControl w:val="0"/>
        <w:ind w:left="360"/>
        <w:jc w:val="both"/>
        <w:rPr>
          <w:rFonts w:cs="Arial"/>
          <w:b/>
          <w:color w:val="000000"/>
          <w:spacing w:val="-2"/>
          <w:sz w:val="20"/>
          <w:szCs w:val="20"/>
        </w:rPr>
      </w:pPr>
    </w:p>
    <w:p w14:paraId="26415BCA" w14:textId="77777777" w:rsidR="003F5C90" w:rsidRDefault="003F5C90" w:rsidP="00CE3D08">
      <w:pPr>
        <w:pStyle w:val="ad"/>
        <w:widowControl w:val="0"/>
        <w:ind w:left="360"/>
        <w:jc w:val="both"/>
        <w:rPr>
          <w:rFonts w:cs="Arial"/>
          <w:b/>
          <w:color w:val="000000"/>
          <w:spacing w:val="-2"/>
          <w:sz w:val="20"/>
          <w:szCs w:val="20"/>
        </w:rPr>
      </w:pPr>
    </w:p>
    <w:p w14:paraId="097DFB93" w14:textId="77777777" w:rsidR="003F5C90" w:rsidRDefault="003F5C90" w:rsidP="00CE3D08">
      <w:pPr>
        <w:pStyle w:val="ad"/>
        <w:widowControl w:val="0"/>
        <w:ind w:left="360"/>
        <w:jc w:val="both"/>
        <w:rPr>
          <w:rFonts w:cs="Arial"/>
          <w:b/>
          <w:color w:val="000000"/>
          <w:spacing w:val="-2"/>
          <w:sz w:val="20"/>
          <w:szCs w:val="20"/>
        </w:rPr>
      </w:pPr>
    </w:p>
    <w:p w14:paraId="5763B836" w14:textId="77777777" w:rsidR="003F5C90" w:rsidRDefault="003F5C90" w:rsidP="00CE3D08">
      <w:pPr>
        <w:pStyle w:val="ad"/>
        <w:widowControl w:val="0"/>
        <w:ind w:left="360"/>
        <w:jc w:val="both"/>
        <w:rPr>
          <w:rFonts w:cs="Arial"/>
          <w:b/>
          <w:color w:val="000000"/>
          <w:spacing w:val="-2"/>
          <w:sz w:val="20"/>
          <w:szCs w:val="20"/>
        </w:rPr>
      </w:pPr>
    </w:p>
    <w:p w14:paraId="112D847B" w14:textId="77777777" w:rsidR="003F5C90" w:rsidRDefault="003F5C90" w:rsidP="00CE3D08">
      <w:pPr>
        <w:pStyle w:val="ad"/>
        <w:widowControl w:val="0"/>
        <w:ind w:left="360"/>
        <w:jc w:val="both"/>
        <w:rPr>
          <w:rFonts w:cs="Arial"/>
          <w:b/>
          <w:color w:val="000000"/>
          <w:spacing w:val="-2"/>
          <w:sz w:val="20"/>
          <w:szCs w:val="20"/>
        </w:rPr>
      </w:pPr>
    </w:p>
    <w:p w14:paraId="29E0BA93" w14:textId="77777777" w:rsidR="003F5C90" w:rsidRDefault="003F5C90" w:rsidP="00CE3D08">
      <w:pPr>
        <w:pStyle w:val="ad"/>
        <w:widowControl w:val="0"/>
        <w:ind w:left="360"/>
        <w:jc w:val="both"/>
        <w:rPr>
          <w:rFonts w:cs="Arial"/>
          <w:b/>
          <w:color w:val="000000"/>
          <w:spacing w:val="-2"/>
          <w:sz w:val="20"/>
          <w:szCs w:val="20"/>
        </w:rPr>
      </w:pPr>
    </w:p>
    <w:p w14:paraId="3173AB28" w14:textId="77777777" w:rsidR="003F5C90" w:rsidRDefault="003F5C90" w:rsidP="00CE3D08">
      <w:pPr>
        <w:pStyle w:val="ad"/>
        <w:widowControl w:val="0"/>
        <w:ind w:left="360"/>
        <w:jc w:val="both"/>
        <w:rPr>
          <w:rFonts w:cs="Arial"/>
          <w:b/>
          <w:color w:val="000000"/>
          <w:spacing w:val="-2"/>
          <w:sz w:val="20"/>
          <w:szCs w:val="20"/>
        </w:rPr>
      </w:pPr>
    </w:p>
    <w:p w14:paraId="0C1F1D29" w14:textId="77777777" w:rsidR="003F5C90" w:rsidRDefault="003F5C90" w:rsidP="00CE3D08">
      <w:pPr>
        <w:pStyle w:val="ad"/>
        <w:widowControl w:val="0"/>
        <w:ind w:left="360"/>
        <w:jc w:val="both"/>
        <w:rPr>
          <w:rFonts w:cs="Arial"/>
          <w:b/>
          <w:color w:val="000000"/>
          <w:spacing w:val="-2"/>
          <w:sz w:val="20"/>
          <w:szCs w:val="20"/>
        </w:rPr>
      </w:pPr>
    </w:p>
    <w:p w14:paraId="5CD76B50" w14:textId="77777777" w:rsidR="003F5C90" w:rsidRDefault="003F5C90" w:rsidP="00CE3D08">
      <w:pPr>
        <w:pStyle w:val="ad"/>
        <w:widowControl w:val="0"/>
        <w:ind w:left="360"/>
        <w:jc w:val="both"/>
        <w:rPr>
          <w:rFonts w:cs="Arial"/>
          <w:b/>
          <w:color w:val="000000"/>
          <w:spacing w:val="-2"/>
          <w:sz w:val="20"/>
          <w:szCs w:val="20"/>
        </w:rPr>
      </w:pPr>
    </w:p>
    <w:p w14:paraId="67A80A40" w14:textId="77777777" w:rsidR="003F5C90" w:rsidRDefault="003F5C90" w:rsidP="00CE3D08">
      <w:pPr>
        <w:pStyle w:val="ad"/>
        <w:widowControl w:val="0"/>
        <w:ind w:left="360"/>
        <w:jc w:val="both"/>
        <w:rPr>
          <w:rFonts w:cs="Arial"/>
          <w:b/>
          <w:color w:val="000000"/>
          <w:spacing w:val="-2"/>
          <w:sz w:val="20"/>
          <w:szCs w:val="20"/>
        </w:rPr>
      </w:pPr>
    </w:p>
    <w:p w14:paraId="33799B0C" w14:textId="77777777" w:rsidR="003F5C90" w:rsidRDefault="003F5C90" w:rsidP="00CE3D08">
      <w:pPr>
        <w:pStyle w:val="ad"/>
        <w:widowControl w:val="0"/>
        <w:ind w:left="360"/>
        <w:jc w:val="both"/>
        <w:rPr>
          <w:rFonts w:cs="Arial"/>
          <w:b/>
          <w:color w:val="000000"/>
          <w:spacing w:val="-2"/>
          <w:sz w:val="20"/>
          <w:szCs w:val="20"/>
        </w:rPr>
      </w:pPr>
    </w:p>
    <w:p w14:paraId="73BACE46" w14:textId="77777777" w:rsidR="003F5C90" w:rsidRDefault="003F5C90" w:rsidP="00CE3D08">
      <w:pPr>
        <w:pStyle w:val="ad"/>
        <w:widowControl w:val="0"/>
        <w:ind w:left="360"/>
        <w:jc w:val="both"/>
        <w:rPr>
          <w:rFonts w:cs="Arial"/>
          <w:b/>
          <w:color w:val="000000"/>
          <w:spacing w:val="-2"/>
          <w:sz w:val="20"/>
          <w:szCs w:val="20"/>
        </w:rPr>
      </w:pPr>
    </w:p>
    <w:p w14:paraId="668D7BBC" w14:textId="77777777" w:rsidR="003F5C90" w:rsidRDefault="003F5C90" w:rsidP="00CE3D08">
      <w:pPr>
        <w:pStyle w:val="ad"/>
        <w:widowControl w:val="0"/>
        <w:ind w:left="360"/>
        <w:jc w:val="both"/>
        <w:rPr>
          <w:rFonts w:cs="Arial"/>
          <w:b/>
          <w:color w:val="000000"/>
          <w:spacing w:val="-2"/>
          <w:sz w:val="20"/>
          <w:szCs w:val="20"/>
        </w:rPr>
      </w:pPr>
    </w:p>
    <w:p w14:paraId="5190458B" w14:textId="77777777" w:rsidR="003F5C90" w:rsidRDefault="003F5C90" w:rsidP="00CE3D08">
      <w:pPr>
        <w:pStyle w:val="ad"/>
        <w:widowControl w:val="0"/>
        <w:ind w:left="360"/>
        <w:jc w:val="both"/>
        <w:rPr>
          <w:rFonts w:cs="Arial"/>
          <w:b/>
          <w:color w:val="000000"/>
          <w:spacing w:val="-2"/>
          <w:sz w:val="20"/>
          <w:szCs w:val="20"/>
        </w:rPr>
      </w:pPr>
    </w:p>
    <w:p w14:paraId="01AB5207" w14:textId="77777777" w:rsidR="003F5C90" w:rsidRDefault="003F5C90" w:rsidP="00CE3D08">
      <w:pPr>
        <w:pStyle w:val="ad"/>
        <w:widowControl w:val="0"/>
        <w:ind w:left="360"/>
        <w:jc w:val="both"/>
        <w:rPr>
          <w:rFonts w:cs="Arial"/>
          <w:b/>
          <w:color w:val="000000"/>
          <w:spacing w:val="-2"/>
          <w:sz w:val="20"/>
          <w:szCs w:val="20"/>
        </w:rPr>
      </w:pPr>
    </w:p>
    <w:p w14:paraId="6FCDF3B1" w14:textId="77777777" w:rsidR="003F5C90" w:rsidRDefault="003F5C90" w:rsidP="00CE3D08">
      <w:pPr>
        <w:pStyle w:val="ad"/>
        <w:widowControl w:val="0"/>
        <w:ind w:left="360"/>
        <w:jc w:val="both"/>
        <w:rPr>
          <w:rFonts w:cs="Arial"/>
          <w:b/>
          <w:color w:val="000000"/>
          <w:spacing w:val="-2"/>
          <w:sz w:val="20"/>
          <w:szCs w:val="20"/>
        </w:rPr>
      </w:pPr>
    </w:p>
    <w:p w14:paraId="74A94B94" w14:textId="77777777" w:rsidR="003F5C90" w:rsidRDefault="003F5C90" w:rsidP="00CE3D08">
      <w:pPr>
        <w:pStyle w:val="ad"/>
        <w:widowControl w:val="0"/>
        <w:ind w:left="360"/>
        <w:jc w:val="both"/>
        <w:rPr>
          <w:rFonts w:cs="Arial"/>
          <w:b/>
          <w:color w:val="000000"/>
          <w:spacing w:val="-2"/>
          <w:sz w:val="20"/>
          <w:szCs w:val="20"/>
        </w:rPr>
      </w:pPr>
    </w:p>
    <w:p w14:paraId="382EEC38" w14:textId="77777777" w:rsidR="003F5C90" w:rsidRDefault="003F5C90" w:rsidP="00CE3D08">
      <w:pPr>
        <w:pStyle w:val="ad"/>
        <w:widowControl w:val="0"/>
        <w:ind w:left="360"/>
        <w:jc w:val="both"/>
        <w:rPr>
          <w:rFonts w:cs="Arial"/>
          <w:b/>
          <w:color w:val="000000"/>
          <w:spacing w:val="-2"/>
          <w:sz w:val="20"/>
          <w:szCs w:val="20"/>
        </w:rPr>
      </w:pPr>
    </w:p>
    <w:p w14:paraId="6F51C063" w14:textId="77777777" w:rsidR="003F5C90" w:rsidRDefault="003F5C90" w:rsidP="00CE3D08">
      <w:pPr>
        <w:pStyle w:val="ad"/>
        <w:widowControl w:val="0"/>
        <w:ind w:left="360"/>
        <w:jc w:val="both"/>
        <w:rPr>
          <w:rFonts w:cs="Arial"/>
          <w:b/>
          <w:color w:val="000000"/>
          <w:spacing w:val="-2"/>
          <w:sz w:val="20"/>
          <w:szCs w:val="20"/>
        </w:rPr>
      </w:pPr>
    </w:p>
    <w:p w14:paraId="18457CF9" w14:textId="77777777" w:rsidR="003F5C90" w:rsidRDefault="003F5C90" w:rsidP="00CE3D08">
      <w:pPr>
        <w:pStyle w:val="ad"/>
        <w:widowControl w:val="0"/>
        <w:ind w:left="360"/>
        <w:jc w:val="both"/>
        <w:rPr>
          <w:rFonts w:cs="Arial"/>
          <w:b/>
          <w:color w:val="000000"/>
          <w:spacing w:val="-2"/>
          <w:sz w:val="20"/>
          <w:szCs w:val="20"/>
        </w:rPr>
      </w:pPr>
    </w:p>
    <w:p w14:paraId="4AE1D339" w14:textId="77777777" w:rsidR="003F5C90" w:rsidRDefault="003F5C90" w:rsidP="00CE3D08">
      <w:pPr>
        <w:pStyle w:val="ad"/>
        <w:widowControl w:val="0"/>
        <w:ind w:left="360"/>
        <w:jc w:val="both"/>
        <w:rPr>
          <w:rFonts w:cs="Arial"/>
          <w:b/>
          <w:color w:val="000000"/>
          <w:spacing w:val="-2"/>
          <w:sz w:val="20"/>
          <w:szCs w:val="20"/>
        </w:rPr>
      </w:pPr>
    </w:p>
    <w:p w14:paraId="12D44901" w14:textId="77777777" w:rsidR="003F5C90" w:rsidRDefault="003F5C90" w:rsidP="00CE3D08">
      <w:pPr>
        <w:pStyle w:val="ad"/>
        <w:widowControl w:val="0"/>
        <w:ind w:left="360"/>
        <w:jc w:val="both"/>
        <w:rPr>
          <w:rFonts w:cs="Arial"/>
          <w:b/>
          <w:color w:val="000000"/>
          <w:spacing w:val="-2"/>
          <w:sz w:val="20"/>
          <w:szCs w:val="20"/>
        </w:rPr>
      </w:pPr>
    </w:p>
    <w:p w14:paraId="52637B79" w14:textId="77777777" w:rsidR="003F5C90" w:rsidRDefault="003F5C90" w:rsidP="00CE3D08">
      <w:pPr>
        <w:pStyle w:val="ad"/>
        <w:widowControl w:val="0"/>
        <w:ind w:left="360"/>
        <w:jc w:val="both"/>
        <w:rPr>
          <w:rFonts w:cs="Arial"/>
          <w:b/>
          <w:color w:val="000000"/>
          <w:spacing w:val="-2"/>
          <w:sz w:val="20"/>
          <w:szCs w:val="20"/>
        </w:rPr>
      </w:pPr>
    </w:p>
    <w:p w14:paraId="76511D80" w14:textId="77777777" w:rsidR="003F5C90" w:rsidRDefault="003F5C90" w:rsidP="00CE3D08">
      <w:pPr>
        <w:pStyle w:val="ad"/>
        <w:widowControl w:val="0"/>
        <w:ind w:left="360"/>
        <w:jc w:val="both"/>
        <w:rPr>
          <w:rFonts w:cs="Arial"/>
          <w:b/>
          <w:color w:val="000000"/>
          <w:spacing w:val="-2"/>
          <w:sz w:val="20"/>
          <w:szCs w:val="20"/>
        </w:rPr>
      </w:pPr>
    </w:p>
    <w:p w14:paraId="286BFEA3" w14:textId="77777777" w:rsidR="003F5C90" w:rsidRDefault="003F5C90" w:rsidP="00CE3D08">
      <w:pPr>
        <w:pStyle w:val="ad"/>
        <w:widowControl w:val="0"/>
        <w:ind w:left="360"/>
        <w:jc w:val="both"/>
        <w:rPr>
          <w:rFonts w:cs="Arial"/>
          <w:b/>
          <w:color w:val="000000"/>
          <w:spacing w:val="-2"/>
          <w:sz w:val="20"/>
          <w:szCs w:val="20"/>
        </w:rPr>
      </w:pPr>
    </w:p>
    <w:p w14:paraId="791B07C4" w14:textId="77777777" w:rsidR="003F5C90" w:rsidRDefault="003F5C90" w:rsidP="00CE3D08">
      <w:pPr>
        <w:pStyle w:val="ad"/>
        <w:widowControl w:val="0"/>
        <w:ind w:left="360"/>
        <w:jc w:val="both"/>
        <w:rPr>
          <w:rFonts w:cs="Arial"/>
          <w:b/>
          <w:color w:val="000000"/>
          <w:spacing w:val="-2"/>
          <w:sz w:val="20"/>
          <w:szCs w:val="20"/>
        </w:rPr>
      </w:pPr>
    </w:p>
    <w:p w14:paraId="031336BE" w14:textId="77777777" w:rsidR="003F5C90" w:rsidRDefault="003F5C90" w:rsidP="00CE3D08">
      <w:pPr>
        <w:pStyle w:val="ad"/>
        <w:widowControl w:val="0"/>
        <w:ind w:left="360"/>
        <w:jc w:val="both"/>
        <w:rPr>
          <w:rFonts w:cs="Arial"/>
          <w:b/>
          <w:color w:val="000000"/>
          <w:spacing w:val="-2"/>
          <w:sz w:val="20"/>
          <w:szCs w:val="20"/>
        </w:rPr>
      </w:pPr>
    </w:p>
    <w:p w14:paraId="77A78CA6" w14:textId="77777777" w:rsidR="003F5C90" w:rsidRDefault="003F5C90" w:rsidP="00CE3D08">
      <w:pPr>
        <w:pStyle w:val="ad"/>
        <w:widowControl w:val="0"/>
        <w:ind w:left="360"/>
        <w:jc w:val="both"/>
        <w:rPr>
          <w:rFonts w:cs="Arial"/>
          <w:b/>
          <w:color w:val="000000"/>
          <w:spacing w:val="-2"/>
          <w:sz w:val="20"/>
          <w:szCs w:val="20"/>
        </w:rPr>
      </w:pPr>
    </w:p>
    <w:p w14:paraId="2BF5480D" w14:textId="77777777" w:rsidR="003F5C90" w:rsidRDefault="003F5C90" w:rsidP="00CE3D08">
      <w:pPr>
        <w:pStyle w:val="ad"/>
        <w:widowControl w:val="0"/>
        <w:ind w:left="360"/>
        <w:jc w:val="both"/>
        <w:rPr>
          <w:rFonts w:cs="Arial"/>
          <w:b/>
          <w:color w:val="000000"/>
          <w:spacing w:val="-2"/>
          <w:sz w:val="20"/>
          <w:szCs w:val="20"/>
        </w:rPr>
      </w:pPr>
    </w:p>
    <w:p w14:paraId="6F5ABA17" w14:textId="77777777" w:rsidR="003F5C90" w:rsidRDefault="003F5C90" w:rsidP="00CE3D08">
      <w:pPr>
        <w:pStyle w:val="ad"/>
        <w:widowControl w:val="0"/>
        <w:ind w:left="360"/>
        <w:jc w:val="both"/>
        <w:rPr>
          <w:rFonts w:cs="Arial"/>
          <w:b/>
          <w:color w:val="000000"/>
          <w:spacing w:val="-2"/>
          <w:sz w:val="20"/>
          <w:szCs w:val="20"/>
        </w:rPr>
      </w:pPr>
    </w:p>
    <w:p w14:paraId="1050B6CE" w14:textId="77777777" w:rsidR="003F5C90" w:rsidRDefault="003F5C90" w:rsidP="00CE3D08">
      <w:pPr>
        <w:pStyle w:val="ad"/>
        <w:widowControl w:val="0"/>
        <w:ind w:left="360"/>
        <w:jc w:val="both"/>
        <w:rPr>
          <w:rFonts w:cs="Arial"/>
          <w:b/>
          <w:color w:val="000000"/>
          <w:spacing w:val="-2"/>
          <w:sz w:val="20"/>
          <w:szCs w:val="20"/>
        </w:rPr>
      </w:pPr>
    </w:p>
    <w:p w14:paraId="1FE2EF6B" w14:textId="77777777" w:rsidR="003F5C90" w:rsidRDefault="003F5C90" w:rsidP="00CE3D08">
      <w:pPr>
        <w:pStyle w:val="ad"/>
        <w:widowControl w:val="0"/>
        <w:ind w:left="360"/>
        <w:jc w:val="both"/>
        <w:rPr>
          <w:rFonts w:cs="Arial"/>
          <w:b/>
          <w:color w:val="000000"/>
          <w:spacing w:val="-2"/>
          <w:sz w:val="20"/>
          <w:szCs w:val="20"/>
        </w:rPr>
      </w:pPr>
    </w:p>
    <w:p w14:paraId="21EFC302" w14:textId="77777777" w:rsidR="003F5C90" w:rsidRDefault="003F5C90" w:rsidP="00CE3D08">
      <w:pPr>
        <w:pStyle w:val="ad"/>
        <w:widowControl w:val="0"/>
        <w:ind w:left="360"/>
        <w:jc w:val="both"/>
        <w:rPr>
          <w:rFonts w:cs="Arial"/>
          <w:b/>
          <w:color w:val="000000"/>
          <w:spacing w:val="-2"/>
          <w:sz w:val="20"/>
          <w:szCs w:val="20"/>
        </w:rPr>
      </w:pPr>
    </w:p>
    <w:p w14:paraId="04BF3824" w14:textId="77777777" w:rsidR="003F5C90" w:rsidRDefault="003F5C90" w:rsidP="00CE3D08">
      <w:pPr>
        <w:pStyle w:val="ad"/>
        <w:widowControl w:val="0"/>
        <w:ind w:left="360"/>
        <w:jc w:val="both"/>
        <w:rPr>
          <w:rFonts w:cs="Arial"/>
          <w:b/>
          <w:color w:val="000000"/>
          <w:spacing w:val="-2"/>
          <w:sz w:val="20"/>
          <w:szCs w:val="20"/>
        </w:rPr>
      </w:pPr>
    </w:p>
    <w:p w14:paraId="4E1630E3" w14:textId="77777777" w:rsidR="003F5C90" w:rsidRDefault="003F5C90" w:rsidP="00CE3D08">
      <w:pPr>
        <w:pStyle w:val="ad"/>
        <w:widowControl w:val="0"/>
        <w:ind w:left="360"/>
        <w:jc w:val="both"/>
        <w:rPr>
          <w:rFonts w:cs="Arial"/>
          <w:b/>
          <w:color w:val="000000"/>
          <w:spacing w:val="-2"/>
          <w:sz w:val="20"/>
          <w:szCs w:val="20"/>
        </w:rPr>
      </w:pPr>
    </w:p>
    <w:p w14:paraId="72CEE268" w14:textId="77777777" w:rsidR="003F5C90" w:rsidRDefault="003F5C90" w:rsidP="00CE3D08">
      <w:pPr>
        <w:pStyle w:val="ad"/>
        <w:widowControl w:val="0"/>
        <w:ind w:left="360"/>
        <w:jc w:val="both"/>
        <w:rPr>
          <w:rFonts w:cs="Arial"/>
          <w:b/>
          <w:color w:val="000000"/>
          <w:spacing w:val="-2"/>
          <w:sz w:val="20"/>
          <w:szCs w:val="20"/>
        </w:rPr>
      </w:pPr>
    </w:p>
    <w:p w14:paraId="324404FD" w14:textId="77777777" w:rsidR="003F5C90" w:rsidRDefault="003F5C90" w:rsidP="00CE3D08">
      <w:pPr>
        <w:pStyle w:val="ad"/>
        <w:widowControl w:val="0"/>
        <w:ind w:left="360"/>
        <w:jc w:val="both"/>
        <w:rPr>
          <w:rFonts w:cs="Arial"/>
          <w:b/>
          <w:color w:val="000000"/>
          <w:spacing w:val="-2"/>
          <w:sz w:val="20"/>
          <w:szCs w:val="20"/>
        </w:rPr>
      </w:pPr>
    </w:p>
    <w:p w14:paraId="2BE56098" w14:textId="77777777" w:rsidR="003F5C90" w:rsidRDefault="003F5C90" w:rsidP="00CE3D08">
      <w:pPr>
        <w:pStyle w:val="ad"/>
        <w:widowControl w:val="0"/>
        <w:ind w:left="360"/>
        <w:jc w:val="both"/>
        <w:rPr>
          <w:rFonts w:cs="Arial"/>
          <w:b/>
          <w:color w:val="000000"/>
          <w:spacing w:val="-2"/>
          <w:sz w:val="20"/>
          <w:szCs w:val="20"/>
        </w:rPr>
      </w:pPr>
    </w:p>
    <w:p w14:paraId="2C1359D6" w14:textId="77777777" w:rsidR="003F5C90" w:rsidRDefault="003F5C90" w:rsidP="00CE3D08">
      <w:pPr>
        <w:pStyle w:val="ad"/>
        <w:widowControl w:val="0"/>
        <w:ind w:left="360"/>
        <w:jc w:val="both"/>
        <w:rPr>
          <w:rFonts w:cs="Arial"/>
          <w:b/>
          <w:color w:val="000000"/>
          <w:spacing w:val="-2"/>
          <w:sz w:val="20"/>
          <w:szCs w:val="20"/>
        </w:rPr>
      </w:pPr>
    </w:p>
    <w:p w14:paraId="34B0DD8F" w14:textId="2EE23B33" w:rsidR="00032F05" w:rsidRDefault="00032F05" w:rsidP="00F00299">
      <w:pPr>
        <w:pStyle w:val="ad"/>
        <w:widowControl w:val="0"/>
        <w:ind w:left="0"/>
        <w:jc w:val="both"/>
        <w:rPr>
          <w:rFonts w:cs="Arial"/>
          <w:b/>
          <w:color w:val="000000"/>
          <w:spacing w:val="-2"/>
          <w:sz w:val="20"/>
          <w:szCs w:val="20"/>
        </w:rPr>
      </w:pPr>
      <w:r>
        <w:rPr>
          <w:rFonts w:cs="Arial"/>
          <w:b/>
          <w:color w:val="000000"/>
          <w:spacing w:val="-2"/>
          <w:sz w:val="20"/>
          <w:szCs w:val="20"/>
        </w:rPr>
        <w:t xml:space="preserve">Приложение 2. </w:t>
      </w:r>
      <w:r w:rsidR="00E40583" w:rsidRPr="00E808FD">
        <w:rPr>
          <w:rFonts w:cs="Arial"/>
          <w:b/>
          <w:color w:val="000000"/>
          <w:spacing w:val="-2"/>
          <w:sz w:val="20"/>
          <w:szCs w:val="20"/>
          <w:highlight w:val="lightGray"/>
        </w:rPr>
        <w:t>Объем работ</w:t>
      </w:r>
    </w:p>
    <w:p w14:paraId="2C2CA88E" w14:textId="77777777" w:rsidR="008246AE" w:rsidRDefault="008246AE" w:rsidP="00CE3D08">
      <w:pPr>
        <w:pStyle w:val="ad"/>
        <w:widowControl w:val="0"/>
        <w:ind w:left="360"/>
        <w:jc w:val="both"/>
        <w:rPr>
          <w:rFonts w:cs="Arial"/>
          <w:b/>
          <w:color w:val="000000"/>
          <w:spacing w:val="-2"/>
          <w:sz w:val="20"/>
          <w:szCs w:val="20"/>
        </w:rPr>
      </w:pPr>
    </w:p>
    <w:tbl>
      <w:tblPr>
        <w:tblStyle w:val="af1"/>
        <w:tblW w:w="10348" w:type="dxa"/>
        <w:tblInd w:w="-5" w:type="dxa"/>
        <w:tblLayout w:type="fixed"/>
        <w:tblLook w:val="04A0" w:firstRow="1" w:lastRow="0" w:firstColumn="1" w:lastColumn="0" w:noHBand="0" w:noVBand="1"/>
      </w:tblPr>
      <w:tblGrid>
        <w:gridCol w:w="993"/>
        <w:gridCol w:w="1275"/>
        <w:gridCol w:w="1701"/>
        <w:gridCol w:w="1843"/>
        <w:gridCol w:w="2126"/>
        <w:gridCol w:w="2410"/>
      </w:tblGrid>
      <w:tr w:rsidR="00A32BC5" w14:paraId="1E90D0C0" w14:textId="77777777" w:rsidTr="008A2FA0">
        <w:trPr>
          <w:trHeight w:val="283"/>
        </w:trPr>
        <w:tc>
          <w:tcPr>
            <w:tcW w:w="993" w:type="dxa"/>
            <w:vMerge w:val="restart"/>
            <w:vAlign w:val="center"/>
          </w:tcPr>
          <w:p w14:paraId="4C6B3E7F" w14:textId="199A302E" w:rsidR="00A32BC5" w:rsidRPr="00F00299" w:rsidRDefault="00A32BC5" w:rsidP="00A32BC5">
            <w:pPr>
              <w:pStyle w:val="ad"/>
              <w:widowControl w:val="0"/>
              <w:ind w:left="0"/>
              <w:jc w:val="center"/>
              <w:rPr>
                <w:rFonts w:cs="Arial"/>
                <w:b/>
                <w:color w:val="000000"/>
                <w:spacing w:val="-2"/>
                <w:sz w:val="16"/>
                <w:szCs w:val="16"/>
              </w:rPr>
            </w:pPr>
            <w:r w:rsidRPr="00F00299">
              <w:rPr>
                <w:rFonts w:cs="Arial"/>
                <w:b/>
                <w:color w:val="000000"/>
                <w:spacing w:val="-2"/>
                <w:sz w:val="16"/>
                <w:szCs w:val="16"/>
              </w:rPr>
              <w:t>Период</w:t>
            </w:r>
          </w:p>
        </w:tc>
        <w:tc>
          <w:tcPr>
            <w:tcW w:w="1275" w:type="dxa"/>
            <w:vMerge w:val="restart"/>
            <w:vAlign w:val="center"/>
          </w:tcPr>
          <w:p w14:paraId="49496368" w14:textId="6F3C4E7E" w:rsidR="00A32BC5" w:rsidRPr="00F00299" w:rsidRDefault="00A32BC5" w:rsidP="00A32BC5">
            <w:pPr>
              <w:pStyle w:val="ad"/>
              <w:widowControl w:val="0"/>
              <w:ind w:left="0"/>
              <w:jc w:val="center"/>
              <w:rPr>
                <w:rFonts w:cs="Arial"/>
                <w:b/>
                <w:color w:val="000000"/>
                <w:spacing w:val="-2"/>
                <w:sz w:val="16"/>
                <w:szCs w:val="16"/>
              </w:rPr>
            </w:pPr>
            <w:r w:rsidRPr="00F00299">
              <w:rPr>
                <w:rFonts w:cs="Arial"/>
                <w:b/>
                <w:color w:val="000000"/>
                <w:spacing w:val="-2"/>
                <w:sz w:val="16"/>
                <w:szCs w:val="16"/>
              </w:rPr>
              <w:t>Ед. Измерений</w:t>
            </w:r>
          </w:p>
        </w:tc>
        <w:tc>
          <w:tcPr>
            <w:tcW w:w="3544" w:type="dxa"/>
            <w:gridSpan w:val="2"/>
          </w:tcPr>
          <w:p w14:paraId="40F986D5" w14:textId="0C118692" w:rsidR="00A32BC5" w:rsidRPr="00F00299" w:rsidRDefault="00A32BC5" w:rsidP="00A32BC5">
            <w:pPr>
              <w:pStyle w:val="ad"/>
              <w:widowControl w:val="0"/>
              <w:ind w:left="0"/>
              <w:jc w:val="center"/>
              <w:rPr>
                <w:rFonts w:cs="Arial"/>
                <w:b/>
                <w:color w:val="000000"/>
                <w:spacing w:val="-2"/>
                <w:sz w:val="16"/>
                <w:szCs w:val="16"/>
              </w:rPr>
            </w:pPr>
            <w:r w:rsidRPr="00F00299">
              <w:rPr>
                <w:rFonts w:cs="Arial"/>
                <w:b/>
                <w:color w:val="000000"/>
                <w:spacing w:val="-2"/>
                <w:sz w:val="16"/>
                <w:szCs w:val="16"/>
              </w:rPr>
              <w:t>Экспертиза промышленной безопасности</w:t>
            </w:r>
          </w:p>
        </w:tc>
        <w:tc>
          <w:tcPr>
            <w:tcW w:w="4536" w:type="dxa"/>
            <w:gridSpan w:val="2"/>
          </w:tcPr>
          <w:p w14:paraId="5604764A" w14:textId="7D662E5A" w:rsidR="00A32BC5" w:rsidRPr="00F00299" w:rsidRDefault="00A32BC5" w:rsidP="00A32BC5">
            <w:pPr>
              <w:pStyle w:val="ad"/>
              <w:widowControl w:val="0"/>
              <w:ind w:left="0"/>
              <w:jc w:val="center"/>
              <w:rPr>
                <w:rFonts w:cs="Arial"/>
                <w:b/>
                <w:color w:val="000000"/>
                <w:spacing w:val="-2"/>
                <w:sz w:val="16"/>
                <w:szCs w:val="16"/>
              </w:rPr>
            </w:pPr>
            <w:r w:rsidRPr="00F00299">
              <w:rPr>
                <w:rFonts w:cs="Arial"/>
                <w:b/>
                <w:color w:val="000000"/>
                <w:spacing w:val="-2"/>
                <w:sz w:val="16"/>
                <w:szCs w:val="16"/>
              </w:rPr>
              <w:t>Техническое обслуживание и стендовая опрессовка</w:t>
            </w:r>
          </w:p>
        </w:tc>
      </w:tr>
      <w:tr w:rsidR="00A32BC5" w14:paraId="0BCB20E8" w14:textId="77777777" w:rsidTr="008A2FA0">
        <w:trPr>
          <w:trHeight w:val="283"/>
        </w:trPr>
        <w:tc>
          <w:tcPr>
            <w:tcW w:w="993" w:type="dxa"/>
            <w:vMerge/>
          </w:tcPr>
          <w:p w14:paraId="34A50901" w14:textId="77777777" w:rsidR="00A32BC5" w:rsidRPr="00F00299" w:rsidRDefault="00A32BC5" w:rsidP="00A32BC5">
            <w:pPr>
              <w:pStyle w:val="ad"/>
              <w:widowControl w:val="0"/>
              <w:ind w:left="0"/>
              <w:jc w:val="center"/>
              <w:rPr>
                <w:rFonts w:cs="Arial"/>
                <w:b/>
                <w:color w:val="000000"/>
                <w:spacing w:val="-2"/>
                <w:sz w:val="16"/>
                <w:szCs w:val="16"/>
              </w:rPr>
            </w:pPr>
          </w:p>
        </w:tc>
        <w:tc>
          <w:tcPr>
            <w:tcW w:w="1275" w:type="dxa"/>
            <w:vMerge/>
          </w:tcPr>
          <w:p w14:paraId="3A572821" w14:textId="05A33FE0" w:rsidR="00A32BC5" w:rsidRPr="00F00299" w:rsidRDefault="00A32BC5" w:rsidP="00A32BC5">
            <w:pPr>
              <w:pStyle w:val="ad"/>
              <w:widowControl w:val="0"/>
              <w:ind w:left="0"/>
              <w:jc w:val="center"/>
              <w:rPr>
                <w:rFonts w:cs="Arial"/>
                <w:b/>
                <w:color w:val="000000"/>
                <w:spacing w:val="-2"/>
                <w:sz w:val="16"/>
                <w:szCs w:val="16"/>
              </w:rPr>
            </w:pPr>
          </w:p>
        </w:tc>
        <w:tc>
          <w:tcPr>
            <w:tcW w:w="1701" w:type="dxa"/>
          </w:tcPr>
          <w:p w14:paraId="7FB7B307" w14:textId="77777777" w:rsidR="00A32BC5" w:rsidRPr="00F00299" w:rsidRDefault="00A32BC5" w:rsidP="00A32BC5">
            <w:pPr>
              <w:pStyle w:val="ad"/>
              <w:widowControl w:val="0"/>
              <w:ind w:left="0"/>
              <w:jc w:val="center"/>
              <w:rPr>
                <w:rFonts w:cs="Arial"/>
                <w:b/>
                <w:color w:val="000000"/>
                <w:spacing w:val="-2"/>
                <w:sz w:val="16"/>
                <w:szCs w:val="16"/>
              </w:rPr>
            </w:pPr>
            <w:r w:rsidRPr="00F00299">
              <w:rPr>
                <w:rFonts w:cs="Arial"/>
                <w:b/>
                <w:color w:val="000000"/>
                <w:spacing w:val="-2"/>
                <w:sz w:val="16"/>
                <w:szCs w:val="16"/>
              </w:rPr>
              <w:t>Гарантированный</w:t>
            </w:r>
          </w:p>
          <w:p w14:paraId="3CAB5FBE" w14:textId="51AD8DA4" w:rsidR="00A32BC5" w:rsidRPr="00F00299" w:rsidRDefault="00A32BC5" w:rsidP="00A32BC5">
            <w:pPr>
              <w:pStyle w:val="ad"/>
              <w:widowControl w:val="0"/>
              <w:ind w:left="0"/>
              <w:jc w:val="center"/>
              <w:rPr>
                <w:rFonts w:cs="Arial"/>
                <w:b/>
                <w:color w:val="000000"/>
                <w:spacing w:val="-2"/>
                <w:sz w:val="16"/>
                <w:szCs w:val="16"/>
              </w:rPr>
            </w:pPr>
            <w:r w:rsidRPr="00F00299">
              <w:rPr>
                <w:rFonts w:cs="Arial"/>
                <w:b/>
                <w:color w:val="000000"/>
                <w:spacing w:val="-2"/>
                <w:sz w:val="16"/>
                <w:szCs w:val="16"/>
              </w:rPr>
              <w:t>объем</w:t>
            </w:r>
          </w:p>
        </w:tc>
        <w:tc>
          <w:tcPr>
            <w:tcW w:w="1843" w:type="dxa"/>
          </w:tcPr>
          <w:p w14:paraId="1557CF69" w14:textId="171AF6F2" w:rsidR="00A32BC5" w:rsidRPr="00F00299" w:rsidRDefault="00A32BC5" w:rsidP="00A32BC5">
            <w:pPr>
              <w:pStyle w:val="ad"/>
              <w:widowControl w:val="0"/>
              <w:ind w:left="0"/>
              <w:jc w:val="center"/>
              <w:rPr>
                <w:rFonts w:cs="Arial"/>
                <w:b/>
                <w:color w:val="000000"/>
                <w:spacing w:val="-2"/>
                <w:sz w:val="16"/>
                <w:szCs w:val="16"/>
              </w:rPr>
            </w:pPr>
            <w:r w:rsidRPr="00F00299">
              <w:rPr>
                <w:rFonts w:cs="Arial"/>
                <w:b/>
                <w:color w:val="000000"/>
                <w:spacing w:val="-2"/>
                <w:sz w:val="16"/>
                <w:szCs w:val="16"/>
              </w:rPr>
              <w:t>Негарантированный</w:t>
            </w:r>
          </w:p>
          <w:p w14:paraId="1584C921" w14:textId="64BCACE2" w:rsidR="00A32BC5" w:rsidRPr="00F00299" w:rsidRDefault="00A32BC5" w:rsidP="00A32BC5">
            <w:pPr>
              <w:pStyle w:val="ad"/>
              <w:widowControl w:val="0"/>
              <w:ind w:left="0"/>
              <w:jc w:val="center"/>
              <w:rPr>
                <w:rFonts w:cs="Arial"/>
                <w:b/>
                <w:color w:val="000000"/>
                <w:spacing w:val="-2"/>
                <w:sz w:val="16"/>
                <w:szCs w:val="16"/>
              </w:rPr>
            </w:pPr>
            <w:r w:rsidRPr="00F00299">
              <w:rPr>
                <w:rFonts w:cs="Arial"/>
                <w:b/>
                <w:color w:val="000000"/>
                <w:spacing w:val="-2"/>
                <w:sz w:val="16"/>
                <w:szCs w:val="16"/>
              </w:rPr>
              <w:t>объем</w:t>
            </w:r>
          </w:p>
        </w:tc>
        <w:tc>
          <w:tcPr>
            <w:tcW w:w="2126" w:type="dxa"/>
          </w:tcPr>
          <w:p w14:paraId="1E68010B" w14:textId="77777777" w:rsidR="00A32BC5" w:rsidRPr="00F00299" w:rsidRDefault="00A32BC5" w:rsidP="00A32BC5">
            <w:pPr>
              <w:pStyle w:val="ad"/>
              <w:widowControl w:val="0"/>
              <w:ind w:left="0"/>
              <w:jc w:val="center"/>
              <w:rPr>
                <w:rFonts w:cs="Arial"/>
                <w:b/>
                <w:color w:val="000000"/>
                <w:spacing w:val="-2"/>
                <w:sz w:val="16"/>
                <w:szCs w:val="16"/>
              </w:rPr>
            </w:pPr>
            <w:r w:rsidRPr="00F00299">
              <w:rPr>
                <w:rFonts w:cs="Arial"/>
                <w:b/>
                <w:color w:val="000000"/>
                <w:spacing w:val="-2"/>
                <w:sz w:val="16"/>
                <w:szCs w:val="16"/>
              </w:rPr>
              <w:t>Гарантированный</w:t>
            </w:r>
          </w:p>
          <w:p w14:paraId="2224A6F2" w14:textId="16FCB6A0" w:rsidR="00A32BC5" w:rsidRPr="00F00299" w:rsidRDefault="00A32BC5" w:rsidP="00A32BC5">
            <w:pPr>
              <w:pStyle w:val="ad"/>
              <w:widowControl w:val="0"/>
              <w:ind w:left="0"/>
              <w:jc w:val="center"/>
              <w:rPr>
                <w:rFonts w:cs="Arial"/>
                <w:b/>
                <w:color w:val="000000"/>
                <w:spacing w:val="-2"/>
                <w:sz w:val="16"/>
                <w:szCs w:val="16"/>
              </w:rPr>
            </w:pPr>
            <w:r w:rsidRPr="00F00299">
              <w:rPr>
                <w:rFonts w:cs="Arial"/>
                <w:b/>
                <w:color w:val="000000"/>
                <w:spacing w:val="-2"/>
                <w:sz w:val="16"/>
                <w:szCs w:val="16"/>
              </w:rPr>
              <w:t>объем</w:t>
            </w:r>
          </w:p>
        </w:tc>
        <w:tc>
          <w:tcPr>
            <w:tcW w:w="2410" w:type="dxa"/>
          </w:tcPr>
          <w:p w14:paraId="30960545" w14:textId="77777777" w:rsidR="00A32BC5" w:rsidRPr="00F00299" w:rsidRDefault="00A32BC5" w:rsidP="00A32BC5">
            <w:pPr>
              <w:pStyle w:val="ad"/>
              <w:widowControl w:val="0"/>
              <w:ind w:left="0"/>
              <w:jc w:val="center"/>
              <w:rPr>
                <w:rFonts w:cs="Arial"/>
                <w:b/>
                <w:color w:val="000000"/>
                <w:spacing w:val="-2"/>
                <w:sz w:val="16"/>
                <w:szCs w:val="16"/>
              </w:rPr>
            </w:pPr>
            <w:r w:rsidRPr="00F00299">
              <w:rPr>
                <w:rFonts w:cs="Arial"/>
                <w:b/>
                <w:color w:val="000000"/>
                <w:spacing w:val="-2"/>
                <w:sz w:val="16"/>
                <w:szCs w:val="16"/>
              </w:rPr>
              <w:t>Негарантированный</w:t>
            </w:r>
          </w:p>
          <w:p w14:paraId="73254EFA" w14:textId="0654E523" w:rsidR="00A32BC5" w:rsidRPr="00F00299" w:rsidRDefault="00A32BC5" w:rsidP="00A32BC5">
            <w:pPr>
              <w:pStyle w:val="ad"/>
              <w:widowControl w:val="0"/>
              <w:ind w:left="0"/>
              <w:jc w:val="center"/>
              <w:rPr>
                <w:rFonts w:cs="Arial"/>
                <w:b/>
                <w:color w:val="000000"/>
                <w:spacing w:val="-2"/>
                <w:sz w:val="16"/>
                <w:szCs w:val="16"/>
              </w:rPr>
            </w:pPr>
            <w:r w:rsidRPr="00F00299">
              <w:rPr>
                <w:rFonts w:cs="Arial"/>
                <w:b/>
                <w:color w:val="000000"/>
                <w:spacing w:val="-2"/>
                <w:sz w:val="16"/>
                <w:szCs w:val="16"/>
              </w:rPr>
              <w:t>объем</w:t>
            </w:r>
          </w:p>
        </w:tc>
      </w:tr>
      <w:tr w:rsidR="00A32BC5" w14:paraId="0CC27D96" w14:textId="77777777" w:rsidTr="008A2FA0">
        <w:trPr>
          <w:trHeight w:val="269"/>
        </w:trPr>
        <w:tc>
          <w:tcPr>
            <w:tcW w:w="993" w:type="dxa"/>
            <w:vAlign w:val="center"/>
          </w:tcPr>
          <w:p w14:paraId="0ABA21BA" w14:textId="26DAC160" w:rsidR="00A32BC5" w:rsidRPr="00F00299" w:rsidRDefault="00A32BC5" w:rsidP="00A32BC5">
            <w:pPr>
              <w:pStyle w:val="ad"/>
              <w:widowControl w:val="0"/>
              <w:ind w:left="0"/>
              <w:jc w:val="center"/>
              <w:rPr>
                <w:rFonts w:cs="Arial"/>
                <w:b/>
                <w:color w:val="000000"/>
                <w:spacing w:val="-2"/>
                <w:sz w:val="16"/>
                <w:szCs w:val="16"/>
              </w:rPr>
            </w:pPr>
            <w:r w:rsidRPr="00F00299">
              <w:rPr>
                <w:rFonts w:cs="Arial"/>
                <w:b/>
                <w:color w:val="000000"/>
                <w:spacing w:val="-2"/>
                <w:sz w:val="16"/>
                <w:szCs w:val="16"/>
              </w:rPr>
              <w:t>2023</w:t>
            </w:r>
          </w:p>
        </w:tc>
        <w:tc>
          <w:tcPr>
            <w:tcW w:w="1275" w:type="dxa"/>
            <w:vAlign w:val="center"/>
          </w:tcPr>
          <w:p w14:paraId="21AC8DF3" w14:textId="2298738C" w:rsidR="00A32BC5" w:rsidRPr="00F00299" w:rsidRDefault="00A32BC5" w:rsidP="00A32BC5">
            <w:pPr>
              <w:pStyle w:val="ad"/>
              <w:widowControl w:val="0"/>
              <w:ind w:left="0"/>
              <w:jc w:val="center"/>
              <w:rPr>
                <w:rFonts w:cs="Arial"/>
                <w:bCs/>
                <w:color w:val="000000"/>
                <w:spacing w:val="-2"/>
                <w:sz w:val="16"/>
                <w:szCs w:val="16"/>
              </w:rPr>
            </w:pPr>
            <w:r w:rsidRPr="00F00299">
              <w:rPr>
                <w:rFonts w:cs="Arial"/>
                <w:bCs/>
                <w:color w:val="000000"/>
                <w:spacing w:val="-2"/>
                <w:sz w:val="16"/>
                <w:szCs w:val="16"/>
              </w:rPr>
              <w:t>Операций на 1</w:t>
            </w:r>
            <w:r w:rsidR="00DE4FF1" w:rsidRPr="00F00299">
              <w:rPr>
                <w:rFonts w:cs="Arial"/>
                <w:bCs/>
                <w:color w:val="000000"/>
                <w:spacing w:val="-2"/>
                <w:sz w:val="16"/>
                <w:szCs w:val="16"/>
              </w:rPr>
              <w:t xml:space="preserve"> сборку </w:t>
            </w:r>
            <w:r w:rsidRPr="00F00299">
              <w:rPr>
                <w:rFonts w:cs="Arial"/>
                <w:bCs/>
                <w:color w:val="000000"/>
                <w:spacing w:val="-2"/>
                <w:sz w:val="16"/>
                <w:szCs w:val="16"/>
              </w:rPr>
              <w:t>ПВО</w:t>
            </w:r>
          </w:p>
        </w:tc>
        <w:tc>
          <w:tcPr>
            <w:tcW w:w="1701" w:type="dxa"/>
            <w:vAlign w:val="center"/>
          </w:tcPr>
          <w:p w14:paraId="73CE71A6" w14:textId="7FE53116" w:rsidR="00A32BC5" w:rsidRPr="00F00299" w:rsidRDefault="008A2FA0" w:rsidP="00A32BC5">
            <w:pPr>
              <w:pStyle w:val="ad"/>
              <w:widowControl w:val="0"/>
              <w:ind w:left="0"/>
              <w:jc w:val="center"/>
              <w:rPr>
                <w:rFonts w:cs="Arial"/>
                <w:bCs/>
                <w:color w:val="000000"/>
                <w:spacing w:val="-2"/>
                <w:sz w:val="16"/>
                <w:szCs w:val="16"/>
              </w:rPr>
            </w:pPr>
            <w:r w:rsidRPr="00F00299">
              <w:rPr>
                <w:rFonts w:cs="Arial"/>
                <w:bCs/>
                <w:color w:val="000000"/>
                <w:spacing w:val="-2"/>
                <w:sz w:val="16"/>
                <w:szCs w:val="16"/>
              </w:rPr>
              <w:t>4</w:t>
            </w:r>
          </w:p>
        </w:tc>
        <w:tc>
          <w:tcPr>
            <w:tcW w:w="1843" w:type="dxa"/>
            <w:vAlign w:val="center"/>
          </w:tcPr>
          <w:p w14:paraId="51EAED5B" w14:textId="089999D0" w:rsidR="00A32BC5" w:rsidRPr="00F00299" w:rsidRDefault="008A2FA0" w:rsidP="00A32BC5">
            <w:pPr>
              <w:pStyle w:val="ad"/>
              <w:widowControl w:val="0"/>
              <w:ind w:left="0"/>
              <w:jc w:val="center"/>
              <w:rPr>
                <w:rFonts w:cs="Arial"/>
                <w:bCs/>
                <w:color w:val="000000"/>
                <w:spacing w:val="-2"/>
                <w:sz w:val="16"/>
                <w:szCs w:val="16"/>
              </w:rPr>
            </w:pPr>
            <w:r w:rsidRPr="00F00299">
              <w:rPr>
                <w:rFonts w:cs="Arial"/>
                <w:bCs/>
                <w:color w:val="000000"/>
                <w:spacing w:val="-2"/>
                <w:sz w:val="16"/>
                <w:szCs w:val="16"/>
              </w:rPr>
              <w:t>0</w:t>
            </w:r>
          </w:p>
        </w:tc>
        <w:tc>
          <w:tcPr>
            <w:tcW w:w="2126" w:type="dxa"/>
            <w:vAlign w:val="center"/>
          </w:tcPr>
          <w:p w14:paraId="3CA0A63C" w14:textId="5BA7000F" w:rsidR="00A32BC5" w:rsidRPr="00F00299" w:rsidRDefault="008A2FA0" w:rsidP="00A32BC5">
            <w:pPr>
              <w:pStyle w:val="ad"/>
              <w:widowControl w:val="0"/>
              <w:ind w:left="0"/>
              <w:jc w:val="center"/>
              <w:rPr>
                <w:rFonts w:cs="Arial"/>
                <w:bCs/>
                <w:color w:val="000000"/>
                <w:spacing w:val="-2"/>
                <w:sz w:val="16"/>
                <w:szCs w:val="16"/>
              </w:rPr>
            </w:pPr>
            <w:r w:rsidRPr="00F00299">
              <w:rPr>
                <w:rFonts w:cs="Arial"/>
                <w:bCs/>
                <w:color w:val="000000"/>
                <w:spacing w:val="-2"/>
                <w:sz w:val="16"/>
                <w:szCs w:val="16"/>
              </w:rPr>
              <w:t>4</w:t>
            </w:r>
          </w:p>
        </w:tc>
        <w:tc>
          <w:tcPr>
            <w:tcW w:w="2410" w:type="dxa"/>
            <w:vAlign w:val="center"/>
          </w:tcPr>
          <w:p w14:paraId="7A160E08" w14:textId="7257104A" w:rsidR="00A32BC5" w:rsidRPr="00F00299" w:rsidRDefault="008A2FA0" w:rsidP="00A32BC5">
            <w:pPr>
              <w:pStyle w:val="ad"/>
              <w:widowControl w:val="0"/>
              <w:ind w:left="0"/>
              <w:jc w:val="center"/>
              <w:rPr>
                <w:rFonts w:cs="Arial"/>
                <w:bCs/>
                <w:color w:val="000000"/>
                <w:spacing w:val="-2"/>
                <w:sz w:val="16"/>
                <w:szCs w:val="16"/>
              </w:rPr>
            </w:pPr>
            <w:r w:rsidRPr="00F00299">
              <w:rPr>
                <w:rFonts w:cs="Arial"/>
                <w:bCs/>
                <w:color w:val="000000"/>
                <w:spacing w:val="-2"/>
                <w:sz w:val="16"/>
                <w:szCs w:val="16"/>
              </w:rPr>
              <w:t>0</w:t>
            </w:r>
          </w:p>
        </w:tc>
      </w:tr>
      <w:tr w:rsidR="00A32BC5" w14:paraId="55D729CC" w14:textId="77777777" w:rsidTr="008A2FA0">
        <w:trPr>
          <w:trHeight w:val="283"/>
        </w:trPr>
        <w:tc>
          <w:tcPr>
            <w:tcW w:w="993" w:type="dxa"/>
            <w:vAlign w:val="center"/>
          </w:tcPr>
          <w:p w14:paraId="1C588BE2" w14:textId="4A3E1630" w:rsidR="00A32BC5" w:rsidRPr="00F00299" w:rsidRDefault="00A32BC5" w:rsidP="00A32BC5">
            <w:pPr>
              <w:pStyle w:val="ad"/>
              <w:widowControl w:val="0"/>
              <w:ind w:left="0"/>
              <w:jc w:val="center"/>
              <w:rPr>
                <w:rFonts w:cs="Arial"/>
                <w:b/>
                <w:color w:val="000000"/>
                <w:spacing w:val="-2"/>
                <w:sz w:val="16"/>
                <w:szCs w:val="16"/>
              </w:rPr>
            </w:pPr>
            <w:r w:rsidRPr="00F00299">
              <w:rPr>
                <w:rFonts w:cs="Arial"/>
                <w:b/>
                <w:color w:val="000000"/>
                <w:spacing w:val="-2"/>
                <w:sz w:val="16"/>
                <w:szCs w:val="16"/>
              </w:rPr>
              <w:t>2024</w:t>
            </w:r>
          </w:p>
        </w:tc>
        <w:tc>
          <w:tcPr>
            <w:tcW w:w="1275" w:type="dxa"/>
            <w:vAlign w:val="center"/>
          </w:tcPr>
          <w:p w14:paraId="0BFB0CE9" w14:textId="6B73CCFC" w:rsidR="00A32BC5" w:rsidRPr="00F00299" w:rsidRDefault="00A32BC5" w:rsidP="00A32BC5">
            <w:pPr>
              <w:pStyle w:val="ad"/>
              <w:widowControl w:val="0"/>
              <w:ind w:left="0"/>
              <w:jc w:val="center"/>
              <w:rPr>
                <w:rFonts w:cs="Arial"/>
                <w:bCs/>
                <w:color w:val="000000"/>
                <w:spacing w:val="-2"/>
                <w:sz w:val="16"/>
                <w:szCs w:val="16"/>
              </w:rPr>
            </w:pPr>
            <w:r w:rsidRPr="00F00299">
              <w:rPr>
                <w:rFonts w:cs="Arial"/>
                <w:bCs/>
                <w:color w:val="000000"/>
                <w:spacing w:val="-2"/>
                <w:sz w:val="16"/>
                <w:szCs w:val="16"/>
              </w:rPr>
              <w:t>Операций на 1</w:t>
            </w:r>
            <w:r w:rsidR="00DE4FF1" w:rsidRPr="00F00299">
              <w:rPr>
                <w:rFonts w:cs="Arial"/>
                <w:bCs/>
                <w:color w:val="000000"/>
                <w:spacing w:val="-2"/>
                <w:sz w:val="16"/>
                <w:szCs w:val="16"/>
              </w:rPr>
              <w:t xml:space="preserve"> сборку </w:t>
            </w:r>
            <w:r w:rsidRPr="00F00299">
              <w:rPr>
                <w:rFonts w:cs="Arial"/>
                <w:bCs/>
                <w:color w:val="000000"/>
                <w:spacing w:val="-2"/>
                <w:sz w:val="16"/>
                <w:szCs w:val="16"/>
              </w:rPr>
              <w:t>ПВО</w:t>
            </w:r>
          </w:p>
        </w:tc>
        <w:tc>
          <w:tcPr>
            <w:tcW w:w="1701" w:type="dxa"/>
            <w:vAlign w:val="center"/>
          </w:tcPr>
          <w:p w14:paraId="392AF5C6" w14:textId="0818A88D" w:rsidR="00A32BC5" w:rsidRPr="00F00299" w:rsidRDefault="00263AEF" w:rsidP="00A32BC5">
            <w:pPr>
              <w:pStyle w:val="ad"/>
              <w:widowControl w:val="0"/>
              <w:ind w:left="0"/>
              <w:jc w:val="center"/>
              <w:rPr>
                <w:rFonts w:cs="Arial"/>
                <w:bCs/>
                <w:color w:val="000000"/>
                <w:spacing w:val="-2"/>
                <w:sz w:val="16"/>
                <w:szCs w:val="16"/>
                <w:lang w:val="en-US"/>
              </w:rPr>
            </w:pPr>
            <w:r w:rsidRPr="00F00299">
              <w:rPr>
                <w:rFonts w:cs="Arial"/>
                <w:bCs/>
                <w:color w:val="000000"/>
                <w:spacing w:val="-2"/>
                <w:sz w:val="16"/>
                <w:szCs w:val="16"/>
                <w:lang w:val="en-US"/>
              </w:rPr>
              <w:t>0</w:t>
            </w:r>
          </w:p>
        </w:tc>
        <w:tc>
          <w:tcPr>
            <w:tcW w:w="1843" w:type="dxa"/>
            <w:vAlign w:val="center"/>
          </w:tcPr>
          <w:p w14:paraId="4023906F" w14:textId="4F168CAD" w:rsidR="00A32BC5" w:rsidRPr="00F00299" w:rsidRDefault="008A2FA0" w:rsidP="00A32BC5">
            <w:pPr>
              <w:pStyle w:val="ad"/>
              <w:widowControl w:val="0"/>
              <w:ind w:left="0"/>
              <w:jc w:val="center"/>
              <w:rPr>
                <w:rFonts w:cs="Arial"/>
                <w:bCs/>
                <w:color w:val="000000"/>
                <w:spacing w:val="-2"/>
                <w:sz w:val="16"/>
                <w:szCs w:val="16"/>
              </w:rPr>
            </w:pPr>
            <w:r w:rsidRPr="00F00299">
              <w:rPr>
                <w:rFonts w:cs="Arial"/>
                <w:bCs/>
                <w:color w:val="000000"/>
                <w:spacing w:val="-2"/>
                <w:sz w:val="16"/>
                <w:szCs w:val="16"/>
              </w:rPr>
              <w:t>0</w:t>
            </w:r>
          </w:p>
        </w:tc>
        <w:tc>
          <w:tcPr>
            <w:tcW w:w="2126" w:type="dxa"/>
            <w:vAlign w:val="center"/>
          </w:tcPr>
          <w:p w14:paraId="2F68D48E" w14:textId="07AE667B" w:rsidR="00A32BC5" w:rsidRPr="00F00299" w:rsidRDefault="008A2FA0" w:rsidP="00A32BC5">
            <w:pPr>
              <w:pStyle w:val="ad"/>
              <w:widowControl w:val="0"/>
              <w:ind w:left="0"/>
              <w:jc w:val="center"/>
              <w:rPr>
                <w:rFonts w:cs="Arial"/>
                <w:bCs/>
                <w:color w:val="000000"/>
                <w:spacing w:val="-2"/>
                <w:sz w:val="16"/>
                <w:szCs w:val="16"/>
              </w:rPr>
            </w:pPr>
            <w:r w:rsidRPr="00F00299">
              <w:rPr>
                <w:rFonts w:cs="Arial"/>
                <w:bCs/>
                <w:color w:val="000000"/>
                <w:spacing w:val="-2"/>
                <w:sz w:val="16"/>
                <w:szCs w:val="16"/>
              </w:rPr>
              <w:t>8</w:t>
            </w:r>
          </w:p>
        </w:tc>
        <w:tc>
          <w:tcPr>
            <w:tcW w:w="2410" w:type="dxa"/>
            <w:vAlign w:val="center"/>
          </w:tcPr>
          <w:p w14:paraId="63AF2A71" w14:textId="77262C83" w:rsidR="00A32BC5" w:rsidRPr="00F00299" w:rsidRDefault="008A2FA0" w:rsidP="00A32BC5">
            <w:pPr>
              <w:pStyle w:val="ad"/>
              <w:widowControl w:val="0"/>
              <w:ind w:left="0"/>
              <w:jc w:val="center"/>
              <w:rPr>
                <w:rFonts w:cs="Arial"/>
                <w:bCs/>
                <w:color w:val="000000"/>
                <w:spacing w:val="-2"/>
                <w:sz w:val="16"/>
                <w:szCs w:val="16"/>
              </w:rPr>
            </w:pPr>
            <w:r w:rsidRPr="00F00299">
              <w:rPr>
                <w:rFonts w:cs="Arial"/>
                <w:bCs/>
                <w:color w:val="000000"/>
                <w:spacing w:val="-2"/>
                <w:sz w:val="16"/>
                <w:szCs w:val="16"/>
              </w:rPr>
              <w:t>0</w:t>
            </w:r>
          </w:p>
        </w:tc>
      </w:tr>
      <w:tr w:rsidR="00A32BC5" w14:paraId="3EBFA94D" w14:textId="77777777" w:rsidTr="008A2FA0">
        <w:trPr>
          <w:trHeight w:val="283"/>
        </w:trPr>
        <w:tc>
          <w:tcPr>
            <w:tcW w:w="993" w:type="dxa"/>
            <w:vAlign w:val="center"/>
          </w:tcPr>
          <w:p w14:paraId="3A6B49FB" w14:textId="0797A846" w:rsidR="00A32BC5" w:rsidRPr="00F00299" w:rsidRDefault="00A32BC5" w:rsidP="00A32BC5">
            <w:pPr>
              <w:pStyle w:val="ad"/>
              <w:widowControl w:val="0"/>
              <w:ind w:left="0"/>
              <w:jc w:val="center"/>
              <w:rPr>
                <w:rFonts w:cs="Arial"/>
                <w:b/>
                <w:color w:val="000000"/>
                <w:spacing w:val="-2"/>
                <w:sz w:val="16"/>
                <w:szCs w:val="16"/>
              </w:rPr>
            </w:pPr>
            <w:r w:rsidRPr="00F00299">
              <w:rPr>
                <w:rFonts w:cs="Arial"/>
                <w:b/>
                <w:color w:val="000000"/>
                <w:spacing w:val="-2"/>
                <w:sz w:val="16"/>
                <w:szCs w:val="16"/>
              </w:rPr>
              <w:t>2025</w:t>
            </w:r>
          </w:p>
        </w:tc>
        <w:tc>
          <w:tcPr>
            <w:tcW w:w="1275" w:type="dxa"/>
            <w:vAlign w:val="center"/>
          </w:tcPr>
          <w:p w14:paraId="4101F7FA" w14:textId="170247C2" w:rsidR="00A32BC5" w:rsidRPr="00F00299" w:rsidRDefault="00A32BC5" w:rsidP="00A32BC5">
            <w:pPr>
              <w:pStyle w:val="ad"/>
              <w:widowControl w:val="0"/>
              <w:ind w:left="0"/>
              <w:jc w:val="center"/>
              <w:rPr>
                <w:rFonts w:cs="Arial"/>
                <w:bCs/>
                <w:color w:val="000000"/>
                <w:spacing w:val="-2"/>
                <w:sz w:val="16"/>
                <w:szCs w:val="16"/>
              </w:rPr>
            </w:pPr>
            <w:r w:rsidRPr="00F00299">
              <w:rPr>
                <w:rFonts w:cs="Arial"/>
                <w:bCs/>
                <w:color w:val="000000"/>
                <w:spacing w:val="-2"/>
                <w:sz w:val="16"/>
                <w:szCs w:val="16"/>
              </w:rPr>
              <w:t>Операций на 1</w:t>
            </w:r>
            <w:r w:rsidR="00DE4FF1" w:rsidRPr="00F00299">
              <w:rPr>
                <w:rFonts w:cs="Arial"/>
                <w:bCs/>
                <w:color w:val="000000"/>
                <w:spacing w:val="-2"/>
                <w:sz w:val="16"/>
                <w:szCs w:val="16"/>
              </w:rPr>
              <w:t xml:space="preserve"> сборку </w:t>
            </w:r>
            <w:r w:rsidRPr="00F00299">
              <w:rPr>
                <w:rFonts w:cs="Arial"/>
                <w:bCs/>
                <w:color w:val="000000"/>
                <w:spacing w:val="-2"/>
                <w:sz w:val="16"/>
                <w:szCs w:val="16"/>
              </w:rPr>
              <w:t>ПВО</w:t>
            </w:r>
          </w:p>
        </w:tc>
        <w:tc>
          <w:tcPr>
            <w:tcW w:w="1701" w:type="dxa"/>
            <w:vAlign w:val="center"/>
          </w:tcPr>
          <w:p w14:paraId="03930AD7" w14:textId="3506EEAF" w:rsidR="00A32BC5" w:rsidRPr="00F00299" w:rsidRDefault="00263AEF" w:rsidP="00A32BC5">
            <w:pPr>
              <w:pStyle w:val="ad"/>
              <w:widowControl w:val="0"/>
              <w:ind w:left="0"/>
              <w:jc w:val="center"/>
              <w:rPr>
                <w:rFonts w:cs="Arial"/>
                <w:bCs/>
                <w:color w:val="000000"/>
                <w:spacing w:val="-2"/>
                <w:sz w:val="16"/>
                <w:szCs w:val="16"/>
                <w:lang w:val="en-US"/>
              </w:rPr>
            </w:pPr>
            <w:r w:rsidRPr="00F00299">
              <w:rPr>
                <w:rFonts w:cs="Arial"/>
                <w:bCs/>
                <w:color w:val="000000"/>
                <w:spacing w:val="-2"/>
                <w:sz w:val="16"/>
                <w:szCs w:val="16"/>
                <w:lang w:val="en-US"/>
              </w:rPr>
              <w:t>0</w:t>
            </w:r>
          </w:p>
        </w:tc>
        <w:tc>
          <w:tcPr>
            <w:tcW w:w="1843" w:type="dxa"/>
            <w:vAlign w:val="center"/>
          </w:tcPr>
          <w:p w14:paraId="3B13857D" w14:textId="13F70D7C" w:rsidR="00A32BC5" w:rsidRPr="00F00299" w:rsidRDefault="008A2FA0" w:rsidP="00A32BC5">
            <w:pPr>
              <w:pStyle w:val="ad"/>
              <w:widowControl w:val="0"/>
              <w:ind w:left="0"/>
              <w:jc w:val="center"/>
              <w:rPr>
                <w:rFonts w:cs="Arial"/>
                <w:bCs/>
                <w:color w:val="000000"/>
                <w:spacing w:val="-2"/>
                <w:sz w:val="16"/>
                <w:szCs w:val="16"/>
              </w:rPr>
            </w:pPr>
            <w:r w:rsidRPr="00F00299">
              <w:rPr>
                <w:rFonts w:cs="Arial"/>
                <w:bCs/>
                <w:color w:val="000000"/>
                <w:spacing w:val="-2"/>
                <w:sz w:val="16"/>
                <w:szCs w:val="16"/>
              </w:rPr>
              <w:t>0</w:t>
            </w:r>
          </w:p>
        </w:tc>
        <w:tc>
          <w:tcPr>
            <w:tcW w:w="2126" w:type="dxa"/>
            <w:vAlign w:val="center"/>
          </w:tcPr>
          <w:p w14:paraId="76F4ECC4" w14:textId="53F10B28" w:rsidR="00A32BC5" w:rsidRPr="00F00299" w:rsidRDefault="008A2FA0" w:rsidP="00A32BC5">
            <w:pPr>
              <w:pStyle w:val="ad"/>
              <w:widowControl w:val="0"/>
              <w:ind w:left="0"/>
              <w:jc w:val="center"/>
              <w:rPr>
                <w:rFonts w:cs="Arial"/>
                <w:bCs/>
                <w:color w:val="000000"/>
                <w:spacing w:val="-2"/>
                <w:sz w:val="16"/>
                <w:szCs w:val="16"/>
              </w:rPr>
            </w:pPr>
            <w:r w:rsidRPr="00F00299">
              <w:rPr>
                <w:rFonts w:cs="Arial"/>
                <w:bCs/>
                <w:color w:val="000000"/>
                <w:spacing w:val="-2"/>
                <w:sz w:val="16"/>
                <w:szCs w:val="16"/>
              </w:rPr>
              <w:t>8</w:t>
            </w:r>
          </w:p>
        </w:tc>
        <w:tc>
          <w:tcPr>
            <w:tcW w:w="2410" w:type="dxa"/>
            <w:vAlign w:val="center"/>
          </w:tcPr>
          <w:p w14:paraId="2D2C0BAC" w14:textId="5CF8CB26" w:rsidR="00A32BC5" w:rsidRPr="00F00299" w:rsidRDefault="008A2FA0" w:rsidP="00A32BC5">
            <w:pPr>
              <w:pStyle w:val="ad"/>
              <w:widowControl w:val="0"/>
              <w:ind w:left="0"/>
              <w:jc w:val="center"/>
              <w:rPr>
                <w:rFonts w:cs="Arial"/>
                <w:bCs/>
                <w:color w:val="000000"/>
                <w:spacing w:val="-2"/>
                <w:sz w:val="16"/>
                <w:szCs w:val="16"/>
              </w:rPr>
            </w:pPr>
            <w:r w:rsidRPr="00F00299">
              <w:rPr>
                <w:rFonts w:cs="Arial"/>
                <w:bCs/>
                <w:color w:val="000000"/>
                <w:spacing w:val="-2"/>
                <w:sz w:val="16"/>
                <w:szCs w:val="16"/>
              </w:rPr>
              <w:t>0</w:t>
            </w:r>
          </w:p>
        </w:tc>
      </w:tr>
    </w:tbl>
    <w:p w14:paraId="52EBAAC6" w14:textId="77777777" w:rsidR="00032F05" w:rsidRDefault="00032F05" w:rsidP="00CE3D08">
      <w:pPr>
        <w:pStyle w:val="ad"/>
        <w:widowControl w:val="0"/>
        <w:ind w:left="360"/>
        <w:jc w:val="both"/>
        <w:rPr>
          <w:rFonts w:cs="Arial"/>
          <w:b/>
          <w:color w:val="000000"/>
          <w:spacing w:val="-2"/>
          <w:sz w:val="20"/>
          <w:szCs w:val="20"/>
        </w:rPr>
      </w:pPr>
    </w:p>
    <w:p w14:paraId="6F16F2F5" w14:textId="525A5250" w:rsidR="007B5AC8" w:rsidRPr="007B5AC8" w:rsidRDefault="007B5AC8" w:rsidP="00F00299">
      <w:pPr>
        <w:pStyle w:val="ad"/>
        <w:widowControl w:val="0"/>
        <w:ind w:left="0"/>
        <w:jc w:val="both"/>
        <w:rPr>
          <w:rFonts w:cs="Arial"/>
          <w:bCs/>
          <w:color w:val="000000"/>
          <w:spacing w:val="-2"/>
          <w:sz w:val="20"/>
          <w:szCs w:val="20"/>
        </w:rPr>
      </w:pPr>
      <w:r w:rsidRPr="00E808FD">
        <w:rPr>
          <w:rFonts w:cs="Arial"/>
          <w:bCs/>
          <w:color w:val="000000"/>
          <w:spacing w:val="-2"/>
          <w:sz w:val="20"/>
          <w:szCs w:val="20"/>
          <w:highlight w:val="lightGray"/>
        </w:rPr>
        <w:t>* В случае невозможности проведения экспертизы промышленной безопасности в 2023 году, гарантированный объем переместится на следующий год.</w:t>
      </w:r>
    </w:p>
    <w:p w14:paraId="1855FD5D" w14:textId="77777777" w:rsidR="00032F05" w:rsidRDefault="00032F05" w:rsidP="00CE3D08">
      <w:pPr>
        <w:pStyle w:val="ad"/>
        <w:widowControl w:val="0"/>
        <w:ind w:left="360"/>
        <w:jc w:val="both"/>
        <w:rPr>
          <w:rFonts w:cs="Arial"/>
          <w:b/>
          <w:color w:val="000000"/>
          <w:spacing w:val="-2"/>
          <w:sz w:val="20"/>
          <w:szCs w:val="20"/>
        </w:rPr>
      </w:pPr>
    </w:p>
    <w:p w14:paraId="6C31945B" w14:textId="77777777" w:rsidR="003F5C90" w:rsidRDefault="003F5C90" w:rsidP="00CE3D08">
      <w:pPr>
        <w:pStyle w:val="ad"/>
        <w:widowControl w:val="0"/>
        <w:ind w:left="360"/>
        <w:jc w:val="both"/>
        <w:rPr>
          <w:rFonts w:cs="Arial"/>
          <w:b/>
          <w:color w:val="000000"/>
          <w:spacing w:val="-2"/>
          <w:sz w:val="20"/>
          <w:szCs w:val="20"/>
        </w:rPr>
      </w:pPr>
    </w:p>
    <w:p w14:paraId="5F38DD54" w14:textId="77777777" w:rsidR="003F5C90" w:rsidRDefault="003F5C90" w:rsidP="00CE3D08">
      <w:pPr>
        <w:pStyle w:val="ad"/>
        <w:widowControl w:val="0"/>
        <w:ind w:left="360"/>
        <w:jc w:val="both"/>
        <w:rPr>
          <w:rFonts w:cs="Arial"/>
          <w:b/>
          <w:color w:val="000000"/>
          <w:spacing w:val="-2"/>
          <w:sz w:val="20"/>
          <w:szCs w:val="20"/>
        </w:rPr>
      </w:pPr>
    </w:p>
    <w:p w14:paraId="5F7E1EEC" w14:textId="77777777" w:rsidR="003F5C90" w:rsidRDefault="003F5C90" w:rsidP="00CE3D08">
      <w:pPr>
        <w:pStyle w:val="ad"/>
        <w:widowControl w:val="0"/>
        <w:ind w:left="360"/>
        <w:jc w:val="both"/>
        <w:rPr>
          <w:rFonts w:cs="Arial"/>
          <w:b/>
          <w:color w:val="000000"/>
          <w:spacing w:val="-2"/>
          <w:sz w:val="20"/>
          <w:szCs w:val="20"/>
        </w:rPr>
      </w:pPr>
    </w:p>
    <w:p w14:paraId="1E77A57F" w14:textId="77777777" w:rsidR="003F5C90" w:rsidRDefault="003F5C90" w:rsidP="00CE3D08">
      <w:pPr>
        <w:pStyle w:val="ad"/>
        <w:widowControl w:val="0"/>
        <w:ind w:left="360"/>
        <w:jc w:val="both"/>
        <w:rPr>
          <w:rFonts w:cs="Arial"/>
          <w:b/>
          <w:color w:val="000000"/>
          <w:spacing w:val="-2"/>
          <w:sz w:val="20"/>
          <w:szCs w:val="20"/>
        </w:rPr>
      </w:pPr>
    </w:p>
    <w:p w14:paraId="089BE449" w14:textId="77777777" w:rsidR="003F5C90" w:rsidRDefault="003F5C90" w:rsidP="00CE3D08">
      <w:pPr>
        <w:pStyle w:val="ad"/>
        <w:widowControl w:val="0"/>
        <w:ind w:left="360"/>
        <w:jc w:val="both"/>
        <w:rPr>
          <w:rFonts w:cs="Arial"/>
          <w:b/>
          <w:color w:val="000000"/>
          <w:spacing w:val="-2"/>
          <w:sz w:val="20"/>
          <w:szCs w:val="20"/>
        </w:rPr>
      </w:pPr>
    </w:p>
    <w:p w14:paraId="6CB4EC49" w14:textId="77777777" w:rsidR="003F5C90" w:rsidRDefault="003F5C90" w:rsidP="00CE3D08">
      <w:pPr>
        <w:pStyle w:val="ad"/>
        <w:widowControl w:val="0"/>
        <w:ind w:left="360"/>
        <w:jc w:val="both"/>
        <w:rPr>
          <w:rFonts w:cs="Arial"/>
          <w:b/>
          <w:color w:val="000000"/>
          <w:spacing w:val="-2"/>
          <w:sz w:val="20"/>
          <w:szCs w:val="20"/>
        </w:rPr>
      </w:pPr>
    </w:p>
    <w:p w14:paraId="00008FC1" w14:textId="77777777" w:rsidR="003F5C90" w:rsidRDefault="003F5C90" w:rsidP="00CE3D08">
      <w:pPr>
        <w:pStyle w:val="ad"/>
        <w:widowControl w:val="0"/>
        <w:ind w:left="360"/>
        <w:jc w:val="both"/>
        <w:rPr>
          <w:rFonts w:cs="Arial"/>
          <w:b/>
          <w:color w:val="000000"/>
          <w:spacing w:val="-2"/>
          <w:sz w:val="20"/>
          <w:szCs w:val="20"/>
        </w:rPr>
      </w:pPr>
    </w:p>
    <w:p w14:paraId="3EDD1F30" w14:textId="77777777" w:rsidR="003F5C90" w:rsidRDefault="003F5C90" w:rsidP="00CE3D08">
      <w:pPr>
        <w:pStyle w:val="ad"/>
        <w:widowControl w:val="0"/>
        <w:ind w:left="360"/>
        <w:jc w:val="both"/>
        <w:rPr>
          <w:rFonts w:cs="Arial"/>
          <w:b/>
          <w:color w:val="000000"/>
          <w:spacing w:val="-2"/>
          <w:sz w:val="20"/>
          <w:szCs w:val="20"/>
        </w:rPr>
      </w:pPr>
    </w:p>
    <w:p w14:paraId="284B026A" w14:textId="77777777" w:rsidR="003F5C90" w:rsidRDefault="003F5C90" w:rsidP="00CE3D08">
      <w:pPr>
        <w:pStyle w:val="ad"/>
        <w:widowControl w:val="0"/>
        <w:ind w:left="360"/>
        <w:jc w:val="both"/>
        <w:rPr>
          <w:rFonts w:cs="Arial"/>
          <w:b/>
          <w:color w:val="000000"/>
          <w:spacing w:val="-2"/>
          <w:sz w:val="20"/>
          <w:szCs w:val="20"/>
        </w:rPr>
      </w:pPr>
    </w:p>
    <w:p w14:paraId="36C3292E" w14:textId="77777777" w:rsidR="003F5C90" w:rsidRDefault="003F5C90" w:rsidP="00CE3D08">
      <w:pPr>
        <w:pStyle w:val="ad"/>
        <w:widowControl w:val="0"/>
        <w:ind w:left="360"/>
        <w:jc w:val="both"/>
        <w:rPr>
          <w:rFonts w:cs="Arial"/>
          <w:b/>
          <w:color w:val="000000"/>
          <w:spacing w:val="-2"/>
          <w:sz w:val="20"/>
          <w:szCs w:val="20"/>
        </w:rPr>
      </w:pPr>
    </w:p>
    <w:p w14:paraId="0C32DC30" w14:textId="77777777" w:rsidR="003F5C90" w:rsidRDefault="003F5C90" w:rsidP="00CE3D08">
      <w:pPr>
        <w:pStyle w:val="ad"/>
        <w:widowControl w:val="0"/>
        <w:ind w:left="360"/>
        <w:jc w:val="both"/>
        <w:rPr>
          <w:rFonts w:cs="Arial"/>
          <w:b/>
          <w:color w:val="000000"/>
          <w:spacing w:val="-2"/>
          <w:sz w:val="20"/>
          <w:szCs w:val="20"/>
        </w:rPr>
      </w:pPr>
    </w:p>
    <w:p w14:paraId="2D11CAD9" w14:textId="77777777" w:rsidR="003F5C90" w:rsidRDefault="003F5C90" w:rsidP="00CE3D08">
      <w:pPr>
        <w:pStyle w:val="ad"/>
        <w:widowControl w:val="0"/>
        <w:ind w:left="360"/>
        <w:jc w:val="both"/>
        <w:rPr>
          <w:rFonts w:cs="Arial"/>
          <w:b/>
          <w:color w:val="000000"/>
          <w:spacing w:val="-2"/>
          <w:sz w:val="20"/>
          <w:szCs w:val="20"/>
        </w:rPr>
      </w:pPr>
    </w:p>
    <w:p w14:paraId="711F9E9F" w14:textId="77777777" w:rsidR="003F5C90" w:rsidRDefault="003F5C90" w:rsidP="00CE3D08">
      <w:pPr>
        <w:pStyle w:val="ad"/>
        <w:widowControl w:val="0"/>
        <w:ind w:left="360"/>
        <w:jc w:val="both"/>
        <w:rPr>
          <w:rFonts w:cs="Arial"/>
          <w:b/>
          <w:color w:val="000000"/>
          <w:spacing w:val="-2"/>
          <w:sz w:val="20"/>
          <w:szCs w:val="20"/>
        </w:rPr>
      </w:pPr>
    </w:p>
    <w:p w14:paraId="76AEB4E5" w14:textId="77777777" w:rsidR="003F5C90" w:rsidRDefault="003F5C90" w:rsidP="00CE3D08">
      <w:pPr>
        <w:pStyle w:val="ad"/>
        <w:widowControl w:val="0"/>
        <w:ind w:left="360"/>
        <w:jc w:val="both"/>
        <w:rPr>
          <w:rFonts w:cs="Arial"/>
          <w:b/>
          <w:color w:val="000000"/>
          <w:spacing w:val="-2"/>
          <w:sz w:val="20"/>
          <w:szCs w:val="20"/>
        </w:rPr>
      </w:pPr>
    </w:p>
    <w:p w14:paraId="73F4FCF4" w14:textId="77777777" w:rsidR="003F5C90" w:rsidRDefault="003F5C90" w:rsidP="00CE3D08">
      <w:pPr>
        <w:pStyle w:val="ad"/>
        <w:widowControl w:val="0"/>
        <w:ind w:left="360"/>
        <w:jc w:val="both"/>
        <w:rPr>
          <w:rFonts w:cs="Arial"/>
          <w:b/>
          <w:color w:val="000000"/>
          <w:spacing w:val="-2"/>
          <w:sz w:val="20"/>
          <w:szCs w:val="20"/>
        </w:rPr>
      </w:pPr>
    </w:p>
    <w:p w14:paraId="459DF4A9" w14:textId="77777777" w:rsidR="003F5C90" w:rsidRDefault="003F5C90" w:rsidP="00CE3D08">
      <w:pPr>
        <w:pStyle w:val="ad"/>
        <w:widowControl w:val="0"/>
        <w:ind w:left="360"/>
        <w:jc w:val="both"/>
        <w:rPr>
          <w:rFonts w:cs="Arial"/>
          <w:b/>
          <w:color w:val="000000"/>
          <w:spacing w:val="-2"/>
          <w:sz w:val="20"/>
          <w:szCs w:val="20"/>
        </w:rPr>
      </w:pPr>
    </w:p>
    <w:p w14:paraId="74DEDB8F" w14:textId="77777777" w:rsidR="003F5C90" w:rsidRDefault="003F5C90" w:rsidP="00CE3D08">
      <w:pPr>
        <w:pStyle w:val="ad"/>
        <w:widowControl w:val="0"/>
        <w:ind w:left="360"/>
        <w:jc w:val="both"/>
        <w:rPr>
          <w:rFonts w:cs="Arial"/>
          <w:b/>
          <w:color w:val="000000"/>
          <w:spacing w:val="-2"/>
          <w:sz w:val="20"/>
          <w:szCs w:val="20"/>
        </w:rPr>
      </w:pPr>
    </w:p>
    <w:p w14:paraId="43ED6331" w14:textId="77777777" w:rsidR="003F5C90" w:rsidRDefault="003F5C90" w:rsidP="00CE3D08">
      <w:pPr>
        <w:pStyle w:val="ad"/>
        <w:widowControl w:val="0"/>
        <w:ind w:left="360"/>
        <w:jc w:val="both"/>
        <w:rPr>
          <w:rFonts w:cs="Arial"/>
          <w:b/>
          <w:color w:val="000000"/>
          <w:spacing w:val="-2"/>
          <w:sz w:val="20"/>
          <w:szCs w:val="20"/>
        </w:rPr>
      </w:pPr>
    </w:p>
    <w:p w14:paraId="652C8DE5" w14:textId="77777777" w:rsidR="003F5C90" w:rsidRDefault="003F5C90" w:rsidP="00CE3D08">
      <w:pPr>
        <w:pStyle w:val="ad"/>
        <w:widowControl w:val="0"/>
        <w:ind w:left="360"/>
        <w:jc w:val="both"/>
        <w:rPr>
          <w:rFonts w:cs="Arial"/>
          <w:b/>
          <w:color w:val="000000"/>
          <w:spacing w:val="-2"/>
          <w:sz w:val="20"/>
          <w:szCs w:val="20"/>
        </w:rPr>
      </w:pPr>
    </w:p>
    <w:p w14:paraId="05AB95CB" w14:textId="77777777" w:rsidR="003F5C90" w:rsidRDefault="003F5C90" w:rsidP="00CE3D08">
      <w:pPr>
        <w:pStyle w:val="ad"/>
        <w:widowControl w:val="0"/>
        <w:ind w:left="360"/>
        <w:jc w:val="both"/>
        <w:rPr>
          <w:rFonts w:cs="Arial"/>
          <w:b/>
          <w:color w:val="000000"/>
          <w:spacing w:val="-2"/>
          <w:sz w:val="20"/>
          <w:szCs w:val="20"/>
        </w:rPr>
      </w:pPr>
    </w:p>
    <w:p w14:paraId="2C9C962C" w14:textId="77777777" w:rsidR="003F5C90" w:rsidRDefault="003F5C90" w:rsidP="00CE3D08">
      <w:pPr>
        <w:pStyle w:val="ad"/>
        <w:widowControl w:val="0"/>
        <w:ind w:left="360"/>
        <w:jc w:val="both"/>
        <w:rPr>
          <w:rFonts w:cs="Arial"/>
          <w:b/>
          <w:color w:val="000000"/>
          <w:spacing w:val="-2"/>
          <w:sz w:val="20"/>
          <w:szCs w:val="20"/>
        </w:rPr>
      </w:pPr>
    </w:p>
    <w:p w14:paraId="5EBB0E72" w14:textId="77777777" w:rsidR="003F5C90" w:rsidRDefault="003F5C90" w:rsidP="00CE3D08">
      <w:pPr>
        <w:pStyle w:val="ad"/>
        <w:widowControl w:val="0"/>
        <w:ind w:left="360"/>
        <w:jc w:val="both"/>
        <w:rPr>
          <w:rFonts w:cs="Arial"/>
          <w:b/>
          <w:color w:val="000000"/>
          <w:spacing w:val="-2"/>
          <w:sz w:val="20"/>
          <w:szCs w:val="20"/>
        </w:rPr>
      </w:pPr>
    </w:p>
    <w:p w14:paraId="53F1D148" w14:textId="77777777" w:rsidR="003F5C90" w:rsidRDefault="003F5C90" w:rsidP="00CE3D08">
      <w:pPr>
        <w:pStyle w:val="ad"/>
        <w:widowControl w:val="0"/>
        <w:ind w:left="360"/>
        <w:jc w:val="both"/>
        <w:rPr>
          <w:rFonts w:cs="Arial"/>
          <w:b/>
          <w:color w:val="000000"/>
          <w:spacing w:val="-2"/>
          <w:sz w:val="20"/>
          <w:szCs w:val="20"/>
        </w:rPr>
      </w:pPr>
    </w:p>
    <w:p w14:paraId="572D7564" w14:textId="77777777" w:rsidR="003F5C90" w:rsidRDefault="003F5C90" w:rsidP="00CE3D08">
      <w:pPr>
        <w:pStyle w:val="ad"/>
        <w:widowControl w:val="0"/>
        <w:ind w:left="360"/>
        <w:jc w:val="both"/>
        <w:rPr>
          <w:rFonts w:cs="Arial"/>
          <w:b/>
          <w:color w:val="000000"/>
          <w:spacing w:val="-2"/>
          <w:sz w:val="20"/>
          <w:szCs w:val="20"/>
        </w:rPr>
      </w:pPr>
    </w:p>
    <w:p w14:paraId="62EEDF53" w14:textId="77777777" w:rsidR="003F5C90" w:rsidRDefault="003F5C90" w:rsidP="00CE3D08">
      <w:pPr>
        <w:pStyle w:val="ad"/>
        <w:widowControl w:val="0"/>
        <w:ind w:left="360"/>
        <w:jc w:val="both"/>
        <w:rPr>
          <w:rFonts w:cs="Arial"/>
          <w:b/>
          <w:color w:val="000000"/>
          <w:spacing w:val="-2"/>
          <w:sz w:val="20"/>
          <w:szCs w:val="20"/>
        </w:rPr>
      </w:pPr>
    </w:p>
    <w:p w14:paraId="224805D2" w14:textId="77777777" w:rsidR="003F5C90" w:rsidRDefault="003F5C90" w:rsidP="00CE3D08">
      <w:pPr>
        <w:pStyle w:val="ad"/>
        <w:widowControl w:val="0"/>
        <w:ind w:left="360"/>
        <w:jc w:val="both"/>
        <w:rPr>
          <w:rFonts w:cs="Arial"/>
          <w:b/>
          <w:color w:val="000000"/>
          <w:spacing w:val="-2"/>
          <w:sz w:val="20"/>
          <w:szCs w:val="20"/>
        </w:rPr>
      </w:pPr>
    </w:p>
    <w:p w14:paraId="5BF13010" w14:textId="77777777" w:rsidR="003F5C90" w:rsidRDefault="003F5C90" w:rsidP="00CE3D08">
      <w:pPr>
        <w:pStyle w:val="ad"/>
        <w:widowControl w:val="0"/>
        <w:ind w:left="360"/>
        <w:jc w:val="both"/>
        <w:rPr>
          <w:rFonts w:cs="Arial"/>
          <w:b/>
          <w:color w:val="000000"/>
          <w:spacing w:val="-2"/>
          <w:sz w:val="20"/>
          <w:szCs w:val="20"/>
        </w:rPr>
      </w:pPr>
    </w:p>
    <w:p w14:paraId="44D83FD4" w14:textId="77777777" w:rsidR="003F5C90" w:rsidRDefault="003F5C90" w:rsidP="00CE3D08">
      <w:pPr>
        <w:pStyle w:val="ad"/>
        <w:widowControl w:val="0"/>
        <w:ind w:left="360"/>
        <w:jc w:val="both"/>
        <w:rPr>
          <w:rFonts w:cs="Arial"/>
          <w:b/>
          <w:color w:val="000000"/>
          <w:spacing w:val="-2"/>
          <w:sz w:val="20"/>
          <w:szCs w:val="20"/>
        </w:rPr>
      </w:pPr>
    </w:p>
    <w:p w14:paraId="519903E8" w14:textId="77777777" w:rsidR="003F5C90" w:rsidRDefault="003F5C90" w:rsidP="00CE3D08">
      <w:pPr>
        <w:pStyle w:val="ad"/>
        <w:widowControl w:val="0"/>
        <w:ind w:left="360"/>
        <w:jc w:val="both"/>
        <w:rPr>
          <w:rFonts w:cs="Arial"/>
          <w:b/>
          <w:color w:val="000000"/>
          <w:spacing w:val="-2"/>
          <w:sz w:val="20"/>
          <w:szCs w:val="20"/>
        </w:rPr>
      </w:pPr>
    </w:p>
    <w:p w14:paraId="54D57948" w14:textId="77777777" w:rsidR="003F5C90" w:rsidRDefault="003F5C90" w:rsidP="00CE3D08">
      <w:pPr>
        <w:pStyle w:val="ad"/>
        <w:widowControl w:val="0"/>
        <w:ind w:left="360"/>
        <w:jc w:val="both"/>
        <w:rPr>
          <w:rFonts w:cs="Arial"/>
          <w:b/>
          <w:color w:val="000000"/>
          <w:spacing w:val="-2"/>
          <w:sz w:val="20"/>
          <w:szCs w:val="20"/>
        </w:rPr>
      </w:pPr>
    </w:p>
    <w:p w14:paraId="74FA1D21" w14:textId="77777777" w:rsidR="003F5C90" w:rsidRDefault="003F5C90" w:rsidP="00CE3D08">
      <w:pPr>
        <w:pStyle w:val="ad"/>
        <w:widowControl w:val="0"/>
        <w:ind w:left="360"/>
        <w:jc w:val="both"/>
        <w:rPr>
          <w:rFonts w:cs="Arial"/>
          <w:b/>
          <w:color w:val="000000"/>
          <w:spacing w:val="-2"/>
          <w:sz w:val="20"/>
          <w:szCs w:val="20"/>
        </w:rPr>
      </w:pPr>
    </w:p>
    <w:p w14:paraId="3BFBA7CF" w14:textId="77777777" w:rsidR="003F5C90" w:rsidRDefault="003F5C90" w:rsidP="00CE3D08">
      <w:pPr>
        <w:pStyle w:val="ad"/>
        <w:widowControl w:val="0"/>
        <w:ind w:left="360"/>
        <w:jc w:val="both"/>
        <w:rPr>
          <w:rFonts w:cs="Arial"/>
          <w:b/>
          <w:color w:val="000000"/>
          <w:spacing w:val="-2"/>
          <w:sz w:val="20"/>
          <w:szCs w:val="20"/>
        </w:rPr>
      </w:pPr>
    </w:p>
    <w:p w14:paraId="78165D85" w14:textId="77777777" w:rsidR="003F5C90" w:rsidRDefault="003F5C90" w:rsidP="00CE3D08">
      <w:pPr>
        <w:pStyle w:val="ad"/>
        <w:widowControl w:val="0"/>
        <w:ind w:left="360"/>
        <w:jc w:val="both"/>
        <w:rPr>
          <w:rFonts w:cs="Arial"/>
          <w:b/>
          <w:color w:val="000000"/>
          <w:spacing w:val="-2"/>
          <w:sz w:val="20"/>
          <w:szCs w:val="20"/>
        </w:rPr>
      </w:pPr>
    </w:p>
    <w:p w14:paraId="059DFDEE" w14:textId="77777777" w:rsidR="003F5C90" w:rsidRDefault="003F5C90" w:rsidP="00CE3D08">
      <w:pPr>
        <w:pStyle w:val="ad"/>
        <w:widowControl w:val="0"/>
        <w:ind w:left="360"/>
        <w:jc w:val="both"/>
        <w:rPr>
          <w:rFonts w:cs="Arial"/>
          <w:b/>
          <w:color w:val="000000"/>
          <w:spacing w:val="-2"/>
          <w:sz w:val="20"/>
          <w:szCs w:val="20"/>
        </w:rPr>
      </w:pPr>
    </w:p>
    <w:p w14:paraId="7AD2466F" w14:textId="77777777" w:rsidR="003F5C90" w:rsidRDefault="003F5C90" w:rsidP="00CE3D08">
      <w:pPr>
        <w:pStyle w:val="ad"/>
        <w:widowControl w:val="0"/>
        <w:ind w:left="360"/>
        <w:jc w:val="both"/>
        <w:rPr>
          <w:rFonts w:cs="Arial"/>
          <w:b/>
          <w:color w:val="000000"/>
          <w:spacing w:val="-2"/>
          <w:sz w:val="20"/>
          <w:szCs w:val="20"/>
        </w:rPr>
      </w:pPr>
    </w:p>
    <w:p w14:paraId="3DF4E80A" w14:textId="77777777" w:rsidR="003F5C90" w:rsidRDefault="003F5C90" w:rsidP="00CE3D08">
      <w:pPr>
        <w:pStyle w:val="ad"/>
        <w:widowControl w:val="0"/>
        <w:ind w:left="360"/>
        <w:jc w:val="both"/>
        <w:rPr>
          <w:rFonts w:cs="Arial"/>
          <w:b/>
          <w:color w:val="000000"/>
          <w:spacing w:val="-2"/>
          <w:sz w:val="20"/>
          <w:szCs w:val="20"/>
        </w:rPr>
      </w:pPr>
    </w:p>
    <w:p w14:paraId="1CFAF22F" w14:textId="77777777" w:rsidR="003F5C90" w:rsidRDefault="003F5C90" w:rsidP="00CE3D08">
      <w:pPr>
        <w:pStyle w:val="ad"/>
        <w:widowControl w:val="0"/>
        <w:ind w:left="360"/>
        <w:jc w:val="both"/>
        <w:rPr>
          <w:rFonts w:cs="Arial"/>
          <w:b/>
          <w:color w:val="000000"/>
          <w:spacing w:val="-2"/>
          <w:sz w:val="20"/>
          <w:szCs w:val="20"/>
        </w:rPr>
      </w:pPr>
    </w:p>
    <w:p w14:paraId="74D1E845" w14:textId="77777777" w:rsidR="003F5C90" w:rsidRDefault="003F5C90" w:rsidP="00CE3D08">
      <w:pPr>
        <w:pStyle w:val="ad"/>
        <w:widowControl w:val="0"/>
        <w:ind w:left="360"/>
        <w:jc w:val="both"/>
        <w:rPr>
          <w:rFonts w:cs="Arial"/>
          <w:b/>
          <w:color w:val="000000"/>
          <w:spacing w:val="-2"/>
          <w:sz w:val="20"/>
          <w:szCs w:val="20"/>
        </w:rPr>
      </w:pPr>
    </w:p>
    <w:p w14:paraId="2FCFCBA1" w14:textId="77777777" w:rsidR="003F5C90" w:rsidRDefault="003F5C90" w:rsidP="00CE3D08">
      <w:pPr>
        <w:pStyle w:val="ad"/>
        <w:widowControl w:val="0"/>
        <w:ind w:left="360"/>
        <w:jc w:val="both"/>
        <w:rPr>
          <w:rFonts w:cs="Arial"/>
          <w:b/>
          <w:color w:val="000000"/>
          <w:spacing w:val="-2"/>
          <w:sz w:val="20"/>
          <w:szCs w:val="20"/>
        </w:rPr>
      </w:pPr>
    </w:p>
    <w:p w14:paraId="5A5697F5" w14:textId="77777777" w:rsidR="003F5C90" w:rsidRDefault="003F5C90" w:rsidP="00CE3D08">
      <w:pPr>
        <w:pStyle w:val="ad"/>
        <w:widowControl w:val="0"/>
        <w:ind w:left="360"/>
        <w:jc w:val="both"/>
        <w:rPr>
          <w:rFonts w:cs="Arial"/>
          <w:b/>
          <w:color w:val="000000"/>
          <w:spacing w:val="-2"/>
          <w:sz w:val="20"/>
          <w:szCs w:val="20"/>
        </w:rPr>
      </w:pPr>
    </w:p>
    <w:p w14:paraId="5D50A044" w14:textId="77777777" w:rsidR="003F5C90" w:rsidRDefault="003F5C90" w:rsidP="00CE3D08">
      <w:pPr>
        <w:pStyle w:val="ad"/>
        <w:widowControl w:val="0"/>
        <w:ind w:left="360"/>
        <w:jc w:val="both"/>
        <w:rPr>
          <w:rFonts w:cs="Arial"/>
          <w:b/>
          <w:color w:val="000000"/>
          <w:spacing w:val="-2"/>
          <w:sz w:val="20"/>
          <w:szCs w:val="20"/>
        </w:rPr>
      </w:pPr>
    </w:p>
    <w:p w14:paraId="0C101E24" w14:textId="77777777" w:rsidR="003F5C90" w:rsidRDefault="003F5C90" w:rsidP="00CE3D08">
      <w:pPr>
        <w:pStyle w:val="ad"/>
        <w:widowControl w:val="0"/>
        <w:ind w:left="360"/>
        <w:jc w:val="both"/>
        <w:rPr>
          <w:rFonts w:cs="Arial"/>
          <w:b/>
          <w:color w:val="000000"/>
          <w:spacing w:val="-2"/>
          <w:sz w:val="20"/>
          <w:szCs w:val="20"/>
        </w:rPr>
      </w:pPr>
    </w:p>
    <w:p w14:paraId="61855A15" w14:textId="77777777" w:rsidR="003F5C90" w:rsidRDefault="003F5C90" w:rsidP="00CE3D08">
      <w:pPr>
        <w:pStyle w:val="ad"/>
        <w:widowControl w:val="0"/>
        <w:ind w:left="360"/>
        <w:jc w:val="both"/>
        <w:rPr>
          <w:rFonts w:cs="Arial"/>
          <w:b/>
          <w:color w:val="000000"/>
          <w:spacing w:val="-2"/>
          <w:sz w:val="20"/>
          <w:szCs w:val="20"/>
        </w:rPr>
      </w:pPr>
    </w:p>
    <w:p w14:paraId="7EE7AC7B" w14:textId="77777777" w:rsidR="003F5C90" w:rsidRDefault="003F5C90" w:rsidP="00CE3D08">
      <w:pPr>
        <w:pStyle w:val="ad"/>
        <w:widowControl w:val="0"/>
        <w:ind w:left="360"/>
        <w:jc w:val="both"/>
        <w:rPr>
          <w:rFonts w:cs="Arial"/>
          <w:b/>
          <w:color w:val="000000"/>
          <w:spacing w:val="-2"/>
          <w:sz w:val="20"/>
          <w:szCs w:val="20"/>
        </w:rPr>
      </w:pPr>
    </w:p>
    <w:p w14:paraId="21965ACD" w14:textId="77777777" w:rsidR="003F5C90" w:rsidRDefault="003F5C90" w:rsidP="00CE3D08">
      <w:pPr>
        <w:pStyle w:val="ad"/>
        <w:widowControl w:val="0"/>
        <w:ind w:left="360"/>
        <w:jc w:val="both"/>
        <w:rPr>
          <w:rFonts w:cs="Arial"/>
          <w:b/>
          <w:color w:val="000000"/>
          <w:spacing w:val="-2"/>
          <w:sz w:val="20"/>
          <w:szCs w:val="20"/>
        </w:rPr>
      </w:pPr>
    </w:p>
    <w:p w14:paraId="732C4FDE" w14:textId="77777777" w:rsidR="003F5C90" w:rsidRDefault="003F5C90" w:rsidP="00CE3D08">
      <w:pPr>
        <w:pStyle w:val="ad"/>
        <w:widowControl w:val="0"/>
        <w:ind w:left="360"/>
        <w:jc w:val="both"/>
        <w:rPr>
          <w:rFonts w:cs="Arial"/>
          <w:b/>
          <w:color w:val="000000"/>
          <w:spacing w:val="-2"/>
          <w:sz w:val="20"/>
          <w:szCs w:val="20"/>
        </w:rPr>
      </w:pPr>
    </w:p>
    <w:p w14:paraId="6B31BA65" w14:textId="77777777" w:rsidR="003F5C90" w:rsidRDefault="003F5C90" w:rsidP="00CE3D08">
      <w:pPr>
        <w:pStyle w:val="ad"/>
        <w:widowControl w:val="0"/>
        <w:ind w:left="360"/>
        <w:jc w:val="both"/>
        <w:rPr>
          <w:rFonts w:cs="Arial"/>
          <w:b/>
          <w:color w:val="000000"/>
          <w:spacing w:val="-2"/>
          <w:sz w:val="20"/>
          <w:szCs w:val="20"/>
        </w:rPr>
      </w:pPr>
    </w:p>
    <w:p w14:paraId="0824D105" w14:textId="77777777" w:rsidR="00CE3D08" w:rsidRDefault="00CE3D08" w:rsidP="00CE3D08">
      <w:pPr>
        <w:pStyle w:val="ad"/>
        <w:widowControl w:val="0"/>
        <w:ind w:left="360"/>
        <w:jc w:val="both"/>
        <w:rPr>
          <w:rFonts w:cs="Arial"/>
          <w:b/>
          <w:color w:val="000000"/>
          <w:spacing w:val="-2"/>
          <w:sz w:val="20"/>
          <w:szCs w:val="20"/>
        </w:rPr>
      </w:pPr>
    </w:p>
    <w:p w14:paraId="6EBDE060" w14:textId="0207F19B" w:rsidR="00CE3D08" w:rsidRDefault="00FF6282" w:rsidP="00CE3D08">
      <w:pPr>
        <w:pStyle w:val="ad"/>
        <w:widowControl w:val="0"/>
        <w:ind w:left="360"/>
        <w:jc w:val="both"/>
        <w:rPr>
          <w:rFonts w:cs="Arial"/>
          <w:b/>
          <w:color w:val="000000"/>
          <w:spacing w:val="-2"/>
          <w:sz w:val="20"/>
          <w:szCs w:val="20"/>
        </w:rPr>
      </w:pPr>
      <w:r>
        <w:rPr>
          <w:rFonts w:cs="Arial"/>
          <w:b/>
          <w:color w:val="000000"/>
          <w:spacing w:val="-2"/>
          <w:sz w:val="20"/>
          <w:szCs w:val="20"/>
        </w:rPr>
        <w:t xml:space="preserve">Приложение </w:t>
      </w:r>
      <w:r w:rsidR="00ED1B98">
        <w:rPr>
          <w:rFonts w:cs="Arial"/>
          <w:b/>
          <w:color w:val="000000"/>
          <w:spacing w:val="-2"/>
          <w:sz w:val="20"/>
          <w:szCs w:val="20"/>
        </w:rPr>
        <w:t>3</w:t>
      </w:r>
      <w:r>
        <w:rPr>
          <w:rFonts w:cs="Arial"/>
          <w:b/>
          <w:color w:val="000000"/>
          <w:spacing w:val="-2"/>
          <w:sz w:val="20"/>
          <w:szCs w:val="20"/>
        </w:rPr>
        <w:t>. Основная информация заключения экспертизы промышленной безопасности</w:t>
      </w:r>
    </w:p>
    <w:tbl>
      <w:tblPr>
        <w:tblStyle w:val="af1"/>
        <w:tblW w:w="10348" w:type="dxa"/>
        <w:tblInd w:w="-5" w:type="dxa"/>
        <w:tblLook w:val="04A0" w:firstRow="1" w:lastRow="0" w:firstColumn="1" w:lastColumn="0" w:noHBand="0" w:noVBand="1"/>
      </w:tblPr>
      <w:tblGrid>
        <w:gridCol w:w="651"/>
        <w:gridCol w:w="9697"/>
      </w:tblGrid>
      <w:tr w:rsidR="007777A6" w14:paraId="5D041983" w14:textId="77777777" w:rsidTr="002E612F">
        <w:tc>
          <w:tcPr>
            <w:tcW w:w="651" w:type="dxa"/>
          </w:tcPr>
          <w:p w14:paraId="1BE5FDE2" w14:textId="0FAD5F46" w:rsidR="00DC6E90" w:rsidRPr="006E1D55" w:rsidRDefault="00DC6E90"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1</w:t>
            </w:r>
          </w:p>
        </w:tc>
        <w:tc>
          <w:tcPr>
            <w:tcW w:w="9697" w:type="dxa"/>
          </w:tcPr>
          <w:p w14:paraId="61498870" w14:textId="19903E7F" w:rsidR="00DC6E90" w:rsidRPr="006E1D55" w:rsidRDefault="00DC6E90"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ВВОДНАЯ ЧАСТЬ</w:t>
            </w:r>
          </w:p>
        </w:tc>
      </w:tr>
      <w:tr w:rsidR="007777A6" w14:paraId="645E90CA" w14:textId="77777777" w:rsidTr="002E612F">
        <w:tc>
          <w:tcPr>
            <w:tcW w:w="651" w:type="dxa"/>
          </w:tcPr>
          <w:p w14:paraId="015394DB" w14:textId="6292A389" w:rsidR="00DC6E90" w:rsidRPr="006E1D55" w:rsidRDefault="00DC6E90"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1.1.</w:t>
            </w:r>
          </w:p>
        </w:tc>
        <w:tc>
          <w:tcPr>
            <w:tcW w:w="9697" w:type="dxa"/>
          </w:tcPr>
          <w:p w14:paraId="7E823600" w14:textId="7178B170" w:rsidR="00DC6E90" w:rsidRPr="006E1D55" w:rsidRDefault="00DC6E90"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Основание для проведения экспертизы</w:t>
            </w:r>
          </w:p>
        </w:tc>
      </w:tr>
      <w:tr w:rsidR="007777A6" w14:paraId="147A917C" w14:textId="77777777" w:rsidTr="002E612F">
        <w:tc>
          <w:tcPr>
            <w:tcW w:w="651" w:type="dxa"/>
          </w:tcPr>
          <w:p w14:paraId="1AE58541" w14:textId="2C09695D" w:rsidR="00DC6E90" w:rsidRPr="006E1D55" w:rsidRDefault="00DC6E90"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1.2.</w:t>
            </w:r>
          </w:p>
        </w:tc>
        <w:tc>
          <w:tcPr>
            <w:tcW w:w="9697" w:type="dxa"/>
          </w:tcPr>
          <w:p w14:paraId="7235C95B" w14:textId="0A29254E" w:rsidR="00DC6E90" w:rsidRPr="006E1D55" w:rsidRDefault="00DC6E90"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Сведения об экспертной организации</w:t>
            </w:r>
          </w:p>
        </w:tc>
      </w:tr>
      <w:tr w:rsidR="007777A6" w14:paraId="66E70928" w14:textId="77777777" w:rsidTr="002E612F">
        <w:tc>
          <w:tcPr>
            <w:tcW w:w="651" w:type="dxa"/>
          </w:tcPr>
          <w:p w14:paraId="3D2C0B67" w14:textId="5AFFA7F9" w:rsidR="00DC6E90" w:rsidRPr="006E1D55" w:rsidRDefault="00DC6E90"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 xml:space="preserve">1.3. </w:t>
            </w:r>
          </w:p>
        </w:tc>
        <w:tc>
          <w:tcPr>
            <w:tcW w:w="9697" w:type="dxa"/>
          </w:tcPr>
          <w:p w14:paraId="5DBE4196" w14:textId="7ECFA54B" w:rsidR="00DC6E90" w:rsidRPr="006E1D55" w:rsidRDefault="00DC6E90"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Сведения об экспертах и специалистах</w:t>
            </w:r>
          </w:p>
        </w:tc>
      </w:tr>
      <w:tr w:rsidR="007777A6" w14:paraId="4314FABD" w14:textId="77777777" w:rsidTr="002E612F">
        <w:tc>
          <w:tcPr>
            <w:tcW w:w="651" w:type="dxa"/>
          </w:tcPr>
          <w:p w14:paraId="4857326D" w14:textId="26AE8E83" w:rsidR="00DC6E90" w:rsidRPr="006E1D55" w:rsidRDefault="00DC6E90"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2.</w:t>
            </w:r>
          </w:p>
        </w:tc>
        <w:tc>
          <w:tcPr>
            <w:tcW w:w="9697" w:type="dxa"/>
          </w:tcPr>
          <w:p w14:paraId="543652D8" w14:textId="3C174E62" w:rsidR="00DC6E90" w:rsidRPr="006E1D55" w:rsidRDefault="00DC6E90"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ПЕРЕЧЕНЬ ОБЪЕКТОВ ЭКСПЕРТИЗЫ, НА КОТОРЫЕ РАСПРОСТРАНЯЕТСЯ ДЕЙСТВИЯ ЗАКЛЮЧЕНИЯ</w:t>
            </w:r>
          </w:p>
        </w:tc>
      </w:tr>
      <w:tr w:rsidR="007777A6" w14:paraId="5D655AAA" w14:textId="77777777" w:rsidTr="002E612F">
        <w:tc>
          <w:tcPr>
            <w:tcW w:w="651" w:type="dxa"/>
          </w:tcPr>
          <w:p w14:paraId="16E40F70" w14:textId="77777777" w:rsidR="00DC6E90" w:rsidRPr="006E1D55" w:rsidRDefault="00DC6E90" w:rsidP="00752D57">
            <w:pPr>
              <w:pStyle w:val="ad"/>
              <w:widowControl w:val="0"/>
              <w:ind w:left="0"/>
              <w:jc w:val="both"/>
              <w:rPr>
                <w:rFonts w:cs="Arial"/>
                <w:bCs/>
                <w:color w:val="000000"/>
                <w:spacing w:val="-2"/>
                <w:sz w:val="20"/>
                <w:szCs w:val="20"/>
              </w:rPr>
            </w:pPr>
          </w:p>
        </w:tc>
        <w:tc>
          <w:tcPr>
            <w:tcW w:w="9697" w:type="dxa"/>
          </w:tcPr>
          <w:p w14:paraId="4630E8F2" w14:textId="4068AB06" w:rsidR="00DC6E90" w:rsidRPr="006E1D55" w:rsidRDefault="00DC6E90"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Наименование оборудования</w:t>
            </w:r>
          </w:p>
        </w:tc>
      </w:tr>
      <w:tr w:rsidR="007777A6" w14:paraId="629BA25C" w14:textId="77777777" w:rsidTr="002E612F">
        <w:tc>
          <w:tcPr>
            <w:tcW w:w="651" w:type="dxa"/>
          </w:tcPr>
          <w:p w14:paraId="145401EE" w14:textId="77777777" w:rsidR="00DC6E90" w:rsidRPr="006E1D55" w:rsidRDefault="00DC6E90" w:rsidP="00752D57">
            <w:pPr>
              <w:pStyle w:val="ad"/>
              <w:widowControl w:val="0"/>
              <w:ind w:left="0"/>
              <w:jc w:val="both"/>
              <w:rPr>
                <w:rFonts w:cs="Arial"/>
                <w:bCs/>
                <w:color w:val="000000"/>
                <w:spacing w:val="-2"/>
                <w:sz w:val="20"/>
                <w:szCs w:val="20"/>
              </w:rPr>
            </w:pPr>
          </w:p>
        </w:tc>
        <w:tc>
          <w:tcPr>
            <w:tcW w:w="9697" w:type="dxa"/>
          </w:tcPr>
          <w:p w14:paraId="75DAB696" w14:textId="46189152" w:rsidR="00DC6E90" w:rsidRPr="006E1D55" w:rsidRDefault="00DC6E90"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Обозначение оборудования</w:t>
            </w:r>
          </w:p>
        </w:tc>
      </w:tr>
      <w:tr w:rsidR="007777A6" w14:paraId="2EACB13C" w14:textId="77777777" w:rsidTr="002E612F">
        <w:tc>
          <w:tcPr>
            <w:tcW w:w="651" w:type="dxa"/>
          </w:tcPr>
          <w:p w14:paraId="07B085A8" w14:textId="77777777" w:rsidR="00DC6E90" w:rsidRPr="006E1D55" w:rsidRDefault="00DC6E90" w:rsidP="00752D57">
            <w:pPr>
              <w:pStyle w:val="ad"/>
              <w:widowControl w:val="0"/>
              <w:ind w:left="0"/>
              <w:jc w:val="both"/>
              <w:rPr>
                <w:rFonts w:cs="Arial"/>
                <w:bCs/>
                <w:color w:val="000000"/>
                <w:spacing w:val="-2"/>
                <w:sz w:val="20"/>
                <w:szCs w:val="20"/>
              </w:rPr>
            </w:pPr>
          </w:p>
        </w:tc>
        <w:tc>
          <w:tcPr>
            <w:tcW w:w="9697" w:type="dxa"/>
          </w:tcPr>
          <w:p w14:paraId="1A043688" w14:textId="29C1723A" w:rsidR="00DC6E90" w:rsidRPr="006E1D55" w:rsidRDefault="00557CC2"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Завод изготовитель</w:t>
            </w:r>
          </w:p>
        </w:tc>
      </w:tr>
      <w:tr w:rsidR="00557CC2" w14:paraId="00E9B317" w14:textId="77777777" w:rsidTr="002E612F">
        <w:tc>
          <w:tcPr>
            <w:tcW w:w="651" w:type="dxa"/>
          </w:tcPr>
          <w:p w14:paraId="72DF25A1" w14:textId="77777777" w:rsidR="00557CC2" w:rsidRPr="006E1D55" w:rsidRDefault="00557CC2" w:rsidP="00752D57">
            <w:pPr>
              <w:pStyle w:val="ad"/>
              <w:widowControl w:val="0"/>
              <w:ind w:left="0"/>
              <w:jc w:val="both"/>
              <w:rPr>
                <w:rFonts w:cs="Arial"/>
                <w:bCs/>
                <w:color w:val="000000"/>
                <w:spacing w:val="-2"/>
                <w:sz w:val="20"/>
                <w:szCs w:val="20"/>
              </w:rPr>
            </w:pPr>
          </w:p>
        </w:tc>
        <w:tc>
          <w:tcPr>
            <w:tcW w:w="9697" w:type="dxa"/>
          </w:tcPr>
          <w:p w14:paraId="75B37703" w14:textId="633E7682" w:rsidR="00557CC2" w:rsidRPr="006E1D55" w:rsidRDefault="00557CC2"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Заводской номер оборудования</w:t>
            </w:r>
          </w:p>
        </w:tc>
      </w:tr>
      <w:tr w:rsidR="00557CC2" w14:paraId="6317BF9D" w14:textId="77777777" w:rsidTr="002E612F">
        <w:tc>
          <w:tcPr>
            <w:tcW w:w="651" w:type="dxa"/>
          </w:tcPr>
          <w:p w14:paraId="390FF18D" w14:textId="77777777" w:rsidR="00557CC2" w:rsidRPr="006E1D55" w:rsidRDefault="00557CC2" w:rsidP="00752D57">
            <w:pPr>
              <w:pStyle w:val="ad"/>
              <w:widowControl w:val="0"/>
              <w:ind w:left="0"/>
              <w:jc w:val="both"/>
              <w:rPr>
                <w:rFonts w:cs="Arial"/>
                <w:bCs/>
                <w:color w:val="000000"/>
                <w:spacing w:val="-2"/>
                <w:sz w:val="20"/>
                <w:szCs w:val="20"/>
              </w:rPr>
            </w:pPr>
          </w:p>
        </w:tc>
        <w:tc>
          <w:tcPr>
            <w:tcW w:w="9697" w:type="dxa"/>
          </w:tcPr>
          <w:p w14:paraId="33B287FD" w14:textId="0EB71191" w:rsidR="00557CC2" w:rsidRPr="006E1D55" w:rsidRDefault="00557CC2"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Дата выпуска</w:t>
            </w:r>
          </w:p>
        </w:tc>
      </w:tr>
      <w:tr w:rsidR="00557CC2" w14:paraId="1A56B023" w14:textId="77777777" w:rsidTr="002E612F">
        <w:tc>
          <w:tcPr>
            <w:tcW w:w="651" w:type="dxa"/>
          </w:tcPr>
          <w:p w14:paraId="3952F0B1" w14:textId="00FC9F90" w:rsidR="00557CC2" w:rsidRPr="006E1D55" w:rsidRDefault="00557CC2"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3.</w:t>
            </w:r>
          </w:p>
        </w:tc>
        <w:tc>
          <w:tcPr>
            <w:tcW w:w="9697" w:type="dxa"/>
          </w:tcPr>
          <w:p w14:paraId="3DE8782A" w14:textId="4A4CDADC" w:rsidR="00557CC2" w:rsidRPr="006E1D55" w:rsidRDefault="00557CC2"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ДАННЫЕ О ЗАКАЗЧИКЕ</w:t>
            </w:r>
          </w:p>
        </w:tc>
      </w:tr>
      <w:tr w:rsidR="00557CC2" w14:paraId="01E51EF4" w14:textId="77777777" w:rsidTr="002E612F">
        <w:tc>
          <w:tcPr>
            <w:tcW w:w="651" w:type="dxa"/>
          </w:tcPr>
          <w:p w14:paraId="530953A3" w14:textId="7533C772" w:rsidR="00557CC2" w:rsidRPr="006E1D55" w:rsidRDefault="00557CC2"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4.</w:t>
            </w:r>
          </w:p>
        </w:tc>
        <w:tc>
          <w:tcPr>
            <w:tcW w:w="9697" w:type="dxa"/>
          </w:tcPr>
          <w:p w14:paraId="27DA6F1B" w14:textId="38ACBA36" w:rsidR="00557CC2" w:rsidRPr="006E1D55" w:rsidRDefault="00557CC2"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ЦЕЛЬ ЭКСПЕРТИЗЫ</w:t>
            </w:r>
          </w:p>
        </w:tc>
      </w:tr>
      <w:tr w:rsidR="00557CC2" w14:paraId="209B4550" w14:textId="77777777" w:rsidTr="002E612F">
        <w:tc>
          <w:tcPr>
            <w:tcW w:w="651" w:type="dxa"/>
          </w:tcPr>
          <w:p w14:paraId="09D54EC5" w14:textId="29F9B4AB" w:rsidR="00557CC2" w:rsidRPr="006E1D55" w:rsidRDefault="00557CC2"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 xml:space="preserve">5. </w:t>
            </w:r>
          </w:p>
        </w:tc>
        <w:tc>
          <w:tcPr>
            <w:tcW w:w="9697" w:type="dxa"/>
          </w:tcPr>
          <w:p w14:paraId="573B7F9B" w14:textId="6A8DDFD2" w:rsidR="00557CC2" w:rsidRPr="006E1D55" w:rsidRDefault="00557CC2"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СВЕДЕНИЯ О РАССМОТРЕННЫХ В ПРОЦЕССЕ ЭКСПЕРТИЗЫ ДОКУМЕНТАХ</w:t>
            </w:r>
          </w:p>
        </w:tc>
      </w:tr>
      <w:tr w:rsidR="00557CC2" w14:paraId="63384864" w14:textId="77777777" w:rsidTr="002E612F">
        <w:tc>
          <w:tcPr>
            <w:tcW w:w="651" w:type="dxa"/>
          </w:tcPr>
          <w:p w14:paraId="0D84C6BB" w14:textId="77777777" w:rsidR="00557CC2" w:rsidRPr="006E1D55" w:rsidRDefault="00557CC2" w:rsidP="00752D57">
            <w:pPr>
              <w:pStyle w:val="ad"/>
              <w:widowControl w:val="0"/>
              <w:ind w:left="0"/>
              <w:jc w:val="both"/>
              <w:rPr>
                <w:rFonts w:cs="Arial"/>
                <w:bCs/>
                <w:color w:val="000000"/>
                <w:spacing w:val="-2"/>
                <w:sz w:val="20"/>
                <w:szCs w:val="20"/>
              </w:rPr>
            </w:pPr>
          </w:p>
        </w:tc>
        <w:tc>
          <w:tcPr>
            <w:tcW w:w="9697" w:type="dxa"/>
          </w:tcPr>
          <w:p w14:paraId="39C8B0ED" w14:textId="40E2C88D" w:rsidR="00557CC2" w:rsidRPr="006E1D55" w:rsidRDefault="00557CC2"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Наименование технических устройств</w:t>
            </w:r>
          </w:p>
        </w:tc>
      </w:tr>
      <w:tr w:rsidR="00557CC2" w14:paraId="33C7C45F" w14:textId="77777777" w:rsidTr="002E612F">
        <w:tc>
          <w:tcPr>
            <w:tcW w:w="651" w:type="dxa"/>
          </w:tcPr>
          <w:p w14:paraId="0BAF94CF" w14:textId="77777777" w:rsidR="00557CC2" w:rsidRPr="006E1D55" w:rsidRDefault="00557CC2" w:rsidP="00752D57">
            <w:pPr>
              <w:pStyle w:val="ad"/>
              <w:widowControl w:val="0"/>
              <w:ind w:left="0"/>
              <w:jc w:val="both"/>
              <w:rPr>
                <w:rFonts w:cs="Arial"/>
                <w:bCs/>
                <w:color w:val="000000"/>
                <w:spacing w:val="-2"/>
                <w:sz w:val="20"/>
                <w:szCs w:val="20"/>
              </w:rPr>
            </w:pPr>
          </w:p>
        </w:tc>
        <w:tc>
          <w:tcPr>
            <w:tcW w:w="9697" w:type="dxa"/>
          </w:tcPr>
          <w:p w14:paraId="69EC92C7" w14:textId="2A7BFC3A" w:rsidR="00557CC2" w:rsidRPr="006E1D55" w:rsidRDefault="00557CC2"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Заводские номера оборудования</w:t>
            </w:r>
          </w:p>
        </w:tc>
      </w:tr>
      <w:tr w:rsidR="00557CC2" w14:paraId="093916E4" w14:textId="77777777" w:rsidTr="002E612F">
        <w:tc>
          <w:tcPr>
            <w:tcW w:w="651" w:type="dxa"/>
          </w:tcPr>
          <w:p w14:paraId="1C634281" w14:textId="77777777" w:rsidR="00557CC2" w:rsidRPr="006E1D55" w:rsidRDefault="00557CC2" w:rsidP="00752D57">
            <w:pPr>
              <w:pStyle w:val="ad"/>
              <w:widowControl w:val="0"/>
              <w:ind w:left="0"/>
              <w:jc w:val="both"/>
              <w:rPr>
                <w:rFonts w:cs="Arial"/>
                <w:bCs/>
                <w:color w:val="000000"/>
                <w:spacing w:val="-2"/>
                <w:sz w:val="20"/>
                <w:szCs w:val="20"/>
              </w:rPr>
            </w:pPr>
          </w:p>
        </w:tc>
        <w:tc>
          <w:tcPr>
            <w:tcW w:w="9697" w:type="dxa"/>
          </w:tcPr>
          <w:p w14:paraId="26FB13F3" w14:textId="727ED3F5" w:rsidR="00557CC2" w:rsidRPr="006E1D55" w:rsidRDefault="00E200A4"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Технические паспорта</w:t>
            </w:r>
          </w:p>
        </w:tc>
      </w:tr>
      <w:tr w:rsidR="00557CC2" w14:paraId="2BFB9A66" w14:textId="77777777" w:rsidTr="002E612F">
        <w:tc>
          <w:tcPr>
            <w:tcW w:w="651" w:type="dxa"/>
          </w:tcPr>
          <w:p w14:paraId="790A4EDE" w14:textId="77777777" w:rsidR="00557CC2" w:rsidRPr="006E1D55" w:rsidRDefault="00557CC2" w:rsidP="00752D57">
            <w:pPr>
              <w:pStyle w:val="ad"/>
              <w:widowControl w:val="0"/>
              <w:ind w:left="0"/>
              <w:jc w:val="both"/>
              <w:rPr>
                <w:rFonts w:cs="Arial"/>
                <w:bCs/>
                <w:color w:val="000000"/>
                <w:spacing w:val="-2"/>
                <w:sz w:val="20"/>
                <w:szCs w:val="20"/>
              </w:rPr>
            </w:pPr>
          </w:p>
        </w:tc>
        <w:tc>
          <w:tcPr>
            <w:tcW w:w="9697" w:type="dxa"/>
          </w:tcPr>
          <w:p w14:paraId="1B8081AD" w14:textId="7A69EF15" w:rsidR="00557CC2" w:rsidRPr="006E1D55" w:rsidRDefault="00E200A4"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Эксплуатационная документация</w:t>
            </w:r>
          </w:p>
        </w:tc>
      </w:tr>
      <w:tr w:rsidR="00557CC2" w14:paraId="574BA8A7" w14:textId="77777777" w:rsidTr="002E612F">
        <w:tc>
          <w:tcPr>
            <w:tcW w:w="651" w:type="dxa"/>
          </w:tcPr>
          <w:p w14:paraId="34398593" w14:textId="77777777" w:rsidR="00557CC2" w:rsidRPr="006E1D55" w:rsidRDefault="00557CC2" w:rsidP="00752D57">
            <w:pPr>
              <w:pStyle w:val="ad"/>
              <w:widowControl w:val="0"/>
              <w:ind w:left="0"/>
              <w:jc w:val="both"/>
              <w:rPr>
                <w:rFonts w:cs="Arial"/>
                <w:bCs/>
                <w:color w:val="000000"/>
                <w:spacing w:val="-2"/>
                <w:sz w:val="20"/>
                <w:szCs w:val="20"/>
              </w:rPr>
            </w:pPr>
          </w:p>
        </w:tc>
        <w:tc>
          <w:tcPr>
            <w:tcW w:w="9697" w:type="dxa"/>
          </w:tcPr>
          <w:p w14:paraId="1DC630D2" w14:textId="4DA5B87B" w:rsidR="00557CC2" w:rsidRPr="006E1D55" w:rsidRDefault="00E200A4"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Сведения о ранее проведенных экспертизах</w:t>
            </w:r>
          </w:p>
        </w:tc>
      </w:tr>
      <w:tr w:rsidR="00557CC2" w14:paraId="67810F50" w14:textId="77777777" w:rsidTr="002E612F">
        <w:tc>
          <w:tcPr>
            <w:tcW w:w="651" w:type="dxa"/>
          </w:tcPr>
          <w:p w14:paraId="0CC35F14" w14:textId="6F9EEFD0" w:rsidR="00557CC2" w:rsidRPr="006E1D55" w:rsidRDefault="00D374C2"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6.</w:t>
            </w:r>
          </w:p>
        </w:tc>
        <w:tc>
          <w:tcPr>
            <w:tcW w:w="9697" w:type="dxa"/>
          </w:tcPr>
          <w:p w14:paraId="3E2333A5" w14:textId="6B7B33B4" w:rsidR="00557CC2" w:rsidRPr="006E1D55" w:rsidRDefault="00D374C2"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КРАТКАЯ ХАРАКТЕРИСТИКА И НАЗНАЧЕНИЕ ОБЪЕКТА ЭКСПЕРТИЗЫ</w:t>
            </w:r>
          </w:p>
        </w:tc>
      </w:tr>
      <w:tr w:rsidR="00557CC2" w14:paraId="2A5B76D2" w14:textId="77777777" w:rsidTr="002E612F">
        <w:tc>
          <w:tcPr>
            <w:tcW w:w="651" w:type="dxa"/>
          </w:tcPr>
          <w:p w14:paraId="5020FFBF" w14:textId="10354DF8" w:rsidR="00557CC2" w:rsidRPr="006E1D55" w:rsidRDefault="00DD6D55"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6.1</w:t>
            </w:r>
          </w:p>
        </w:tc>
        <w:tc>
          <w:tcPr>
            <w:tcW w:w="9697" w:type="dxa"/>
          </w:tcPr>
          <w:p w14:paraId="1D002A17" w14:textId="43901944" w:rsidR="00557CC2" w:rsidRPr="006E1D55" w:rsidRDefault="00DD6D55"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Организация и проведение работ</w:t>
            </w:r>
          </w:p>
        </w:tc>
      </w:tr>
      <w:tr w:rsidR="00DD6D55" w14:paraId="61DD77AC" w14:textId="77777777" w:rsidTr="002E612F">
        <w:tc>
          <w:tcPr>
            <w:tcW w:w="651" w:type="dxa"/>
          </w:tcPr>
          <w:p w14:paraId="7B0D4C28" w14:textId="3F940A8B" w:rsidR="00DD6D55" w:rsidRPr="006E1D55" w:rsidRDefault="00DD6D55"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6.1.1</w:t>
            </w:r>
          </w:p>
        </w:tc>
        <w:tc>
          <w:tcPr>
            <w:tcW w:w="9697" w:type="dxa"/>
          </w:tcPr>
          <w:p w14:paraId="482F83BB" w14:textId="468967BE" w:rsidR="00DD6D55" w:rsidRPr="006E1D55" w:rsidRDefault="00DD6D55"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Перечень комплекса мероприятий и подготовительных работ перед проведением технического диагностирования</w:t>
            </w:r>
          </w:p>
        </w:tc>
      </w:tr>
      <w:tr w:rsidR="00DD6D55" w14:paraId="2DA91BA8" w14:textId="77777777" w:rsidTr="002E612F">
        <w:tc>
          <w:tcPr>
            <w:tcW w:w="651" w:type="dxa"/>
          </w:tcPr>
          <w:p w14:paraId="2D207655" w14:textId="15D172C2" w:rsidR="00DD6D55" w:rsidRPr="006E1D55" w:rsidRDefault="00DD6D55"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6.1.2</w:t>
            </w:r>
          </w:p>
        </w:tc>
        <w:tc>
          <w:tcPr>
            <w:tcW w:w="9697" w:type="dxa"/>
          </w:tcPr>
          <w:p w14:paraId="516869A1" w14:textId="534A316F" w:rsidR="00DD6D55" w:rsidRPr="006E1D55" w:rsidRDefault="00A51EFB"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Выполненные работы в процессе технического диагностирования</w:t>
            </w:r>
          </w:p>
        </w:tc>
      </w:tr>
      <w:tr w:rsidR="00DD6D55" w14:paraId="53E353FE" w14:textId="77777777" w:rsidTr="002E612F">
        <w:tc>
          <w:tcPr>
            <w:tcW w:w="651" w:type="dxa"/>
          </w:tcPr>
          <w:p w14:paraId="09423DAA" w14:textId="79DFCA3C" w:rsidR="00DD6D55" w:rsidRPr="006E1D55" w:rsidRDefault="00A51EFB"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6.1.3</w:t>
            </w:r>
          </w:p>
        </w:tc>
        <w:tc>
          <w:tcPr>
            <w:tcW w:w="9697" w:type="dxa"/>
          </w:tcPr>
          <w:p w14:paraId="4D4464FE" w14:textId="154F54A1" w:rsidR="00DD6D55" w:rsidRPr="006E1D55" w:rsidRDefault="00A51EFB"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Перечень используемых приборов при техническом диагностировании. Тип, название, заводской номер и дата окончания сроков периодической поверки приборов</w:t>
            </w:r>
          </w:p>
        </w:tc>
      </w:tr>
      <w:tr w:rsidR="00DD6D55" w14:paraId="1865584F" w14:textId="77777777" w:rsidTr="002E612F">
        <w:tc>
          <w:tcPr>
            <w:tcW w:w="651" w:type="dxa"/>
          </w:tcPr>
          <w:p w14:paraId="5B5DF8E3" w14:textId="63141DAE" w:rsidR="00DD6D55" w:rsidRPr="006E1D55" w:rsidRDefault="00A51EFB"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7</w:t>
            </w:r>
          </w:p>
        </w:tc>
        <w:tc>
          <w:tcPr>
            <w:tcW w:w="9697" w:type="dxa"/>
          </w:tcPr>
          <w:p w14:paraId="3F220D4F" w14:textId="1C906FD5" w:rsidR="00DD6D55" w:rsidRPr="006E1D55" w:rsidRDefault="00A51EFB"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РЕЗУЛЬТАТЫ ЭКСПЕРТИЗЫ</w:t>
            </w:r>
          </w:p>
        </w:tc>
      </w:tr>
      <w:tr w:rsidR="00DD6D55" w14:paraId="5130CDA0" w14:textId="77777777" w:rsidTr="002E612F">
        <w:tc>
          <w:tcPr>
            <w:tcW w:w="651" w:type="dxa"/>
          </w:tcPr>
          <w:p w14:paraId="41208BB7" w14:textId="1AEDC84F" w:rsidR="00DD6D55" w:rsidRPr="006E1D55" w:rsidRDefault="00A51EFB"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7.1</w:t>
            </w:r>
          </w:p>
        </w:tc>
        <w:tc>
          <w:tcPr>
            <w:tcW w:w="9697" w:type="dxa"/>
          </w:tcPr>
          <w:p w14:paraId="189CC4A6" w14:textId="6727A2CC" w:rsidR="00DD6D55" w:rsidRPr="006E1D55" w:rsidRDefault="00A51EFB"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Результаты анализа эксплуатационной, конструкторской (проектной) и ремонтной документации</w:t>
            </w:r>
          </w:p>
        </w:tc>
      </w:tr>
      <w:tr w:rsidR="00DD6D55" w14:paraId="083CDB32" w14:textId="77777777" w:rsidTr="002E612F">
        <w:tc>
          <w:tcPr>
            <w:tcW w:w="651" w:type="dxa"/>
          </w:tcPr>
          <w:p w14:paraId="6E733848" w14:textId="7D0E5900" w:rsidR="00DD6D55" w:rsidRPr="006E1D55" w:rsidRDefault="00A51EFB"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7.2</w:t>
            </w:r>
          </w:p>
        </w:tc>
        <w:tc>
          <w:tcPr>
            <w:tcW w:w="9697" w:type="dxa"/>
          </w:tcPr>
          <w:p w14:paraId="55430C54" w14:textId="35558E62" w:rsidR="00DD6D55" w:rsidRPr="006E1D55" w:rsidRDefault="00A51EFB"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Неразрушающий контроль</w:t>
            </w:r>
          </w:p>
        </w:tc>
      </w:tr>
      <w:tr w:rsidR="00A51EFB" w14:paraId="474C9A08" w14:textId="77777777" w:rsidTr="002E612F">
        <w:tc>
          <w:tcPr>
            <w:tcW w:w="651" w:type="dxa"/>
          </w:tcPr>
          <w:p w14:paraId="41A81F33" w14:textId="4B3DDD76" w:rsidR="00A51EFB" w:rsidRPr="006E1D55" w:rsidRDefault="00A51EFB"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7.2.1</w:t>
            </w:r>
          </w:p>
        </w:tc>
        <w:tc>
          <w:tcPr>
            <w:tcW w:w="9697" w:type="dxa"/>
          </w:tcPr>
          <w:p w14:paraId="69C1B513" w14:textId="25455C01" w:rsidR="00A51EFB" w:rsidRPr="006E1D55" w:rsidRDefault="00A51EFB"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Результаты визуального и измерительного контроля</w:t>
            </w:r>
          </w:p>
        </w:tc>
      </w:tr>
      <w:tr w:rsidR="00A51EFB" w14:paraId="6F7B2A19" w14:textId="77777777" w:rsidTr="002E612F">
        <w:tc>
          <w:tcPr>
            <w:tcW w:w="651" w:type="dxa"/>
          </w:tcPr>
          <w:p w14:paraId="03795CB9" w14:textId="3F813B9B" w:rsidR="00A51EFB" w:rsidRPr="006E1D55" w:rsidRDefault="00A51EFB"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7.2.2</w:t>
            </w:r>
          </w:p>
        </w:tc>
        <w:tc>
          <w:tcPr>
            <w:tcW w:w="9697" w:type="dxa"/>
          </w:tcPr>
          <w:p w14:paraId="61E6D4B6" w14:textId="25B5698B" w:rsidR="00A51EFB" w:rsidRPr="006E1D55" w:rsidRDefault="00A51EFB"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 xml:space="preserve">Результаты ультразвуковой дефектоскопии сплошности основного металла фланцевой части и корпусов </w:t>
            </w:r>
          </w:p>
        </w:tc>
      </w:tr>
      <w:tr w:rsidR="00A51EFB" w14:paraId="390FA9DC" w14:textId="77777777" w:rsidTr="002E612F">
        <w:tc>
          <w:tcPr>
            <w:tcW w:w="651" w:type="dxa"/>
          </w:tcPr>
          <w:p w14:paraId="0C4E8DE1" w14:textId="0FFA9D99" w:rsidR="00A51EFB" w:rsidRPr="006E1D55" w:rsidRDefault="00A51EFB"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7.2.3</w:t>
            </w:r>
          </w:p>
        </w:tc>
        <w:tc>
          <w:tcPr>
            <w:tcW w:w="9697" w:type="dxa"/>
          </w:tcPr>
          <w:p w14:paraId="3CA5A09E" w14:textId="2F662F34" w:rsidR="00A51EFB" w:rsidRPr="006E1D55" w:rsidRDefault="00A51EFB"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 xml:space="preserve">Результаты </w:t>
            </w:r>
            <w:proofErr w:type="spellStart"/>
            <w:r w:rsidRPr="006E1D55">
              <w:rPr>
                <w:rFonts w:cs="Arial"/>
                <w:bCs/>
                <w:color w:val="000000"/>
                <w:spacing w:val="-2"/>
                <w:sz w:val="20"/>
                <w:szCs w:val="20"/>
              </w:rPr>
              <w:t>толщинометрии</w:t>
            </w:r>
            <w:proofErr w:type="spellEnd"/>
            <w:r w:rsidRPr="006E1D55">
              <w:rPr>
                <w:rFonts w:cs="Arial"/>
                <w:bCs/>
                <w:color w:val="000000"/>
                <w:spacing w:val="-2"/>
                <w:sz w:val="20"/>
                <w:szCs w:val="20"/>
              </w:rPr>
              <w:t xml:space="preserve"> основного металла корпусов элементов сборки ПВО</w:t>
            </w:r>
            <w:r w:rsidR="00EC4F7D">
              <w:rPr>
                <w:rFonts w:cs="Arial"/>
                <w:bCs/>
                <w:color w:val="000000"/>
                <w:spacing w:val="-2"/>
                <w:sz w:val="20"/>
                <w:szCs w:val="20"/>
              </w:rPr>
              <w:t xml:space="preserve"> (Обследование </w:t>
            </w:r>
            <w:proofErr w:type="spellStart"/>
            <w:r w:rsidR="00EC4F7D">
              <w:rPr>
                <w:rFonts w:cs="Arial"/>
                <w:bCs/>
                <w:color w:val="000000"/>
                <w:spacing w:val="-2"/>
                <w:sz w:val="20"/>
                <w:szCs w:val="20"/>
              </w:rPr>
              <w:t>толщинометрии</w:t>
            </w:r>
            <w:proofErr w:type="spellEnd"/>
            <w:r w:rsidR="00EC4F7D">
              <w:rPr>
                <w:rFonts w:cs="Arial"/>
                <w:bCs/>
                <w:color w:val="000000"/>
                <w:spacing w:val="-2"/>
                <w:sz w:val="20"/>
                <w:szCs w:val="20"/>
              </w:rPr>
              <w:t xml:space="preserve"> </w:t>
            </w:r>
            <w:proofErr w:type="spellStart"/>
            <w:r w:rsidR="00EC4F7D">
              <w:rPr>
                <w:rFonts w:cs="Arial"/>
                <w:bCs/>
                <w:color w:val="000000"/>
                <w:spacing w:val="-2"/>
                <w:sz w:val="20"/>
                <w:szCs w:val="20"/>
              </w:rPr>
              <w:t>превенторной</w:t>
            </w:r>
            <w:proofErr w:type="spellEnd"/>
            <w:r w:rsidR="00EC4F7D">
              <w:rPr>
                <w:rFonts w:cs="Arial"/>
                <w:bCs/>
                <w:color w:val="000000"/>
                <w:spacing w:val="-2"/>
                <w:sz w:val="20"/>
                <w:szCs w:val="20"/>
              </w:rPr>
              <w:t xml:space="preserve"> установки согласно Приложения 4.1)</w:t>
            </w:r>
          </w:p>
        </w:tc>
      </w:tr>
      <w:tr w:rsidR="00A51EFB" w14:paraId="410BA5D6" w14:textId="77777777" w:rsidTr="002E612F">
        <w:tc>
          <w:tcPr>
            <w:tcW w:w="651" w:type="dxa"/>
          </w:tcPr>
          <w:p w14:paraId="12FA613A" w14:textId="1B96219C" w:rsidR="00A51EFB" w:rsidRPr="006E1D55" w:rsidRDefault="00A51EFB"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7.2.4</w:t>
            </w:r>
          </w:p>
        </w:tc>
        <w:tc>
          <w:tcPr>
            <w:tcW w:w="9697" w:type="dxa"/>
          </w:tcPr>
          <w:p w14:paraId="2A70B63A" w14:textId="7F44B71D" w:rsidR="00A51EFB" w:rsidRPr="006E1D55" w:rsidRDefault="00A51EFB"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 xml:space="preserve">Результаты обследования состояния механизмов </w:t>
            </w:r>
            <w:proofErr w:type="spellStart"/>
            <w:r w:rsidRPr="006E1D55">
              <w:rPr>
                <w:rFonts w:cs="Arial"/>
                <w:bCs/>
                <w:color w:val="000000"/>
                <w:spacing w:val="-2"/>
                <w:sz w:val="20"/>
                <w:szCs w:val="20"/>
              </w:rPr>
              <w:t>превенторов</w:t>
            </w:r>
            <w:proofErr w:type="spellEnd"/>
            <w:r w:rsidRPr="006E1D55">
              <w:rPr>
                <w:rFonts w:cs="Arial"/>
                <w:bCs/>
                <w:color w:val="000000"/>
                <w:spacing w:val="-2"/>
                <w:sz w:val="20"/>
                <w:szCs w:val="20"/>
              </w:rPr>
              <w:t xml:space="preserve"> на </w:t>
            </w:r>
            <w:r w:rsidR="00486C93" w:rsidRPr="006E1D55">
              <w:rPr>
                <w:rFonts w:cs="Arial"/>
                <w:bCs/>
                <w:color w:val="000000"/>
                <w:spacing w:val="-2"/>
                <w:sz w:val="20"/>
                <w:szCs w:val="20"/>
              </w:rPr>
              <w:t>функционирование</w:t>
            </w:r>
          </w:p>
        </w:tc>
      </w:tr>
      <w:tr w:rsidR="00A51EFB" w14:paraId="5078435F" w14:textId="77777777" w:rsidTr="002E612F">
        <w:tc>
          <w:tcPr>
            <w:tcW w:w="651" w:type="dxa"/>
          </w:tcPr>
          <w:p w14:paraId="4D830D8D" w14:textId="3D4F7FDB" w:rsidR="00A51EFB" w:rsidRPr="006E1D55" w:rsidRDefault="00486C93"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7.2.5</w:t>
            </w:r>
          </w:p>
        </w:tc>
        <w:tc>
          <w:tcPr>
            <w:tcW w:w="9697" w:type="dxa"/>
          </w:tcPr>
          <w:p w14:paraId="37ABAF7E" w14:textId="20674CD2" w:rsidR="00A51EFB" w:rsidRPr="006E1D55" w:rsidRDefault="00486C93"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Результаты гидравлических испытаний</w:t>
            </w:r>
          </w:p>
        </w:tc>
      </w:tr>
      <w:tr w:rsidR="00A51EFB" w14:paraId="14ECEA7D" w14:textId="77777777" w:rsidTr="002E612F">
        <w:tc>
          <w:tcPr>
            <w:tcW w:w="651" w:type="dxa"/>
          </w:tcPr>
          <w:p w14:paraId="290ADC96" w14:textId="35AE2069" w:rsidR="00A51EFB" w:rsidRPr="006E1D55" w:rsidRDefault="00486C93"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7.3</w:t>
            </w:r>
          </w:p>
        </w:tc>
        <w:tc>
          <w:tcPr>
            <w:tcW w:w="9697" w:type="dxa"/>
          </w:tcPr>
          <w:p w14:paraId="20BD3026" w14:textId="29AC38DB" w:rsidR="00A51EFB" w:rsidRPr="006E1D55" w:rsidRDefault="00486C93"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Результаты оценки объекта экспертизы требованиям Федеральных норм и правил в области промышленной безопасности, «Правила безопасности в нефтяной и газовой промышленности»</w:t>
            </w:r>
          </w:p>
        </w:tc>
      </w:tr>
      <w:tr w:rsidR="00A51EFB" w14:paraId="04436364" w14:textId="77777777" w:rsidTr="002E612F">
        <w:tc>
          <w:tcPr>
            <w:tcW w:w="651" w:type="dxa"/>
          </w:tcPr>
          <w:p w14:paraId="13E3E463" w14:textId="77777777" w:rsidR="00A51EFB" w:rsidRPr="006E1D55" w:rsidRDefault="00A51EFB" w:rsidP="00752D57">
            <w:pPr>
              <w:pStyle w:val="ad"/>
              <w:widowControl w:val="0"/>
              <w:ind w:left="0"/>
              <w:jc w:val="both"/>
              <w:rPr>
                <w:rFonts w:cs="Arial"/>
                <w:bCs/>
                <w:color w:val="000000"/>
                <w:spacing w:val="-2"/>
                <w:sz w:val="20"/>
                <w:szCs w:val="20"/>
              </w:rPr>
            </w:pPr>
          </w:p>
        </w:tc>
        <w:tc>
          <w:tcPr>
            <w:tcW w:w="9697" w:type="dxa"/>
          </w:tcPr>
          <w:p w14:paraId="28BD611D" w14:textId="5A1BB0B1" w:rsidR="00A51EFB" w:rsidRPr="006E1D55" w:rsidRDefault="00486C93"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Пункты правил</w:t>
            </w:r>
          </w:p>
        </w:tc>
      </w:tr>
      <w:tr w:rsidR="00A51EFB" w14:paraId="652E8E82" w14:textId="77777777" w:rsidTr="002E612F">
        <w:tc>
          <w:tcPr>
            <w:tcW w:w="651" w:type="dxa"/>
          </w:tcPr>
          <w:p w14:paraId="12E2C25D" w14:textId="77777777" w:rsidR="00A51EFB" w:rsidRPr="006E1D55" w:rsidRDefault="00A51EFB" w:rsidP="00752D57">
            <w:pPr>
              <w:pStyle w:val="ad"/>
              <w:widowControl w:val="0"/>
              <w:ind w:left="0"/>
              <w:jc w:val="both"/>
              <w:rPr>
                <w:rFonts w:cs="Arial"/>
                <w:bCs/>
                <w:color w:val="000000"/>
                <w:spacing w:val="-2"/>
                <w:sz w:val="20"/>
                <w:szCs w:val="20"/>
              </w:rPr>
            </w:pPr>
          </w:p>
        </w:tc>
        <w:tc>
          <w:tcPr>
            <w:tcW w:w="9697" w:type="dxa"/>
          </w:tcPr>
          <w:p w14:paraId="20472A4D" w14:textId="449565D6" w:rsidR="00A51EFB" w:rsidRPr="006E1D55" w:rsidRDefault="00486C93"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Технические требования и параметры</w:t>
            </w:r>
            <w:r w:rsidR="00FC5154" w:rsidRPr="006E1D55">
              <w:rPr>
                <w:rFonts w:cs="Arial"/>
                <w:bCs/>
                <w:color w:val="000000"/>
                <w:spacing w:val="-2"/>
                <w:sz w:val="20"/>
                <w:szCs w:val="20"/>
              </w:rPr>
              <w:t>,</w:t>
            </w:r>
            <w:r w:rsidRPr="006E1D55">
              <w:rPr>
                <w:rFonts w:cs="Arial"/>
                <w:bCs/>
                <w:color w:val="000000"/>
                <w:spacing w:val="-2"/>
                <w:sz w:val="20"/>
                <w:szCs w:val="20"/>
              </w:rPr>
              <w:t xml:space="preserve"> </w:t>
            </w:r>
            <w:proofErr w:type="gramStart"/>
            <w:r w:rsidRPr="006E1D55">
              <w:rPr>
                <w:rFonts w:cs="Arial"/>
                <w:bCs/>
                <w:color w:val="000000"/>
                <w:spacing w:val="-2"/>
                <w:sz w:val="20"/>
                <w:szCs w:val="20"/>
              </w:rPr>
              <w:t>согласно Федеральных норм</w:t>
            </w:r>
            <w:proofErr w:type="gramEnd"/>
            <w:r w:rsidRPr="006E1D55">
              <w:rPr>
                <w:rFonts w:cs="Arial"/>
                <w:bCs/>
                <w:color w:val="000000"/>
                <w:spacing w:val="-2"/>
                <w:sz w:val="20"/>
                <w:szCs w:val="20"/>
              </w:rPr>
              <w:t xml:space="preserve"> и правил в области промышленной безопасности, «Правила безопасности в нефтяной и газовой промышленности»</w:t>
            </w:r>
          </w:p>
        </w:tc>
      </w:tr>
      <w:tr w:rsidR="00A51EFB" w14:paraId="4673552E" w14:textId="77777777" w:rsidTr="002E612F">
        <w:tc>
          <w:tcPr>
            <w:tcW w:w="651" w:type="dxa"/>
          </w:tcPr>
          <w:p w14:paraId="7F11AD17" w14:textId="77777777" w:rsidR="00A51EFB" w:rsidRPr="006E1D55" w:rsidRDefault="00A51EFB" w:rsidP="00752D57">
            <w:pPr>
              <w:pStyle w:val="ad"/>
              <w:widowControl w:val="0"/>
              <w:ind w:left="0"/>
              <w:jc w:val="both"/>
              <w:rPr>
                <w:rFonts w:cs="Arial"/>
                <w:bCs/>
                <w:color w:val="000000"/>
                <w:spacing w:val="-2"/>
                <w:sz w:val="20"/>
                <w:szCs w:val="20"/>
              </w:rPr>
            </w:pPr>
          </w:p>
        </w:tc>
        <w:tc>
          <w:tcPr>
            <w:tcW w:w="9697" w:type="dxa"/>
          </w:tcPr>
          <w:p w14:paraId="642A5107" w14:textId="294A652F" w:rsidR="00A51EFB" w:rsidRPr="006E1D55" w:rsidRDefault="00486C93"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 xml:space="preserve">Фактические значения параметров (соответствует / не соответствует) </w:t>
            </w:r>
          </w:p>
        </w:tc>
      </w:tr>
      <w:tr w:rsidR="00146792" w14:paraId="05B29A49" w14:textId="77777777" w:rsidTr="002E612F">
        <w:tc>
          <w:tcPr>
            <w:tcW w:w="651" w:type="dxa"/>
          </w:tcPr>
          <w:p w14:paraId="236D9EB5" w14:textId="40D7358B" w:rsidR="00146792" w:rsidRPr="006E1D55" w:rsidRDefault="00146792"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8.</w:t>
            </w:r>
          </w:p>
        </w:tc>
        <w:tc>
          <w:tcPr>
            <w:tcW w:w="9697" w:type="dxa"/>
          </w:tcPr>
          <w:p w14:paraId="3F6E4DFC" w14:textId="76F6347A" w:rsidR="00146792" w:rsidRPr="006E1D55" w:rsidRDefault="00146792"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ЗАКЛЮЧЕНИЕ ЭКСПЕРТИЗЫ ПРОМЫШЛЕННОЙ БЕЗОПАСНОСТИ</w:t>
            </w:r>
          </w:p>
        </w:tc>
      </w:tr>
      <w:tr w:rsidR="00146792" w14:paraId="6A888E2C" w14:textId="77777777" w:rsidTr="002E612F">
        <w:tc>
          <w:tcPr>
            <w:tcW w:w="651" w:type="dxa"/>
          </w:tcPr>
          <w:p w14:paraId="5A1A2FF2" w14:textId="0287E315" w:rsidR="00146792" w:rsidRPr="006E1D55" w:rsidRDefault="007D0D03"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9.</w:t>
            </w:r>
          </w:p>
        </w:tc>
        <w:tc>
          <w:tcPr>
            <w:tcW w:w="9697" w:type="dxa"/>
          </w:tcPr>
          <w:p w14:paraId="39AE3087" w14:textId="28386141" w:rsidR="00146792" w:rsidRPr="006E1D55" w:rsidRDefault="00146792"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ПЕРЕЧЕНЬ ИСПОЛЬЗОВАННОЙ НОРМАТИВНО-ТЕХНИЧЕСКОЙ ДОКУМЕНТАЦИИ</w:t>
            </w:r>
          </w:p>
        </w:tc>
      </w:tr>
      <w:tr w:rsidR="00146792" w14:paraId="588E45F3" w14:textId="77777777" w:rsidTr="002E612F">
        <w:tc>
          <w:tcPr>
            <w:tcW w:w="651" w:type="dxa"/>
          </w:tcPr>
          <w:p w14:paraId="748C3ED1" w14:textId="5C3DCE9A" w:rsidR="00146792" w:rsidRPr="006E1D55" w:rsidRDefault="007D0D03"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10.</w:t>
            </w:r>
          </w:p>
        </w:tc>
        <w:tc>
          <w:tcPr>
            <w:tcW w:w="9697" w:type="dxa"/>
          </w:tcPr>
          <w:p w14:paraId="4352BFA0" w14:textId="77F8663C" w:rsidR="00146792" w:rsidRPr="006E1D55" w:rsidRDefault="007D0D03"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СОГЛАСОВАННЫЕ МЕРОПРИЯТИЯ ДЛЯ ПРОЦЕССА ЭКСПЕРТИЗЫ</w:t>
            </w:r>
          </w:p>
        </w:tc>
      </w:tr>
      <w:tr w:rsidR="00146792" w14:paraId="0412BF27" w14:textId="77777777" w:rsidTr="002E612F">
        <w:tc>
          <w:tcPr>
            <w:tcW w:w="651" w:type="dxa"/>
          </w:tcPr>
          <w:p w14:paraId="17937B71" w14:textId="0CFC9FA8" w:rsidR="00146792" w:rsidRPr="006E1D55" w:rsidRDefault="00146792" w:rsidP="00752D57">
            <w:pPr>
              <w:pStyle w:val="ad"/>
              <w:widowControl w:val="0"/>
              <w:ind w:left="0"/>
              <w:jc w:val="both"/>
              <w:rPr>
                <w:rFonts w:cs="Arial"/>
                <w:bCs/>
                <w:color w:val="000000"/>
                <w:spacing w:val="-2"/>
                <w:sz w:val="20"/>
                <w:szCs w:val="20"/>
              </w:rPr>
            </w:pPr>
          </w:p>
        </w:tc>
        <w:tc>
          <w:tcPr>
            <w:tcW w:w="9697" w:type="dxa"/>
          </w:tcPr>
          <w:p w14:paraId="0FF34E62" w14:textId="2B485646" w:rsidR="00146792" w:rsidRPr="006E1D55" w:rsidRDefault="007D0D03"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Мероприятие</w:t>
            </w:r>
          </w:p>
        </w:tc>
      </w:tr>
      <w:tr w:rsidR="00146792" w14:paraId="77CAB8B2" w14:textId="77777777" w:rsidTr="002E612F">
        <w:tc>
          <w:tcPr>
            <w:tcW w:w="651" w:type="dxa"/>
          </w:tcPr>
          <w:p w14:paraId="323DC98A" w14:textId="77777777" w:rsidR="00146792" w:rsidRPr="006E1D55" w:rsidRDefault="00146792" w:rsidP="00752D57">
            <w:pPr>
              <w:pStyle w:val="ad"/>
              <w:widowControl w:val="0"/>
              <w:ind w:left="0"/>
              <w:jc w:val="both"/>
              <w:rPr>
                <w:rFonts w:cs="Arial"/>
                <w:bCs/>
                <w:color w:val="000000"/>
                <w:spacing w:val="-2"/>
                <w:sz w:val="20"/>
                <w:szCs w:val="20"/>
              </w:rPr>
            </w:pPr>
          </w:p>
        </w:tc>
        <w:tc>
          <w:tcPr>
            <w:tcW w:w="9697" w:type="dxa"/>
          </w:tcPr>
          <w:p w14:paraId="0769901F" w14:textId="4E9414B6" w:rsidR="00146792" w:rsidRPr="006E1D55" w:rsidRDefault="007D0D03"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Согласованный срок</w:t>
            </w:r>
          </w:p>
        </w:tc>
      </w:tr>
      <w:tr w:rsidR="00146792" w14:paraId="4D441FD7" w14:textId="77777777" w:rsidTr="002E612F">
        <w:tc>
          <w:tcPr>
            <w:tcW w:w="651" w:type="dxa"/>
          </w:tcPr>
          <w:p w14:paraId="2EA2255B" w14:textId="77777777" w:rsidR="00146792" w:rsidRPr="006E1D55" w:rsidRDefault="00146792" w:rsidP="00752D57">
            <w:pPr>
              <w:pStyle w:val="ad"/>
              <w:widowControl w:val="0"/>
              <w:ind w:left="0"/>
              <w:jc w:val="both"/>
              <w:rPr>
                <w:rFonts w:cs="Arial"/>
                <w:bCs/>
                <w:color w:val="000000"/>
                <w:spacing w:val="-2"/>
                <w:sz w:val="20"/>
                <w:szCs w:val="20"/>
              </w:rPr>
            </w:pPr>
          </w:p>
        </w:tc>
        <w:tc>
          <w:tcPr>
            <w:tcW w:w="9697" w:type="dxa"/>
          </w:tcPr>
          <w:p w14:paraId="1D7FDCBE" w14:textId="192BAF2A" w:rsidR="00146792" w:rsidRPr="006E1D55" w:rsidRDefault="007D0D03"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Подтверждение выполнения (подписывается экспертом)</w:t>
            </w:r>
          </w:p>
        </w:tc>
      </w:tr>
      <w:tr w:rsidR="00146792" w14:paraId="2ED57F98" w14:textId="77777777" w:rsidTr="002E612F">
        <w:tc>
          <w:tcPr>
            <w:tcW w:w="651" w:type="dxa"/>
          </w:tcPr>
          <w:p w14:paraId="6C0F2240" w14:textId="5319831C" w:rsidR="00146792" w:rsidRPr="006E1D55" w:rsidRDefault="007D0D03"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11.</w:t>
            </w:r>
          </w:p>
        </w:tc>
        <w:tc>
          <w:tcPr>
            <w:tcW w:w="9697" w:type="dxa"/>
          </w:tcPr>
          <w:p w14:paraId="1BA1F234" w14:textId="0B241629" w:rsidR="00146792" w:rsidRPr="006E1D55" w:rsidRDefault="007D0D03"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ЗАКЛЮЧЕНИЯ ЛАБОРАТОРИИ НЕРАЗРУШАЮЩЕГО КОНТРОЛЯ</w:t>
            </w:r>
          </w:p>
        </w:tc>
      </w:tr>
      <w:tr w:rsidR="007D0D03" w14:paraId="307B8A8C" w14:textId="77777777" w:rsidTr="002E612F">
        <w:tc>
          <w:tcPr>
            <w:tcW w:w="651" w:type="dxa"/>
          </w:tcPr>
          <w:p w14:paraId="4E5CEFAD" w14:textId="772842F1" w:rsidR="007D0D03" w:rsidRPr="006E1D55" w:rsidRDefault="007D0D03"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12.</w:t>
            </w:r>
          </w:p>
        </w:tc>
        <w:tc>
          <w:tcPr>
            <w:tcW w:w="9697" w:type="dxa"/>
          </w:tcPr>
          <w:p w14:paraId="5E63A9F2" w14:textId="3CA17727" w:rsidR="007D0D03" w:rsidRPr="006E1D55" w:rsidRDefault="00C13420"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АКТ О ПРОВЕДЕНИИ ТЕХНИЧЕСКОГО ДИАГНОСТИРОВАНИЯ</w:t>
            </w:r>
          </w:p>
        </w:tc>
      </w:tr>
      <w:tr w:rsidR="00752BC4" w14:paraId="09CBB9BE" w14:textId="77777777" w:rsidTr="002E612F">
        <w:tc>
          <w:tcPr>
            <w:tcW w:w="651" w:type="dxa"/>
          </w:tcPr>
          <w:p w14:paraId="040554DD" w14:textId="5D8F5E0E" w:rsidR="00752BC4" w:rsidRPr="006E1D55" w:rsidRDefault="00752BC4" w:rsidP="00752D57">
            <w:pPr>
              <w:pStyle w:val="ad"/>
              <w:widowControl w:val="0"/>
              <w:ind w:left="0"/>
              <w:jc w:val="both"/>
              <w:rPr>
                <w:rFonts w:cs="Arial"/>
                <w:bCs/>
                <w:color w:val="000000"/>
                <w:spacing w:val="-2"/>
                <w:sz w:val="20"/>
                <w:szCs w:val="20"/>
              </w:rPr>
            </w:pPr>
            <w:r>
              <w:rPr>
                <w:rFonts w:cs="Arial"/>
                <w:bCs/>
                <w:color w:val="000000"/>
                <w:spacing w:val="-2"/>
                <w:sz w:val="20"/>
                <w:szCs w:val="20"/>
              </w:rPr>
              <w:t>13</w:t>
            </w:r>
          </w:p>
        </w:tc>
        <w:tc>
          <w:tcPr>
            <w:tcW w:w="9697" w:type="dxa"/>
          </w:tcPr>
          <w:p w14:paraId="5B954D84" w14:textId="28B84FA3" w:rsidR="00752BC4" w:rsidRPr="006E1D55" w:rsidRDefault="00752BC4" w:rsidP="00752D57">
            <w:pPr>
              <w:pStyle w:val="ad"/>
              <w:widowControl w:val="0"/>
              <w:ind w:left="0"/>
              <w:jc w:val="both"/>
              <w:rPr>
                <w:rFonts w:cs="Arial"/>
                <w:bCs/>
                <w:color w:val="000000"/>
                <w:spacing w:val="-2"/>
                <w:sz w:val="20"/>
                <w:szCs w:val="20"/>
              </w:rPr>
            </w:pPr>
            <w:r>
              <w:rPr>
                <w:rFonts w:cs="Arial"/>
                <w:bCs/>
                <w:color w:val="000000"/>
                <w:spacing w:val="-2"/>
                <w:sz w:val="20"/>
                <w:szCs w:val="20"/>
              </w:rPr>
              <w:t>ПРОГРАММА ЭКСПЕРТНОГО ОБСЛЕДОВАНИЯ ПВО</w:t>
            </w:r>
          </w:p>
        </w:tc>
      </w:tr>
      <w:tr w:rsidR="007D0D03" w14:paraId="06ADEC16" w14:textId="77777777" w:rsidTr="002E612F">
        <w:tc>
          <w:tcPr>
            <w:tcW w:w="651" w:type="dxa"/>
          </w:tcPr>
          <w:p w14:paraId="5B63EC89" w14:textId="0663C940" w:rsidR="007D0D03" w:rsidRPr="006E1D55" w:rsidRDefault="00C13420"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13.</w:t>
            </w:r>
          </w:p>
        </w:tc>
        <w:tc>
          <w:tcPr>
            <w:tcW w:w="9697" w:type="dxa"/>
          </w:tcPr>
          <w:p w14:paraId="23762674" w14:textId="11080E1C" w:rsidR="007D0D03" w:rsidRPr="006E1D55" w:rsidRDefault="00C13420"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 xml:space="preserve">АКТ ГИДРАВЛИЧЕСКИХ ИСПЫТАНИЙ </w:t>
            </w:r>
            <w:r w:rsidR="00EB25CC">
              <w:rPr>
                <w:rFonts w:cs="Arial"/>
                <w:bCs/>
                <w:color w:val="000000"/>
                <w:spacing w:val="-2"/>
                <w:sz w:val="20"/>
                <w:szCs w:val="20"/>
              </w:rPr>
              <w:t>ПРОТИВОВЫБРОСОВОГО</w:t>
            </w:r>
            <w:r w:rsidRPr="006E1D55">
              <w:rPr>
                <w:rFonts w:cs="Arial"/>
                <w:bCs/>
                <w:color w:val="000000"/>
                <w:spacing w:val="-2"/>
                <w:sz w:val="20"/>
                <w:szCs w:val="20"/>
              </w:rPr>
              <w:t xml:space="preserve"> ОБОРУДОВАНИЯ</w:t>
            </w:r>
          </w:p>
        </w:tc>
      </w:tr>
      <w:tr w:rsidR="00146792" w14:paraId="57F31262" w14:textId="77777777" w:rsidTr="002E612F">
        <w:tc>
          <w:tcPr>
            <w:tcW w:w="651" w:type="dxa"/>
          </w:tcPr>
          <w:p w14:paraId="36C25427" w14:textId="2CA20179" w:rsidR="00146792" w:rsidRPr="006E1D55" w:rsidRDefault="00817288"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14.</w:t>
            </w:r>
          </w:p>
        </w:tc>
        <w:tc>
          <w:tcPr>
            <w:tcW w:w="9697" w:type="dxa"/>
          </w:tcPr>
          <w:p w14:paraId="58232945" w14:textId="023E2F5C" w:rsidR="00146792" w:rsidRPr="006E1D55" w:rsidRDefault="005A6FAC"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ПРИКАЗ О ПРОВЕДЕНИИ ЭКСПЕРТИЗЫ ПРОМЫШЛЕННОЙ БЕЗОПАСНОСТИ НЕФТЕПРОМЫСЛОВОГО ОБОРУДОВАНИЯ</w:t>
            </w:r>
          </w:p>
        </w:tc>
      </w:tr>
      <w:tr w:rsidR="00817288" w14:paraId="68B21CD1" w14:textId="77777777" w:rsidTr="002E612F">
        <w:tc>
          <w:tcPr>
            <w:tcW w:w="651" w:type="dxa"/>
          </w:tcPr>
          <w:p w14:paraId="312AC9C5" w14:textId="7107D88D" w:rsidR="00817288" w:rsidRPr="006E1D55" w:rsidRDefault="005A6FAC"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15.</w:t>
            </w:r>
          </w:p>
        </w:tc>
        <w:tc>
          <w:tcPr>
            <w:tcW w:w="9697" w:type="dxa"/>
          </w:tcPr>
          <w:p w14:paraId="518B5113" w14:textId="55403A68" w:rsidR="00817288" w:rsidRPr="006E1D55" w:rsidRDefault="005A6FAC"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 xml:space="preserve">ЛИЦЕНЗИЯ </w:t>
            </w:r>
            <w:r w:rsidR="0066242E">
              <w:rPr>
                <w:rFonts w:cs="Arial"/>
                <w:bCs/>
                <w:color w:val="000000"/>
                <w:spacing w:val="-2"/>
                <w:sz w:val="20"/>
                <w:szCs w:val="20"/>
              </w:rPr>
              <w:t>НА</w:t>
            </w:r>
            <w:r w:rsidRPr="006E1D55">
              <w:rPr>
                <w:rFonts w:cs="Arial"/>
                <w:bCs/>
                <w:color w:val="000000"/>
                <w:spacing w:val="-2"/>
                <w:sz w:val="20"/>
                <w:szCs w:val="20"/>
              </w:rPr>
              <w:t xml:space="preserve"> ПРОВЕДЕНИ</w:t>
            </w:r>
            <w:r w:rsidR="0066242E">
              <w:rPr>
                <w:rFonts w:cs="Arial"/>
                <w:bCs/>
                <w:color w:val="000000"/>
                <w:spacing w:val="-2"/>
                <w:sz w:val="20"/>
                <w:szCs w:val="20"/>
              </w:rPr>
              <w:t>Е</w:t>
            </w:r>
            <w:r w:rsidRPr="006E1D55">
              <w:rPr>
                <w:rFonts w:cs="Arial"/>
                <w:bCs/>
                <w:color w:val="000000"/>
                <w:spacing w:val="-2"/>
                <w:sz w:val="20"/>
                <w:szCs w:val="20"/>
              </w:rPr>
              <w:t xml:space="preserve"> ЭКСПЕРТИЗЫ ПРОМЫШЛЕННОЙ БЕЗОПАСНОСТИ</w:t>
            </w:r>
          </w:p>
        </w:tc>
      </w:tr>
      <w:tr w:rsidR="00817288" w14:paraId="2F709D5E" w14:textId="77777777" w:rsidTr="002E612F">
        <w:tc>
          <w:tcPr>
            <w:tcW w:w="651" w:type="dxa"/>
          </w:tcPr>
          <w:p w14:paraId="5D282541" w14:textId="4FC6C89F" w:rsidR="00817288" w:rsidRPr="006E1D55" w:rsidRDefault="005A6FAC"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16.</w:t>
            </w:r>
          </w:p>
        </w:tc>
        <w:tc>
          <w:tcPr>
            <w:tcW w:w="9697" w:type="dxa"/>
          </w:tcPr>
          <w:p w14:paraId="682A078D" w14:textId="7F6CE835" w:rsidR="00817288" w:rsidRPr="006E1D55" w:rsidRDefault="007777A6"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 xml:space="preserve">СВИДЕТЕЛЬСТВО ОБ АТТЕСТАЦИИ В ЕДИНОЙ СИСТЕМЕ ОЦЕНКИ СООТВЕТСТВИЯ В ОБЛАСТИ ПРОМЫШЛЕННОЙ, ЭКОЛОГИЧЕСКОЙ БЕЗОПАСНОСТИ, БЕЗОПАСНОСТИ В ЭНЕРГЕТИКЕ И СТРОИТЕЛЬСТВЕ </w:t>
            </w:r>
          </w:p>
        </w:tc>
      </w:tr>
      <w:tr w:rsidR="00817288" w14:paraId="2784D379" w14:textId="77777777" w:rsidTr="002E612F">
        <w:tc>
          <w:tcPr>
            <w:tcW w:w="651" w:type="dxa"/>
          </w:tcPr>
          <w:p w14:paraId="6F716D0A" w14:textId="40023216" w:rsidR="00817288" w:rsidRPr="006E1D55" w:rsidRDefault="007777A6"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17.</w:t>
            </w:r>
          </w:p>
        </w:tc>
        <w:tc>
          <w:tcPr>
            <w:tcW w:w="9697" w:type="dxa"/>
          </w:tcPr>
          <w:p w14:paraId="6D711D7A" w14:textId="2C5E810D" w:rsidR="00817288" w:rsidRPr="006E1D55" w:rsidRDefault="007777A6" w:rsidP="00752D57">
            <w:pPr>
              <w:pStyle w:val="ad"/>
              <w:widowControl w:val="0"/>
              <w:ind w:left="0"/>
              <w:jc w:val="both"/>
              <w:rPr>
                <w:rFonts w:cs="Arial"/>
                <w:bCs/>
                <w:color w:val="000000"/>
                <w:spacing w:val="-2"/>
                <w:sz w:val="20"/>
                <w:szCs w:val="20"/>
              </w:rPr>
            </w:pPr>
            <w:r w:rsidRPr="006E1D55">
              <w:rPr>
                <w:rFonts w:cs="Arial"/>
                <w:bCs/>
                <w:color w:val="000000"/>
                <w:spacing w:val="-2"/>
                <w:sz w:val="20"/>
                <w:szCs w:val="20"/>
              </w:rPr>
              <w:t>КВАЛИФИКАЦИОННЫЕ УДОСТОВЕРЕНИЯ ЭКСПЕРТОВ И СПЕЦИАЛИСТОВ</w:t>
            </w:r>
          </w:p>
        </w:tc>
      </w:tr>
    </w:tbl>
    <w:p w14:paraId="433B69D7" w14:textId="77777777" w:rsidR="00CE3D08" w:rsidRDefault="00CE3D08" w:rsidP="00752D57">
      <w:pPr>
        <w:pStyle w:val="ad"/>
        <w:widowControl w:val="0"/>
        <w:ind w:left="-142"/>
        <w:jc w:val="both"/>
        <w:rPr>
          <w:rFonts w:cs="Arial"/>
          <w:b/>
          <w:color w:val="000000"/>
          <w:spacing w:val="-2"/>
          <w:sz w:val="20"/>
          <w:szCs w:val="20"/>
        </w:rPr>
      </w:pPr>
    </w:p>
    <w:p w14:paraId="5039301C" w14:textId="29EB499F" w:rsidR="004C4011" w:rsidRPr="00D51807" w:rsidRDefault="004C4011" w:rsidP="004C4011">
      <w:pPr>
        <w:pStyle w:val="ad"/>
        <w:widowControl w:val="0"/>
        <w:ind w:left="360"/>
        <w:jc w:val="both"/>
        <w:rPr>
          <w:rFonts w:cs="Arial"/>
          <w:bCs/>
          <w:color w:val="000000"/>
          <w:spacing w:val="-2"/>
          <w:sz w:val="20"/>
          <w:szCs w:val="20"/>
        </w:rPr>
      </w:pPr>
      <w:r>
        <w:rPr>
          <w:rFonts w:cs="Arial"/>
          <w:b/>
          <w:color w:val="000000"/>
          <w:spacing w:val="-2"/>
          <w:sz w:val="20"/>
          <w:szCs w:val="20"/>
        </w:rPr>
        <w:t xml:space="preserve">Приложение </w:t>
      </w:r>
      <w:r w:rsidR="00ED1B98">
        <w:rPr>
          <w:rFonts w:cs="Arial"/>
          <w:b/>
          <w:color w:val="000000"/>
          <w:spacing w:val="-2"/>
          <w:sz w:val="20"/>
          <w:szCs w:val="20"/>
        </w:rPr>
        <w:t>4</w:t>
      </w:r>
      <w:r>
        <w:rPr>
          <w:rFonts w:cs="Arial"/>
          <w:b/>
          <w:color w:val="000000"/>
          <w:spacing w:val="-2"/>
          <w:sz w:val="20"/>
          <w:szCs w:val="20"/>
        </w:rPr>
        <w:t>. ТИПОВАЯ</w:t>
      </w:r>
      <w:r w:rsidR="00ED1B98">
        <w:rPr>
          <w:rFonts w:cs="Arial"/>
          <w:b/>
          <w:color w:val="000000"/>
          <w:spacing w:val="-2"/>
          <w:sz w:val="20"/>
          <w:szCs w:val="20"/>
        </w:rPr>
        <w:t xml:space="preserve"> ТЕХГОЛОГИЧЕСКАЯ</w:t>
      </w:r>
      <w:r>
        <w:rPr>
          <w:rFonts w:cs="Arial"/>
          <w:b/>
          <w:color w:val="000000"/>
          <w:spacing w:val="-2"/>
          <w:sz w:val="20"/>
          <w:szCs w:val="20"/>
        </w:rPr>
        <w:t xml:space="preserve"> КАРТА КОНТРОЛЯ РЕВИЗИИ </w:t>
      </w:r>
      <w:r w:rsidR="00EB25CC">
        <w:rPr>
          <w:rFonts w:cs="Arial"/>
          <w:b/>
          <w:color w:val="000000"/>
          <w:spacing w:val="-2"/>
          <w:sz w:val="20"/>
          <w:szCs w:val="20"/>
        </w:rPr>
        <w:t>ПРОТИВОВЫБРОСОВОГО</w:t>
      </w:r>
      <w:r>
        <w:rPr>
          <w:rFonts w:cs="Arial"/>
          <w:b/>
          <w:color w:val="000000"/>
          <w:spacing w:val="-2"/>
          <w:sz w:val="20"/>
          <w:szCs w:val="20"/>
        </w:rPr>
        <w:t xml:space="preserve"> ОБОРУДОВАНИЯ</w:t>
      </w:r>
    </w:p>
    <w:p w14:paraId="7677DC24" w14:textId="77777777" w:rsidR="00CE3D08" w:rsidRPr="00827483" w:rsidRDefault="00CE3D08" w:rsidP="00827483">
      <w:pPr>
        <w:widowControl w:val="0"/>
        <w:jc w:val="both"/>
        <w:rPr>
          <w:rFonts w:cs="Arial"/>
          <w:b/>
          <w:color w:val="000000"/>
          <w:spacing w:val="-2"/>
          <w:sz w:val="20"/>
          <w:szCs w:val="20"/>
        </w:rPr>
      </w:pPr>
    </w:p>
    <w:tbl>
      <w:tblPr>
        <w:tblStyle w:val="af1"/>
        <w:tblW w:w="0" w:type="auto"/>
        <w:tblLook w:val="04A0" w:firstRow="1" w:lastRow="0" w:firstColumn="1" w:lastColumn="0" w:noHBand="0" w:noVBand="1"/>
      </w:tblPr>
      <w:tblGrid>
        <w:gridCol w:w="460"/>
        <w:gridCol w:w="1520"/>
        <w:gridCol w:w="1640"/>
        <w:gridCol w:w="1193"/>
        <w:gridCol w:w="1792"/>
        <w:gridCol w:w="1788"/>
        <w:gridCol w:w="1801"/>
      </w:tblGrid>
      <w:tr w:rsidR="00820687" w14:paraId="5BA11B7A" w14:textId="77777777" w:rsidTr="002E612F">
        <w:tc>
          <w:tcPr>
            <w:tcW w:w="460" w:type="dxa"/>
          </w:tcPr>
          <w:p w14:paraId="59D9158C" w14:textId="05A9C630" w:rsidR="00827483" w:rsidRDefault="00827483" w:rsidP="00827483">
            <w:pPr>
              <w:widowControl w:val="0"/>
              <w:jc w:val="center"/>
              <w:rPr>
                <w:rFonts w:cs="Arial"/>
                <w:b/>
                <w:color w:val="000000"/>
                <w:spacing w:val="-2"/>
                <w:sz w:val="20"/>
                <w:szCs w:val="20"/>
              </w:rPr>
            </w:pPr>
            <w:r>
              <w:rPr>
                <w:rFonts w:cs="Arial"/>
                <w:b/>
                <w:color w:val="000000"/>
                <w:spacing w:val="-2"/>
                <w:sz w:val="20"/>
                <w:szCs w:val="20"/>
              </w:rPr>
              <w:t>№</w:t>
            </w:r>
          </w:p>
          <w:p w14:paraId="70E31010" w14:textId="0FBE82C4" w:rsidR="00827483" w:rsidRDefault="00827483" w:rsidP="00827483">
            <w:pPr>
              <w:widowControl w:val="0"/>
              <w:jc w:val="center"/>
              <w:rPr>
                <w:rFonts w:cs="Arial"/>
                <w:b/>
                <w:color w:val="000000"/>
                <w:spacing w:val="-2"/>
                <w:sz w:val="20"/>
                <w:szCs w:val="20"/>
              </w:rPr>
            </w:pPr>
            <w:r>
              <w:rPr>
                <w:rFonts w:cs="Arial"/>
                <w:b/>
                <w:color w:val="000000"/>
                <w:spacing w:val="-2"/>
                <w:sz w:val="20"/>
                <w:szCs w:val="20"/>
              </w:rPr>
              <w:t>п/п</w:t>
            </w:r>
          </w:p>
        </w:tc>
        <w:tc>
          <w:tcPr>
            <w:tcW w:w="1520" w:type="dxa"/>
          </w:tcPr>
          <w:p w14:paraId="51EC3AF6" w14:textId="74D9319A" w:rsidR="00827483" w:rsidRDefault="00827483" w:rsidP="00827483">
            <w:pPr>
              <w:widowControl w:val="0"/>
              <w:jc w:val="center"/>
              <w:rPr>
                <w:rFonts w:cs="Arial"/>
                <w:b/>
                <w:color w:val="000000"/>
                <w:spacing w:val="-2"/>
                <w:sz w:val="20"/>
                <w:szCs w:val="20"/>
              </w:rPr>
            </w:pPr>
            <w:r>
              <w:rPr>
                <w:rFonts w:cs="Arial"/>
                <w:b/>
                <w:color w:val="000000"/>
                <w:spacing w:val="-2"/>
                <w:sz w:val="20"/>
                <w:szCs w:val="20"/>
              </w:rPr>
              <w:t>Объект контроля</w:t>
            </w:r>
          </w:p>
        </w:tc>
        <w:tc>
          <w:tcPr>
            <w:tcW w:w="1640" w:type="dxa"/>
          </w:tcPr>
          <w:p w14:paraId="603BB9D5" w14:textId="25CEB5DC" w:rsidR="00827483" w:rsidRDefault="00827483" w:rsidP="00827483">
            <w:pPr>
              <w:widowControl w:val="0"/>
              <w:jc w:val="center"/>
              <w:rPr>
                <w:rFonts w:cs="Arial"/>
                <w:b/>
                <w:color w:val="000000"/>
                <w:spacing w:val="-2"/>
                <w:sz w:val="20"/>
                <w:szCs w:val="20"/>
              </w:rPr>
            </w:pPr>
            <w:r>
              <w:rPr>
                <w:rFonts w:cs="Arial"/>
                <w:b/>
                <w:color w:val="000000"/>
                <w:spacing w:val="-2"/>
                <w:sz w:val="20"/>
                <w:szCs w:val="20"/>
              </w:rPr>
              <w:t>Контролируемые</w:t>
            </w:r>
          </w:p>
          <w:p w14:paraId="6E9EC0A9" w14:textId="4637CF0B" w:rsidR="00827483" w:rsidRDefault="00827483" w:rsidP="00827483">
            <w:pPr>
              <w:widowControl w:val="0"/>
              <w:jc w:val="center"/>
              <w:rPr>
                <w:rFonts w:cs="Arial"/>
                <w:b/>
                <w:color w:val="000000"/>
                <w:spacing w:val="-2"/>
                <w:sz w:val="20"/>
                <w:szCs w:val="20"/>
              </w:rPr>
            </w:pPr>
            <w:r>
              <w:rPr>
                <w:rFonts w:cs="Arial"/>
                <w:b/>
                <w:color w:val="000000"/>
                <w:spacing w:val="-2"/>
                <w:sz w:val="20"/>
                <w:szCs w:val="20"/>
              </w:rPr>
              <w:t>параметры</w:t>
            </w:r>
          </w:p>
        </w:tc>
        <w:tc>
          <w:tcPr>
            <w:tcW w:w="1193" w:type="dxa"/>
          </w:tcPr>
          <w:p w14:paraId="648A5C5D" w14:textId="77777777" w:rsidR="00827483" w:rsidRDefault="00827483" w:rsidP="00827483">
            <w:pPr>
              <w:widowControl w:val="0"/>
              <w:jc w:val="center"/>
              <w:rPr>
                <w:rFonts w:cs="Arial"/>
                <w:b/>
                <w:color w:val="000000"/>
                <w:spacing w:val="-2"/>
                <w:sz w:val="20"/>
                <w:szCs w:val="20"/>
              </w:rPr>
            </w:pPr>
            <w:r>
              <w:rPr>
                <w:rFonts w:cs="Arial"/>
                <w:b/>
                <w:color w:val="000000"/>
                <w:spacing w:val="-2"/>
                <w:sz w:val="20"/>
                <w:szCs w:val="20"/>
              </w:rPr>
              <w:t>Метод</w:t>
            </w:r>
          </w:p>
          <w:p w14:paraId="5B5216AB" w14:textId="543AA20C" w:rsidR="00827483" w:rsidRDefault="00827483" w:rsidP="00827483">
            <w:pPr>
              <w:widowControl w:val="0"/>
              <w:jc w:val="center"/>
              <w:rPr>
                <w:rFonts w:cs="Arial"/>
                <w:b/>
                <w:color w:val="000000"/>
                <w:spacing w:val="-2"/>
                <w:sz w:val="20"/>
                <w:szCs w:val="20"/>
              </w:rPr>
            </w:pPr>
            <w:r>
              <w:rPr>
                <w:rFonts w:cs="Arial"/>
                <w:b/>
                <w:color w:val="000000"/>
                <w:spacing w:val="-2"/>
                <w:sz w:val="20"/>
                <w:szCs w:val="20"/>
              </w:rPr>
              <w:t>контроля</w:t>
            </w:r>
          </w:p>
        </w:tc>
        <w:tc>
          <w:tcPr>
            <w:tcW w:w="1792" w:type="dxa"/>
          </w:tcPr>
          <w:p w14:paraId="773C80F3" w14:textId="6F59070E" w:rsidR="00827483" w:rsidRDefault="00827483" w:rsidP="00827483">
            <w:pPr>
              <w:widowControl w:val="0"/>
              <w:jc w:val="center"/>
              <w:rPr>
                <w:rFonts w:cs="Arial"/>
                <w:b/>
                <w:color w:val="000000"/>
                <w:spacing w:val="-2"/>
                <w:sz w:val="20"/>
                <w:szCs w:val="20"/>
              </w:rPr>
            </w:pPr>
            <w:r>
              <w:rPr>
                <w:rFonts w:cs="Arial"/>
                <w:b/>
                <w:color w:val="000000"/>
                <w:spacing w:val="-2"/>
                <w:sz w:val="20"/>
                <w:szCs w:val="20"/>
              </w:rPr>
              <w:t>Средства контроля</w:t>
            </w:r>
          </w:p>
        </w:tc>
        <w:tc>
          <w:tcPr>
            <w:tcW w:w="1788" w:type="dxa"/>
          </w:tcPr>
          <w:p w14:paraId="66AEF2A1" w14:textId="77777777" w:rsidR="00827483" w:rsidRDefault="00827483" w:rsidP="00827483">
            <w:pPr>
              <w:widowControl w:val="0"/>
              <w:jc w:val="center"/>
              <w:rPr>
                <w:rFonts w:cs="Arial"/>
                <w:b/>
                <w:color w:val="000000"/>
                <w:spacing w:val="-2"/>
                <w:sz w:val="20"/>
                <w:szCs w:val="20"/>
              </w:rPr>
            </w:pPr>
            <w:r>
              <w:rPr>
                <w:rFonts w:cs="Arial"/>
                <w:b/>
                <w:color w:val="000000"/>
                <w:spacing w:val="-2"/>
                <w:sz w:val="20"/>
                <w:szCs w:val="20"/>
              </w:rPr>
              <w:t>Технические</w:t>
            </w:r>
          </w:p>
          <w:p w14:paraId="672BDA85" w14:textId="1C479D38" w:rsidR="00827483" w:rsidRDefault="00827483" w:rsidP="00827483">
            <w:pPr>
              <w:widowControl w:val="0"/>
              <w:jc w:val="center"/>
              <w:rPr>
                <w:rFonts w:cs="Arial"/>
                <w:b/>
                <w:color w:val="000000"/>
                <w:spacing w:val="-2"/>
                <w:sz w:val="20"/>
                <w:szCs w:val="20"/>
              </w:rPr>
            </w:pPr>
            <w:r>
              <w:rPr>
                <w:rFonts w:cs="Arial"/>
                <w:b/>
                <w:color w:val="000000"/>
                <w:spacing w:val="-2"/>
                <w:sz w:val="20"/>
                <w:szCs w:val="20"/>
              </w:rPr>
              <w:t>требования</w:t>
            </w:r>
          </w:p>
        </w:tc>
        <w:tc>
          <w:tcPr>
            <w:tcW w:w="1801" w:type="dxa"/>
          </w:tcPr>
          <w:p w14:paraId="186AFE0E" w14:textId="4AC1CC17" w:rsidR="00827483" w:rsidRDefault="00827483" w:rsidP="00827483">
            <w:pPr>
              <w:widowControl w:val="0"/>
              <w:jc w:val="center"/>
              <w:rPr>
                <w:rFonts w:cs="Arial"/>
                <w:b/>
                <w:color w:val="000000"/>
                <w:spacing w:val="-2"/>
                <w:sz w:val="20"/>
                <w:szCs w:val="20"/>
              </w:rPr>
            </w:pPr>
            <w:r>
              <w:rPr>
                <w:rFonts w:cs="Arial"/>
                <w:b/>
                <w:color w:val="000000"/>
                <w:spacing w:val="-2"/>
                <w:sz w:val="20"/>
                <w:szCs w:val="20"/>
              </w:rPr>
              <w:t>Примечание</w:t>
            </w:r>
          </w:p>
        </w:tc>
      </w:tr>
      <w:tr w:rsidR="0035045A" w14:paraId="118AD6DA" w14:textId="77777777" w:rsidTr="002E612F">
        <w:tc>
          <w:tcPr>
            <w:tcW w:w="10194" w:type="dxa"/>
            <w:gridSpan w:val="7"/>
          </w:tcPr>
          <w:p w14:paraId="7C0972ED" w14:textId="6C4775C1" w:rsidR="0035045A" w:rsidRDefault="0035045A" w:rsidP="00827483">
            <w:pPr>
              <w:widowControl w:val="0"/>
              <w:jc w:val="center"/>
              <w:rPr>
                <w:rFonts w:cs="Arial"/>
                <w:b/>
                <w:color w:val="000000"/>
                <w:spacing w:val="-2"/>
                <w:sz w:val="20"/>
                <w:szCs w:val="20"/>
              </w:rPr>
            </w:pPr>
            <w:r>
              <w:rPr>
                <w:rFonts w:cs="Arial"/>
                <w:b/>
                <w:color w:val="000000"/>
                <w:spacing w:val="-2"/>
                <w:sz w:val="20"/>
                <w:szCs w:val="20"/>
              </w:rPr>
              <w:t xml:space="preserve">Контроль в процессе разборки </w:t>
            </w:r>
          </w:p>
        </w:tc>
      </w:tr>
      <w:tr w:rsidR="00820687" w14:paraId="1B862CD2" w14:textId="77777777" w:rsidTr="002E612F">
        <w:tc>
          <w:tcPr>
            <w:tcW w:w="460" w:type="dxa"/>
          </w:tcPr>
          <w:p w14:paraId="4EA80098" w14:textId="51786173" w:rsidR="00827483" w:rsidRDefault="00827483" w:rsidP="00827483">
            <w:pPr>
              <w:widowControl w:val="0"/>
              <w:jc w:val="center"/>
              <w:rPr>
                <w:rFonts w:cs="Arial"/>
                <w:b/>
                <w:color w:val="000000"/>
                <w:spacing w:val="-2"/>
                <w:sz w:val="20"/>
                <w:szCs w:val="20"/>
              </w:rPr>
            </w:pPr>
            <w:r>
              <w:rPr>
                <w:rFonts w:cs="Arial"/>
                <w:b/>
                <w:color w:val="000000"/>
                <w:spacing w:val="-2"/>
                <w:sz w:val="20"/>
                <w:szCs w:val="20"/>
              </w:rPr>
              <w:t>1</w:t>
            </w:r>
          </w:p>
        </w:tc>
        <w:tc>
          <w:tcPr>
            <w:tcW w:w="1520" w:type="dxa"/>
          </w:tcPr>
          <w:p w14:paraId="449FB71E" w14:textId="77777777" w:rsidR="00827483" w:rsidRPr="00827483" w:rsidRDefault="00827483" w:rsidP="00827483">
            <w:pPr>
              <w:widowControl w:val="0"/>
              <w:jc w:val="both"/>
              <w:rPr>
                <w:rFonts w:cs="Arial"/>
                <w:bCs/>
                <w:color w:val="000000"/>
                <w:spacing w:val="-2"/>
                <w:sz w:val="20"/>
                <w:szCs w:val="20"/>
              </w:rPr>
            </w:pPr>
            <w:r w:rsidRPr="00827483">
              <w:rPr>
                <w:rFonts w:cs="Arial"/>
                <w:bCs/>
                <w:color w:val="000000"/>
                <w:spacing w:val="-2"/>
                <w:sz w:val="20"/>
                <w:szCs w:val="20"/>
              </w:rPr>
              <w:t>Разборка и мойка</w:t>
            </w:r>
          </w:p>
          <w:p w14:paraId="1E2BA8ED" w14:textId="75FC6474" w:rsidR="00827483" w:rsidRPr="00827483" w:rsidRDefault="00827483" w:rsidP="00827483">
            <w:pPr>
              <w:widowControl w:val="0"/>
              <w:jc w:val="both"/>
              <w:rPr>
                <w:rFonts w:cs="Arial"/>
                <w:bCs/>
                <w:color w:val="000000"/>
                <w:spacing w:val="-2"/>
                <w:sz w:val="20"/>
                <w:szCs w:val="20"/>
              </w:rPr>
            </w:pPr>
            <w:r w:rsidRPr="00827483">
              <w:rPr>
                <w:rFonts w:cs="Arial"/>
                <w:bCs/>
                <w:color w:val="000000"/>
                <w:spacing w:val="-2"/>
                <w:sz w:val="20"/>
                <w:szCs w:val="20"/>
              </w:rPr>
              <w:t xml:space="preserve">деталей </w:t>
            </w:r>
          </w:p>
        </w:tc>
        <w:tc>
          <w:tcPr>
            <w:tcW w:w="1640" w:type="dxa"/>
          </w:tcPr>
          <w:p w14:paraId="0BFC608C" w14:textId="53F2C6E5" w:rsidR="00827483" w:rsidRPr="00827483" w:rsidRDefault="00827483" w:rsidP="00827483">
            <w:pPr>
              <w:widowControl w:val="0"/>
              <w:jc w:val="both"/>
              <w:rPr>
                <w:rFonts w:cs="Arial"/>
                <w:bCs/>
                <w:color w:val="000000"/>
                <w:spacing w:val="-2"/>
                <w:sz w:val="20"/>
                <w:szCs w:val="20"/>
              </w:rPr>
            </w:pPr>
            <w:r>
              <w:rPr>
                <w:rFonts w:cs="Arial"/>
                <w:bCs/>
                <w:color w:val="000000"/>
                <w:spacing w:val="-2"/>
                <w:sz w:val="20"/>
                <w:szCs w:val="20"/>
              </w:rPr>
              <w:t>Качество очистки деталей от грязи, смазки, раствора.</w:t>
            </w:r>
          </w:p>
        </w:tc>
        <w:tc>
          <w:tcPr>
            <w:tcW w:w="1193" w:type="dxa"/>
          </w:tcPr>
          <w:p w14:paraId="6C10832B" w14:textId="03485555" w:rsidR="00827483" w:rsidRPr="00827483" w:rsidRDefault="00827483" w:rsidP="00827483">
            <w:pPr>
              <w:widowControl w:val="0"/>
              <w:jc w:val="both"/>
              <w:rPr>
                <w:rFonts w:cs="Arial"/>
                <w:bCs/>
                <w:color w:val="000000"/>
                <w:spacing w:val="-2"/>
                <w:sz w:val="20"/>
                <w:szCs w:val="20"/>
              </w:rPr>
            </w:pPr>
            <w:r>
              <w:rPr>
                <w:rFonts w:cs="Arial"/>
                <w:bCs/>
                <w:color w:val="000000"/>
                <w:spacing w:val="-2"/>
                <w:sz w:val="20"/>
                <w:szCs w:val="20"/>
              </w:rPr>
              <w:t>Визуальный</w:t>
            </w:r>
          </w:p>
        </w:tc>
        <w:tc>
          <w:tcPr>
            <w:tcW w:w="1792" w:type="dxa"/>
          </w:tcPr>
          <w:p w14:paraId="5084FE2F" w14:textId="77777777" w:rsidR="00827483" w:rsidRPr="00827483" w:rsidRDefault="00827483" w:rsidP="00827483">
            <w:pPr>
              <w:widowControl w:val="0"/>
              <w:jc w:val="both"/>
              <w:rPr>
                <w:rFonts w:cs="Arial"/>
                <w:bCs/>
                <w:color w:val="000000"/>
                <w:spacing w:val="-2"/>
                <w:sz w:val="20"/>
                <w:szCs w:val="20"/>
              </w:rPr>
            </w:pPr>
          </w:p>
        </w:tc>
        <w:tc>
          <w:tcPr>
            <w:tcW w:w="1788" w:type="dxa"/>
          </w:tcPr>
          <w:p w14:paraId="19182AC4" w14:textId="251338AA" w:rsidR="00827483" w:rsidRPr="00827483" w:rsidRDefault="00827483" w:rsidP="00827483">
            <w:pPr>
              <w:widowControl w:val="0"/>
              <w:jc w:val="both"/>
              <w:rPr>
                <w:rFonts w:cs="Arial"/>
                <w:bCs/>
                <w:color w:val="000000"/>
                <w:spacing w:val="-2"/>
                <w:sz w:val="20"/>
                <w:szCs w:val="20"/>
              </w:rPr>
            </w:pPr>
            <w:r>
              <w:rPr>
                <w:rFonts w:cs="Arial"/>
                <w:bCs/>
                <w:color w:val="000000"/>
                <w:spacing w:val="-2"/>
                <w:sz w:val="20"/>
                <w:szCs w:val="20"/>
              </w:rPr>
              <w:t>Все детали должны быть очищены от грязи</w:t>
            </w:r>
            <w:r w:rsidR="00AE1852">
              <w:rPr>
                <w:rFonts w:cs="Arial"/>
                <w:bCs/>
                <w:color w:val="000000"/>
                <w:spacing w:val="-2"/>
                <w:sz w:val="20"/>
                <w:szCs w:val="20"/>
              </w:rPr>
              <w:t>, смазки и т.д. Вымыты керосином ГОСТ18479-73, солидолом ГОСТ4366-79, или др. очищающим составом</w:t>
            </w:r>
          </w:p>
        </w:tc>
        <w:tc>
          <w:tcPr>
            <w:tcW w:w="1801" w:type="dxa"/>
          </w:tcPr>
          <w:p w14:paraId="4F2D64F0" w14:textId="0C517821" w:rsidR="00827483" w:rsidRPr="00827483" w:rsidRDefault="00AE1852" w:rsidP="00827483">
            <w:pPr>
              <w:widowControl w:val="0"/>
              <w:jc w:val="both"/>
              <w:rPr>
                <w:rFonts w:cs="Arial"/>
                <w:bCs/>
                <w:color w:val="000000"/>
                <w:spacing w:val="-2"/>
                <w:sz w:val="20"/>
                <w:szCs w:val="20"/>
              </w:rPr>
            </w:pPr>
            <w:r>
              <w:rPr>
                <w:rFonts w:cs="Arial"/>
                <w:bCs/>
                <w:color w:val="000000"/>
                <w:spacing w:val="-2"/>
                <w:sz w:val="20"/>
                <w:szCs w:val="20"/>
              </w:rPr>
              <w:t>Щетка-сметка ГОСТ4127-68 Сухая бязь (ветошь) ГОСТ11680-76</w:t>
            </w:r>
          </w:p>
        </w:tc>
      </w:tr>
      <w:tr w:rsidR="00820687" w14:paraId="0AD250CE" w14:textId="77777777" w:rsidTr="002E612F">
        <w:tc>
          <w:tcPr>
            <w:tcW w:w="460" w:type="dxa"/>
          </w:tcPr>
          <w:p w14:paraId="057241C5" w14:textId="0CD8B7D5" w:rsidR="00827483" w:rsidRDefault="00AE1852" w:rsidP="00827483">
            <w:pPr>
              <w:widowControl w:val="0"/>
              <w:jc w:val="center"/>
              <w:rPr>
                <w:rFonts w:cs="Arial"/>
                <w:b/>
                <w:color w:val="000000"/>
                <w:spacing w:val="-2"/>
                <w:sz w:val="20"/>
                <w:szCs w:val="20"/>
              </w:rPr>
            </w:pPr>
            <w:r>
              <w:rPr>
                <w:rFonts w:cs="Arial"/>
                <w:b/>
                <w:color w:val="000000"/>
                <w:spacing w:val="-2"/>
                <w:sz w:val="20"/>
                <w:szCs w:val="20"/>
              </w:rPr>
              <w:t>2</w:t>
            </w:r>
          </w:p>
        </w:tc>
        <w:tc>
          <w:tcPr>
            <w:tcW w:w="1520" w:type="dxa"/>
          </w:tcPr>
          <w:p w14:paraId="0B51CF01" w14:textId="3E063BE4" w:rsidR="00827483" w:rsidRPr="00827483" w:rsidRDefault="00AE1852" w:rsidP="00827483">
            <w:pPr>
              <w:widowControl w:val="0"/>
              <w:jc w:val="both"/>
              <w:rPr>
                <w:rFonts w:cs="Arial"/>
                <w:bCs/>
                <w:color w:val="000000"/>
                <w:spacing w:val="-2"/>
                <w:sz w:val="20"/>
                <w:szCs w:val="20"/>
              </w:rPr>
            </w:pPr>
            <w:r>
              <w:rPr>
                <w:rFonts w:cs="Arial"/>
                <w:bCs/>
                <w:color w:val="000000"/>
                <w:spacing w:val="-2"/>
                <w:sz w:val="20"/>
                <w:szCs w:val="20"/>
              </w:rPr>
              <w:t>Комплектация</w:t>
            </w:r>
          </w:p>
        </w:tc>
        <w:tc>
          <w:tcPr>
            <w:tcW w:w="1640" w:type="dxa"/>
          </w:tcPr>
          <w:p w14:paraId="5C7F01D3" w14:textId="76861A54" w:rsidR="00827483" w:rsidRPr="00827483" w:rsidRDefault="00AE1852" w:rsidP="00827483">
            <w:pPr>
              <w:widowControl w:val="0"/>
              <w:jc w:val="both"/>
              <w:rPr>
                <w:rFonts w:cs="Arial"/>
                <w:bCs/>
                <w:color w:val="000000"/>
                <w:spacing w:val="-2"/>
                <w:sz w:val="20"/>
                <w:szCs w:val="20"/>
              </w:rPr>
            </w:pPr>
            <w:r>
              <w:rPr>
                <w:rFonts w:cs="Arial"/>
                <w:bCs/>
                <w:color w:val="000000"/>
                <w:spacing w:val="-2"/>
                <w:sz w:val="20"/>
                <w:szCs w:val="20"/>
              </w:rPr>
              <w:t>Согласно дефектным ведомостям, согласованным с ЗАКАЗЧИКОМ и маршрутными листами на изготовление, восстановление и испытание деталей</w:t>
            </w:r>
          </w:p>
        </w:tc>
        <w:tc>
          <w:tcPr>
            <w:tcW w:w="1193" w:type="dxa"/>
          </w:tcPr>
          <w:p w14:paraId="0F75D8CB" w14:textId="4C28720A" w:rsidR="00827483" w:rsidRPr="00827483" w:rsidRDefault="00AE1852" w:rsidP="00827483">
            <w:pPr>
              <w:widowControl w:val="0"/>
              <w:jc w:val="both"/>
              <w:rPr>
                <w:rFonts w:cs="Arial"/>
                <w:bCs/>
                <w:color w:val="000000"/>
                <w:spacing w:val="-2"/>
                <w:sz w:val="20"/>
                <w:szCs w:val="20"/>
              </w:rPr>
            </w:pPr>
            <w:r>
              <w:rPr>
                <w:rFonts w:cs="Arial"/>
                <w:bCs/>
                <w:color w:val="000000"/>
                <w:spacing w:val="-2"/>
                <w:sz w:val="20"/>
                <w:szCs w:val="20"/>
              </w:rPr>
              <w:t>Визуальный</w:t>
            </w:r>
          </w:p>
        </w:tc>
        <w:tc>
          <w:tcPr>
            <w:tcW w:w="1792" w:type="dxa"/>
          </w:tcPr>
          <w:p w14:paraId="370A8EC1" w14:textId="3D7F76A3" w:rsidR="00827483" w:rsidRPr="00827483" w:rsidRDefault="00AE1852" w:rsidP="00827483">
            <w:pPr>
              <w:widowControl w:val="0"/>
              <w:jc w:val="both"/>
              <w:rPr>
                <w:rFonts w:cs="Arial"/>
                <w:bCs/>
                <w:color w:val="000000"/>
                <w:spacing w:val="-2"/>
                <w:sz w:val="20"/>
                <w:szCs w:val="20"/>
              </w:rPr>
            </w:pPr>
            <w:r>
              <w:rPr>
                <w:rFonts w:cs="Arial"/>
                <w:bCs/>
                <w:color w:val="000000"/>
                <w:spacing w:val="-2"/>
                <w:sz w:val="20"/>
                <w:szCs w:val="20"/>
              </w:rPr>
              <w:t>Наличие (дефектная ведомость и маршрутные листы)</w:t>
            </w:r>
          </w:p>
        </w:tc>
        <w:tc>
          <w:tcPr>
            <w:tcW w:w="1788" w:type="dxa"/>
          </w:tcPr>
          <w:p w14:paraId="2B1365FF" w14:textId="4CE1627A" w:rsidR="00827483" w:rsidRPr="00827483" w:rsidRDefault="00AE1852" w:rsidP="00827483">
            <w:pPr>
              <w:widowControl w:val="0"/>
              <w:jc w:val="both"/>
              <w:rPr>
                <w:rFonts w:cs="Arial"/>
                <w:bCs/>
                <w:color w:val="000000"/>
                <w:spacing w:val="-2"/>
                <w:sz w:val="20"/>
                <w:szCs w:val="20"/>
              </w:rPr>
            </w:pPr>
            <w:r>
              <w:rPr>
                <w:rFonts w:cs="Arial"/>
                <w:bCs/>
                <w:color w:val="000000"/>
                <w:spacing w:val="-2"/>
                <w:sz w:val="20"/>
                <w:szCs w:val="20"/>
              </w:rPr>
              <w:t>Соответствие состояния деталей и узлов дефектно-комплектовочным ведомостям и актам с отметкой о приеме ОТК.</w:t>
            </w:r>
          </w:p>
        </w:tc>
        <w:tc>
          <w:tcPr>
            <w:tcW w:w="1801" w:type="dxa"/>
          </w:tcPr>
          <w:p w14:paraId="223C9FFC" w14:textId="1DFB4E29" w:rsidR="00827483" w:rsidRPr="00827483" w:rsidRDefault="00AE1852" w:rsidP="00827483">
            <w:pPr>
              <w:widowControl w:val="0"/>
              <w:jc w:val="both"/>
              <w:rPr>
                <w:rFonts w:cs="Arial"/>
                <w:bCs/>
                <w:color w:val="000000"/>
                <w:spacing w:val="-2"/>
                <w:sz w:val="20"/>
                <w:szCs w:val="20"/>
              </w:rPr>
            </w:pPr>
            <w:r>
              <w:rPr>
                <w:rFonts w:cs="Arial"/>
                <w:bCs/>
                <w:color w:val="000000"/>
                <w:spacing w:val="-2"/>
                <w:sz w:val="20"/>
                <w:szCs w:val="20"/>
              </w:rPr>
              <w:t xml:space="preserve">Все </w:t>
            </w:r>
            <w:proofErr w:type="spellStart"/>
            <w:proofErr w:type="gramStart"/>
            <w:r>
              <w:rPr>
                <w:rFonts w:cs="Arial"/>
                <w:bCs/>
                <w:color w:val="000000"/>
                <w:spacing w:val="-2"/>
                <w:sz w:val="20"/>
                <w:szCs w:val="20"/>
              </w:rPr>
              <w:t>резино</w:t>
            </w:r>
            <w:proofErr w:type="spellEnd"/>
            <w:r>
              <w:rPr>
                <w:rFonts w:cs="Arial"/>
                <w:bCs/>
                <w:color w:val="000000"/>
                <w:spacing w:val="-2"/>
                <w:sz w:val="20"/>
                <w:szCs w:val="20"/>
              </w:rPr>
              <w:t>-технические</w:t>
            </w:r>
            <w:proofErr w:type="gramEnd"/>
            <w:r>
              <w:rPr>
                <w:rFonts w:cs="Arial"/>
                <w:bCs/>
                <w:color w:val="000000"/>
                <w:spacing w:val="-2"/>
                <w:sz w:val="20"/>
                <w:szCs w:val="20"/>
              </w:rPr>
              <w:t xml:space="preserve"> изделия должны быть заменены на новые, независимо от состояния</w:t>
            </w:r>
          </w:p>
        </w:tc>
      </w:tr>
      <w:tr w:rsidR="0035045A" w14:paraId="719D34BC" w14:textId="77777777" w:rsidTr="002E612F">
        <w:tc>
          <w:tcPr>
            <w:tcW w:w="10194" w:type="dxa"/>
            <w:gridSpan w:val="7"/>
          </w:tcPr>
          <w:p w14:paraId="38B42286" w14:textId="11527333" w:rsidR="0035045A" w:rsidRPr="0035045A" w:rsidRDefault="0035045A" w:rsidP="0035045A">
            <w:pPr>
              <w:widowControl w:val="0"/>
              <w:jc w:val="center"/>
              <w:rPr>
                <w:rFonts w:cs="Arial"/>
                <w:b/>
                <w:color w:val="000000"/>
                <w:spacing w:val="-2"/>
                <w:sz w:val="20"/>
                <w:szCs w:val="20"/>
              </w:rPr>
            </w:pPr>
            <w:r>
              <w:rPr>
                <w:rFonts w:cs="Arial"/>
                <w:b/>
                <w:color w:val="000000"/>
                <w:spacing w:val="-2"/>
                <w:sz w:val="20"/>
                <w:szCs w:val="20"/>
              </w:rPr>
              <w:t>Контроль в процессе общей сборки</w:t>
            </w:r>
          </w:p>
        </w:tc>
      </w:tr>
      <w:tr w:rsidR="00820687" w14:paraId="3EC1FD9F" w14:textId="77777777" w:rsidTr="002E612F">
        <w:tc>
          <w:tcPr>
            <w:tcW w:w="460" w:type="dxa"/>
          </w:tcPr>
          <w:p w14:paraId="36FD0A22" w14:textId="655605D5" w:rsidR="00827483" w:rsidRDefault="0035045A" w:rsidP="00827483">
            <w:pPr>
              <w:widowControl w:val="0"/>
              <w:jc w:val="center"/>
              <w:rPr>
                <w:rFonts w:cs="Arial"/>
                <w:b/>
                <w:color w:val="000000"/>
                <w:spacing w:val="-2"/>
                <w:sz w:val="20"/>
                <w:szCs w:val="20"/>
              </w:rPr>
            </w:pPr>
            <w:r>
              <w:rPr>
                <w:rFonts w:cs="Arial"/>
                <w:b/>
                <w:color w:val="000000"/>
                <w:spacing w:val="-2"/>
                <w:sz w:val="20"/>
                <w:szCs w:val="20"/>
              </w:rPr>
              <w:t>1</w:t>
            </w:r>
          </w:p>
        </w:tc>
        <w:tc>
          <w:tcPr>
            <w:tcW w:w="1520" w:type="dxa"/>
          </w:tcPr>
          <w:p w14:paraId="247A7B51" w14:textId="62041855" w:rsidR="00827483" w:rsidRPr="00827483" w:rsidRDefault="0035045A" w:rsidP="00827483">
            <w:pPr>
              <w:widowControl w:val="0"/>
              <w:jc w:val="both"/>
              <w:rPr>
                <w:rFonts w:cs="Arial"/>
                <w:bCs/>
                <w:color w:val="000000"/>
                <w:spacing w:val="-2"/>
                <w:sz w:val="20"/>
                <w:szCs w:val="20"/>
              </w:rPr>
            </w:pPr>
            <w:r>
              <w:rPr>
                <w:rFonts w:cs="Arial"/>
                <w:bCs/>
                <w:color w:val="000000"/>
                <w:spacing w:val="-2"/>
                <w:sz w:val="20"/>
                <w:szCs w:val="20"/>
              </w:rPr>
              <w:t>Поворот</w:t>
            </w:r>
            <w:r w:rsidR="00922575">
              <w:rPr>
                <w:rFonts w:cs="Arial"/>
                <w:bCs/>
                <w:color w:val="000000"/>
                <w:spacing w:val="-2"/>
                <w:sz w:val="20"/>
                <w:szCs w:val="20"/>
              </w:rPr>
              <w:t xml:space="preserve"> боковых крышек</w:t>
            </w:r>
          </w:p>
        </w:tc>
        <w:tc>
          <w:tcPr>
            <w:tcW w:w="1640" w:type="dxa"/>
          </w:tcPr>
          <w:p w14:paraId="09D9986A" w14:textId="20B8FE66" w:rsidR="00827483" w:rsidRPr="00827483" w:rsidRDefault="00922575" w:rsidP="00827483">
            <w:pPr>
              <w:widowControl w:val="0"/>
              <w:jc w:val="both"/>
              <w:rPr>
                <w:rFonts w:cs="Arial"/>
                <w:bCs/>
                <w:color w:val="000000"/>
                <w:spacing w:val="-2"/>
                <w:sz w:val="20"/>
                <w:szCs w:val="20"/>
              </w:rPr>
            </w:pPr>
            <w:r>
              <w:rPr>
                <w:rFonts w:cs="Arial"/>
                <w:bCs/>
                <w:color w:val="000000"/>
                <w:spacing w:val="-2"/>
                <w:sz w:val="20"/>
                <w:szCs w:val="20"/>
              </w:rPr>
              <w:t xml:space="preserve">Отсутствие заеданий </w:t>
            </w:r>
          </w:p>
        </w:tc>
        <w:tc>
          <w:tcPr>
            <w:tcW w:w="1193" w:type="dxa"/>
          </w:tcPr>
          <w:p w14:paraId="7BB8C0A5" w14:textId="57627770" w:rsidR="00827483" w:rsidRPr="00827483" w:rsidRDefault="00922575" w:rsidP="00827483">
            <w:pPr>
              <w:widowControl w:val="0"/>
              <w:jc w:val="both"/>
              <w:rPr>
                <w:rFonts w:cs="Arial"/>
                <w:bCs/>
                <w:color w:val="000000"/>
                <w:spacing w:val="-2"/>
                <w:sz w:val="20"/>
                <w:szCs w:val="20"/>
              </w:rPr>
            </w:pPr>
            <w:r>
              <w:rPr>
                <w:rFonts w:cs="Arial"/>
                <w:bCs/>
                <w:color w:val="000000"/>
                <w:spacing w:val="-2"/>
                <w:sz w:val="20"/>
                <w:szCs w:val="20"/>
              </w:rPr>
              <w:t>Проверка рукой</w:t>
            </w:r>
          </w:p>
        </w:tc>
        <w:tc>
          <w:tcPr>
            <w:tcW w:w="1792" w:type="dxa"/>
          </w:tcPr>
          <w:p w14:paraId="74788A0C" w14:textId="77777777" w:rsidR="00827483" w:rsidRDefault="00922575" w:rsidP="00827483">
            <w:pPr>
              <w:widowControl w:val="0"/>
              <w:jc w:val="both"/>
              <w:rPr>
                <w:rFonts w:cs="Arial"/>
                <w:bCs/>
                <w:color w:val="000000"/>
                <w:spacing w:val="-2"/>
                <w:sz w:val="20"/>
                <w:szCs w:val="20"/>
              </w:rPr>
            </w:pPr>
            <w:r>
              <w:rPr>
                <w:rFonts w:cs="Arial"/>
                <w:bCs/>
                <w:color w:val="000000"/>
                <w:spacing w:val="-2"/>
                <w:sz w:val="20"/>
                <w:szCs w:val="20"/>
              </w:rPr>
              <w:t xml:space="preserve">Сдвоенные секции </w:t>
            </w:r>
            <w:proofErr w:type="spellStart"/>
            <w:r>
              <w:rPr>
                <w:rFonts w:cs="Arial"/>
                <w:bCs/>
                <w:color w:val="000000"/>
                <w:spacing w:val="-2"/>
                <w:sz w:val="20"/>
                <w:szCs w:val="20"/>
              </w:rPr>
              <w:t>превентора</w:t>
            </w:r>
            <w:proofErr w:type="spellEnd"/>
            <w:r>
              <w:rPr>
                <w:rFonts w:cs="Arial"/>
                <w:bCs/>
                <w:color w:val="000000"/>
                <w:spacing w:val="-2"/>
                <w:sz w:val="20"/>
                <w:szCs w:val="20"/>
              </w:rPr>
              <w:t xml:space="preserve"> (без необходимости) допускается не разъединять</w:t>
            </w:r>
          </w:p>
          <w:p w14:paraId="79C3653C" w14:textId="3E53E95C" w:rsidR="00922575" w:rsidRPr="00827483" w:rsidRDefault="00922575" w:rsidP="00827483">
            <w:pPr>
              <w:widowControl w:val="0"/>
              <w:jc w:val="both"/>
              <w:rPr>
                <w:rFonts w:cs="Arial"/>
                <w:bCs/>
                <w:color w:val="000000"/>
                <w:spacing w:val="-2"/>
                <w:sz w:val="20"/>
                <w:szCs w:val="20"/>
              </w:rPr>
            </w:pPr>
            <w:r>
              <w:rPr>
                <w:rFonts w:cs="Arial"/>
                <w:bCs/>
                <w:color w:val="000000"/>
                <w:spacing w:val="-2"/>
                <w:sz w:val="20"/>
                <w:szCs w:val="20"/>
              </w:rPr>
              <w:t>Крышки должны свободно без заеданий открываться и закрываться</w:t>
            </w:r>
          </w:p>
        </w:tc>
        <w:tc>
          <w:tcPr>
            <w:tcW w:w="1788" w:type="dxa"/>
          </w:tcPr>
          <w:p w14:paraId="580FB332" w14:textId="77777777" w:rsidR="00827483" w:rsidRPr="00827483" w:rsidRDefault="00827483" w:rsidP="00827483">
            <w:pPr>
              <w:widowControl w:val="0"/>
              <w:jc w:val="both"/>
              <w:rPr>
                <w:rFonts w:cs="Arial"/>
                <w:bCs/>
                <w:color w:val="000000"/>
                <w:spacing w:val="-2"/>
                <w:sz w:val="20"/>
                <w:szCs w:val="20"/>
              </w:rPr>
            </w:pPr>
          </w:p>
        </w:tc>
        <w:tc>
          <w:tcPr>
            <w:tcW w:w="1801" w:type="dxa"/>
          </w:tcPr>
          <w:p w14:paraId="6D5A5D81" w14:textId="77777777" w:rsidR="00827483" w:rsidRPr="00827483" w:rsidRDefault="00827483" w:rsidP="00827483">
            <w:pPr>
              <w:widowControl w:val="0"/>
              <w:jc w:val="both"/>
              <w:rPr>
                <w:rFonts w:cs="Arial"/>
                <w:bCs/>
                <w:color w:val="000000"/>
                <w:spacing w:val="-2"/>
                <w:sz w:val="20"/>
                <w:szCs w:val="20"/>
              </w:rPr>
            </w:pPr>
          </w:p>
        </w:tc>
      </w:tr>
      <w:tr w:rsidR="00820687" w14:paraId="1365B081" w14:textId="77777777" w:rsidTr="002E612F">
        <w:tc>
          <w:tcPr>
            <w:tcW w:w="460" w:type="dxa"/>
          </w:tcPr>
          <w:p w14:paraId="332B9BFF" w14:textId="02CCBB8E" w:rsidR="00827483" w:rsidRDefault="00922575" w:rsidP="00827483">
            <w:pPr>
              <w:widowControl w:val="0"/>
              <w:jc w:val="center"/>
              <w:rPr>
                <w:rFonts w:cs="Arial"/>
                <w:b/>
                <w:color w:val="000000"/>
                <w:spacing w:val="-2"/>
                <w:sz w:val="20"/>
                <w:szCs w:val="20"/>
              </w:rPr>
            </w:pPr>
            <w:r>
              <w:rPr>
                <w:rFonts w:cs="Arial"/>
                <w:b/>
                <w:color w:val="000000"/>
                <w:spacing w:val="-2"/>
                <w:sz w:val="20"/>
                <w:szCs w:val="20"/>
              </w:rPr>
              <w:t>2</w:t>
            </w:r>
          </w:p>
        </w:tc>
        <w:tc>
          <w:tcPr>
            <w:tcW w:w="1520" w:type="dxa"/>
          </w:tcPr>
          <w:p w14:paraId="2B0C5A4F" w14:textId="32330B6A" w:rsidR="00827483" w:rsidRPr="00827483" w:rsidRDefault="00922575" w:rsidP="00827483">
            <w:pPr>
              <w:widowControl w:val="0"/>
              <w:jc w:val="both"/>
              <w:rPr>
                <w:rFonts w:cs="Arial"/>
                <w:bCs/>
                <w:color w:val="000000"/>
                <w:spacing w:val="-2"/>
                <w:sz w:val="20"/>
                <w:szCs w:val="20"/>
              </w:rPr>
            </w:pPr>
            <w:r>
              <w:rPr>
                <w:rFonts w:cs="Arial"/>
                <w:bCs/>
                <w:color w:val="000000"/>
                <w:spacing w:val="-2"/>
                <w:sz w:val="20"/>
                <w:szCs w:val="20"/>
              </w:rPr>
              <w:t>Трубопроводы гидропривода и полости камеры обогрева</w:t>
            </w:r>
          </w:p>
        </w:tc>
        <w:tc>
          <w:tcPr>
            <w:tcW w:w="1640" w:type="dxa"/>
          </w:tcPr>
          <w:p w14:paraId="7F88D8EA" w14:textId="77777777" w:rsidR="00827483" w:rsidRDefault="00922575" w:rsidP="00827483">
            <w:pPr>
              <w:widowControl w:val="0"/>
              <w:jc w:val="both"/>
              <w:rPr>
                <w:rFonts w:cs="Arial"/>
                <w:bCs/>
                <w:color w:val="000000"/>
                <w:spacing w:val="-2"/>
                <w:sz w:val="20"/>
                <w:szCs w:val="20"/>
              </w:rPr>
            </w:pPr>
            <w:r>
              <w:rPr>
                <w:rFonts w:cs="Arial"/>
                <w:bCs/>
                <w:color w:val="000000"/>
                <w:spacing w:val="-2"/>
                <w:sz w:val="20"/>
                <w:szCs w:val="20"/>
              </w:rPr>
              <w:t xml:space="preserve">Чистота внутренних полостей. </w:t>
            </w:r>
          </w:p>
          <w:p w14:paraId="13F145EB" w14:textId="1E068E14" w:rsidR="00922575" w:rsidRPr="00827483" w:rsidRDefault="00922575" w:rsidP="00827483">
            <w:pPr>
              <w:widowControl w:val="0"/>
              <w:jc w:val="both"/>
              <w:rPr>
                <w:rFonts w:cs="Arial"/>
                <w:bCs/>
                <w:color w:val="000000"/>
                <w:spacing w:val="-2"/>
                <w:sz w:val="20"/>
                <w:szCs w:val="20"/>
              </w:rPr>
            </w:pPr>
            <w:r>
              <w:rPr>
                <w:rFonts w:cs="Arial"/>
                <w:bCs/>
                <w:color w:val="000000"/>
                <w:spacing w:val="-2"/>
                <w:sz w:val="20"/>
                <w:szCs w:val="20"/>
              </w:rPr>
              <w:t>Отсутствие деформации трубопроводов</w:t>
            </w:r>
          </w:p>
        </w:tc>
        <w:tc>
          <w:tcPr>
            <w:tcW w:w="1193" w:type="dxa"/>
          </w:tcPr>
          <w:p w14:paraId="2A140B35" w14:textId="6D7B5F4D" w:rsidR="00827483" w:rsidRPr="00827483" w:rsidRDefault="00922575" w:rsidP="00827483">
            <w:pPr>
              <w:widowControl w:val="0"/>
              <w:jc w:val="both"/>
              <w:rPr>
                <w:rFonts w:cs="Arial"/>
                <w:bCs/>
                <w:color w:val="000000"/>
                <w:spacing w:val="-2"/>
                <w:sz w:val="20"/>
                <w:szCs w:val="20"/>
              </w:rPr>
            </w:pPr>
            <w:r>
              <w:rPr>
                <w:rFonts w:cs="Arial"/>
                <w:bCs/>
                <w:color w:val="000000"/>
                <w:spacing w:val="-2"/>
                <w:sz w:val="20"/>
                <w:szCs w:val="20"/>
              </w:rPr>
              <w:t>Продувка сжатым воздухом</w:t>
            </w:r>
          </w:p>
        </w:tc>
        <w:tc>
          <w:tcPr>
            <w:tcW w:w="1792" w:type="dxa"/>
          </w:tcPr>
          <w:p w14:paraId="5DFECAFE" w14:textId="788283EB" w:rsidR="00827483" w:rsidRPr="00827483" w:rsidRDefault="00305842" w:rsidP="00827483">
            <w:pPr>
              <w:widowControl w:val="0"/>
              <w:jc w:val="both"/>
              <w:rPr>
                <w:rFonts w:cs="Arial"/>
                <w:bCs/>
                <w:color w:val="000000"/>
                <w:spacing w:val="-2"/>
                <w:sz w:val="20"/>
                <w:szCs w:val="20"/>
              </w:rPr>
            </w:pPr>
            <w:r>
              <w:rPr>
                <w:rFonts w:cs="Arial"/>
                <w:bCs/>
                <w:color w:val="000000"/>
                <w:spacing w:val="-2"/>
                <w:sz w:val="20"/>
                <w:szCs w:val="20"/>
              </w:rPr>
              <w:t>Шаблон</w:t>
            </w:r>
          </w:p>
        </w:tc>
        <w:tc>
          <w:tcPr>
            <w:tcW w:w="1788" w:type="dxa"/>
          </w:tcPr>
          <w:p w14:paraId="12BE4AD7" w14:textId="2A0DC82D" w:rsidR="00827483" w:rsidRPr="00827483" w:rsidRDefault="00305842" w:rsidP="00827483">
            <w:pPr>
              <w:widowControl w:val="0"/>
              <w:jc w:val="both"/>
              <w:rPr>
                <w:rFonts w:cs="Arial"/>
                <w:bCs/>
                <w:color w:val="000000"/>
                <w:spacing w:val="-2"/>
                <w:sz w:val="20"/>
                <w:szCs w:val="20"/>
              </w:rPr>
            </w:pPr>
            <w:r>
              <w:rPr>
                <w:rFonts w:cs="Arial"/>
                <w:bCs/>
                <w:color w:val="000000"/>
                <w:spacing w:val="-2"/>
                <w:sz w:val="20"/>
                <w:szCs w:val="20"/>
              </w:rPr>
              <w:t>Трубопроводы и камеры обогрева должны быть продуты сжатым воздухом. Трубопроводы не должны иметь деформаций, превышающих 20% от номинального диаметра трубопровода.</w:t>
            </w:r>
          </w:p>
        </w:tc>
        <w:tc>
          <w:tcPr>
            <w:tcW w:w="1801" w:type="dxa"/>
          </w:tcPr>
          <w:p w14:paraId="2949E868" w14:textId="77777777" w:rsidR="00827483" w:rsidRPr="00827483" w:rsidRDefault="00827483" w:rsidP="00827483">
            <w:pPr>
              <w:widowControl w:val="0"/>
              <w:jc w:val="both"/>
              <w:rPr>
                <w:rFonts w:cs="Arial"/>
                <w:bCs/>
                <w:color w:val="000000"/>
                <w:spacing w:val="-2"/>
                <w:sz w:val="20"/>
                <w:szCs w:val="20"/>
              </w:rPr>
            </w:pPr>
          </w:p>
        </w:tc>
      </w:tr>
      <w:tr w:rsidR="00820687" w14:paraId="00BF20A1" w14:textId="77777777" w:rsidTr="002E612F">
        <w:tc>
          <w:tcPr>
            <w:tcW w:w="460" w:type="dxa"/>
          </w:tcPr>
          <w:p w14:paraId="3F310CB8" w14:textId="5D63507F" w:rsidR="00827483" w:rsidRDefault="00305842" w:rsidP="00827483">
            <w:pPr>
              <w:widowControl w:val="0"/>
              <w:jc w:val="center"/>
              <w:rPr>
                <w:rFonts w:cs="Arial"/>
                <w:b/>
                <w:color w:val="000000"/>
                <w:spacing w:val="-2"/>
                <w:sz w:val="20"/>
                <w:szCs w:val="20"/>
              </w:rPr>
            </w:pPr>
            <w:r>
              <w:rPr>
                <w:rFonts w:cs="Arial"/>
                <w:b/>
                <w:color w:val="000000"/>
                <w:spacing w:val="-2"/>
                <w:sz w:val="20"/>
                <w:szCs w:val="20"/>
              </w:rPr>
              <w:t>3</w:t>
            </w:r>
          </w:p>
        </w:tc>
        <w:tc>
          <w:tcPr>
            <w:tcW w:w="1520" w:type="dxa"/>
          </w:tcPr>
          <w:p w14:paraId="57C1D019" w14:textId="2F12241C" w:rsidR="00827483" w:rsidRPr="00827483" w:rsidRDefault="00305842" w:rsidP="00827483">
            <w:pPr>
              <w:widowControl w:val="0"/>
              <w:jc w:val="both"/>
              <w:rPr>
                <w:rFonts w:cs="Arial"/>
                <w:bCs/>
                <w:color w:val="000000"/>
                <w:spacing w:val="-2"/>
                <w:sz w:val="20"/>
                <w:szCs w:val="20"/>
              </w:rPr>
            </w:pPr>
            <w:r>
              <w:rPr>
                <w:rFonts w:cs="Arial"/>
                <w:bCs/>
                <w:color w:val="000000"/>
                <w:spacing w:val="-2"/>
                <w:sz w:val="20"/>
                <w:szCs w:val="20"/>
              </w:rPr>
              <w:t>Канавки под уплотнительные кольца</w:t>
            </w:r>
          </w:p>
        </w:tc>
        <w:tc>
          <w:tcPr>
            <w:tcW w:w="1640" w:type="dxa"/>
          </w:tcPr>
          <w:p w14:paraId="41594671" w14:textId="2AC9C9D2" w:rsidR="00827483" w:rsidRPr="00827483" w:rsidRDefault="00305842" w:rsidP="00827483">
            <w:pPr>
              <w:widowControl w:val="0"/>
              <w:jc w:val="both"/>
              <w:rPr>
                <w:rFonts w:cs="Arial"/>
                <w:bCs/>
                <w:color w:val="000000"/>
                <w:spacing w:val="-2"/>
                <w:sz w:val="20"/>
                <w:szCs w:val="20"/>
              </w:rPr>
            </w:pPr>
            <w:r>
              <w:rPr>
                <w:rFonts w:cs="Arial"/>
                <w:bCs/>
                <w:color w:val="000000"/>
                <w:spacing w:val="-2"/>
                <w:sz w:val="20"/>
                <w:szCs w:val="20"/>
              </w:rPr>
              <w:t>Отсутствие канавки на поверхности канавки</w:t>
            </w:r>
          </w:p>
        </w:tc>
        <w:tc>
          <w:tcPr>
            <w:tcW w:w="1193" w:type="dxa"/>
          </w:tcPr>
          <w:p w14:paraId="18F04474" w14:textId="0F138CB9" w:rsidR="00827483" w:rsidRPr="00827483" w:rsidRDefault="00305842" w:rsidP="00827483">
            <w:pPr>
              <w:widowControl w:val="0"/>
              <w:jc w:val="both"/>
              <w:rPr>
                <w:rFonts w:cs="Arial"/>
                <w:bCs/>
                <w:color w:val="000000"/>
                <w:spacing w:val="-2"/>
                <w:sz w:val="20"/>
                <w:szCs w:val="20"/>
              </w:rPr>
            </w:pPr>
            <w:r>
              <w:rPr>
                <w:rFonts w:cs="Arial"/>
                <w:bCs/>
                <w:color w:val="000000"/>
                <w:spacing w:val="-2"/>
                <w:sz w:val="20"/>
                <w:szCs w:val="20"/>
              </w:rPr>
              <w:t>Замер</w:t>
            </w:r>
          </w:p>
        </w:tc>
        <w:tc>
          <w:tcPr>
            <w:tcW w:w="1792" w:type="dxa"/>
          </w:tcPr>
          <w:p w14:paraId="547EE317" w14:textId="2F8F9328" w:rsidR="00827483" w:rsidRPr="00827483" w:rsidRDefault="00305842" w:rsidP="00827483">
            <w:pPr>
              <w:widowControl w:val="0"/>
              <w:jc w:val="both"/>
              <w:rPr>
                <w:rFonts w:cs="Arial"/>
                <w:bCs/>
                <w:color w:val="000000"/>
                <w:spacing w:val="-2"/>
                <w:sz w:val="20"/>
                <w:szCs w:val="20"/>
              </w:rPr>
            </w:pPr>
            <w:r>
              <w:rPr>
                <w:rFonts w:cs="Arial"/>
                <w:bCs/>
                <w:color w:val="000000"/>
                <w:spacing w:val="-2"/>
                <w:sz w:val="20"/>
                <w:szCs w:val="20"/>
              </w:rPr>
              <w:t>Шаблон</w:t>
            </w:r>
          </w:p>
        </w:tc>
        <w:tc>
          <w:tcPr>
            <w:tcW w:w="1788" w:type="dxa"/>
          </w:tcPr>
          <w:p w14:paraId="22DAD81A" w14:textId="35D5807A" w:rsidR="00827483" w:rsidRPr="00827483" w:rsidRDefault="00305842" w:rsidP="00827483">
            <w:pPr>
              <w:widowControl w:val="0"/>
              <w:jc w:val="both"/>
              <w:rPr>
                <w:rFonts w:cs="Arial"/>
                <w:bCs/>
                <w:color w:val="000000"/>
                <w:spacing w:val="-2"/>
                <w:sz w:val="20"/>
                <w:szCs w:val="20"/>
              </w:rPr>
            </w:pPr>
            <w:r>
              <w:rPr>
                <w:rFonts w:cs="Arial"/>
                <w:bCs/>
                <w:color w:val="000000"/>
                <w:spacing w:val="-2"/>
                <w:sz w:val="20"/>
                <w:szCs w:val="20"/>
              </w:rPr>
              <w:t xml:space="preserve">Поверхности канавок должны быть чистыми, без забоин, </w:t>
            </w:r>
            <w:r>
              <w:rPr>
                <w:rFonts w:cs="Arial"/>
                <w:bCs/>
                <w:color w:val="000000"/>
                <w:spacing w:val="-2"/>
                <w:sz w:val="20"/>
                <w:szCs w:val="20"/>
              </w:rPr>
              <w:lastRenderedPageBreak/>
              <w:t>рисок и других дефектов</w:t>
            </w:r>
          </w:p>
        </w:tc>
        <w:tc>
          <w:tcPr>
            <w:tcW w:w="1801" w:type="dxa"/>
          </w:tcPr>
          <w:p w14:paraId="40A122C1" w14:textId="6A31BC5D" w:rsidR="00827483" w:rsidRPr="00827483" w:rsidRDefault="00305842" w:rsidP="00827483">
            <w:pPr>
              <w:widowControl w:val="0"/>
              <w:jc w:val="both"/>
              <w:rPr>
                <w:rFonts w:cs="Arial"/>
                <w:bCs/>
                <w:color w:val="000000"/>
                <w:spacing w:val="-2"/>
                <w:sz w:val="20"/>
                <w:szCs w:val="20"/>
              </w:rPr>
            </w:pPr>
            <w:r>
              <w:rPr>
                <w:rFonts w:cs="Arial"/>
                <w:bCs/>
                <w:color w:val="000000"/>
                <w:spacing w:val="-2"/>
                <w:sz w:val="20"/>
                <w:szCs w:val="20"/>
              </w:rPr>
              <w:lastRenderedPageBreak/>
              <w:t xml:space="preserve">Тоже для канавок </w:t>
            </w:r>
            <w:proofErr w:type="spellStart"/>
            <w:r>
              <w:rPr>
                <w:rFonts w:cs="Arial"/>
                <w:bCs/>
                <w:color w:val="000000"/>
                <w:spacing w:val="-2"/>
                <w:sz w:val="20"/>
                <w:szCs w:val="20"/>
              </w:rPr>
              <w:t>надпревенторных</w:t>
            </w:r>
            <w:proofErr w:type="spellEnd"/>
            <w:r>
              <w:rPr>
                <w:rFonts w:cs="Arial"/>
                <w:bCs/>
                <w:color w:val="000000"/>
                <w:spacing w:val="-2"/>
                <w:sz w:val="20"/>
                <w:szCs w:val="20"/>
              </w:rPr>
              <w:t xml:space="preserve"> и </w:t>
            </w:r>
            <w:proofErr w:type="spellStart"/>
            <w:r>
              <w:rPr>
                <w:rFonts w:cs="Arial"/>
                <w:bCs/>
                <w:color w:val="000000"/>
                <w:spacing w:val="-2"/>
                <w:sz w:val="20"/>
                <w:szCs w:val="20"/>
              </w:rPr>
              <w:lastRenderedPageBreak/>
              <w:t>подпревенторных</w:t>
            </w:r>
            <w:proofErr w:type="spellEnd"/>
            <w:r>
              <w:rPr>
                <w:rFonts w:cs="Arial"/>
                <w:bCs/>
                <w:color w:val="000000"/>
                <w:spacing w:val="-2"/>
                <w:sz w:val="20"/>
                <w:szCs w:val="20"/>
              </w:rPr>
              <w:t xml:space="preserve"> катушек</w:t>
            </w:r>
          </w:p>
        </w:tc>
      </w:tr>
      <w:tr w:rsidR="00820687" w14:paraId="520CAD86" w14:textId="77777777" w:rsidTr="002E612F">
        <w:tc>
          <w:tcPr>
            <w:tcW w:w="460" w:type="dxa"/>
          </w:tcPr>
          <w:p w14:paraId="362119AD" w14:textId="31728D20" w:rsidR="00922575" w:rsidRDefault="00305842" w:rsidP="00827483">
            <w:pPr>
              <w:widowControl w:val="0"/>
              <w:jc w:val="center"/>
              <w:rPr>
                <w:rFonts w:cs="Arial"/>
                <w:b/>
                <w:color w:val="000000"/>
                <w:spacing w:val="-2"/>
                <w:sz w:val="20"/>
                <w:szCs w:val="20"/>
              </w:rPr>
            </w:pPr>
            <w:r>
              <w:rPr>
                <w:rFonts w:cs="Arial"/>
                <w:b/>
                <w:color w:val="000000"/>
                <w:spacing w:val="-2"/>
                <w:sz w:val="20"/>
                <w:szCs w:val="20"/>
              </w:rPr>
              <w:lastRenderedPageBreak/>
              <w:t>4</w:t>
            </w:r>
          </w:p>
        </w:tc>
        <w:tc>
          <w:tcPr>
            <w:tcW w:w="1520" w:type="dxa"/>
          </w:tcPr>
          <w:p w14:paraId="2EE2D46C" w14:textId="2E0EC45D" w:rsidR="00922575" w:rsidRPr="00827483" w:rsidRDefault="00305842" w:rsidP="00827483">
            <w:pPr>
              <w:widowControl w:val="0"/>
              <w:jc w:val="both"/>
              <w:rPr>
                <w:rFonts w:cs="Arial"/>
                <w:bCs/>
                <w:color w:val="000000"/>
                <w:spacing w:val="-2"/>
                <w:sz w:val="20"/>
                <w:szCs w:val="20"/>
              </w:rPr>
            </w:pPr>
            <w:r>
              <w:rPr>
                <w:rFonts w:cs="Arial"/>
                <w:bCs/>
                <w:color w:val="000000"/>
                <w:spacing w:val="-2"/>
                <w:sz w:val="20"/>
                <w:szCs w:val="20"/>
              </w:rPr>
              <w:t xml:space="preserve">Резьбовые отверстия на торце корпуса </w:t>
            </w:r>
            <w:proofErr w:type="spellStart"/>
            <w:r>
              <w:rPr>
                <w:rFonts w:cs="Arial"/>
                <w:bCs/>
                <w:color w:val="000000"/>
                <w:spacing w:val="-2"/>
                <w:sz w:val="20"/>
                <w:szCs w:val="20"/>
              </w:rPr>
              <w:t>превентора</w:t>
            </w:r>
            <w:proofErr w:type="spellEnd"/>
          </w:p>
        </w:tc>
        <w:tc>
          <w:tcPr>
            <w:tcW w:w="1640" w:type="dxa"/>
          </w:tcPr>
          <w:p w14:paraId="4EFBED27" w14:textId="6FC47DC4" w:rsidR="00922575" w:rsidRPr="00827483" w:rsidRDefault="00305842" w:rsidP="00827483">
            <w:pPr>
              <w:widowControl w:val="0"/>
              <w:jc w:val="both"/>
              <w:rPr>
                <w:rFonts w:cs="Arial"/>
                <w:bCs/>
                <w:color w:val="000000"/>
                <w:spacing w:val="-2"/>
                <w:sz w:val="20"/>
                <w:szCs w:val="20"/>
              </w:rPr>
            </w:pPr>
            <w:r>
              <w:rPr>
                <w:rFonts w:cs="Arial"/>
                <w:bCs/>
                <w:color w:val="000000"/>
                <w:spacing w:val="-2"/>
                <w:sz w:val="20"/>
                <w:szCs w:val="20"/>
              </w:rPr>
              <w:t>Отсутствие дефектов: срывов ниток, износ</w:t>
            </w:r>
          </w:p>
        </w:tc>
        <w:tc>
          <w:tcPr>
            <w:tcW w:w="1193" w:type="dxa"/>
          </w:tcPr>
          <w:p w14:paraId="31C5DAAB" w14:textId="079324BC" w:rsidR="00922575" w:rsidRPr="00827483" w:rsidRDefault="00305842" w:rsidP="00827483">
            <w:pPr>
              <w:widowControl w:val="0"/>
              <w:jc w:val="both"/>
              <w:rPr>
                <w:rFonts w:cs="Arial"/>
                <w:bCs/>
                <w:color w:val="000000"/>
                <w:spacing w:val="-2"/>
                <w:sz w:val="20"/>
                <w:szCs w:val="20"/>
              </w:rPr>
            </w:pPr>
            <w:r>
              <w:rPr>
                <w:rFonts w:cs="Arial"/>
                <w:bCs/>
                <w:color w:val="000000"/>
                <w:spacing w:val="-2"/>
                <w:sz w:val="20"/>
                <w:szCs w:val="20"/>
              </w:rPr>
              <w:t>Визуальный, замер</w:t>
            </w:r>
          </w:p>
        </w:tc>
        <w:tc>
          <w:tcPr>
            <w:tcW w:w="1792" w:type="dxa"/>
          </w:tcPr>
          <w:p w14:paraId="0E62A25F" w14:textId="04FCF982" w:rsidR="00922575" w:rsidRPr="00827483" w:rsidRDefault="00305842" w:rsidP="00827483">
            <w:pPr>
              <w:widowControl w:val="0"/>
              <w:jc w:val="both"/>
              <w:rPr>
                <w:rFonts w:cs="Arial"/>
                <w:bCs/>
                <w:color w:val="000000"/>
                <w:spacing w:val="-2"/>
                <w:sz w:val="20"/>
                <w:szCs w:val="20"/>
              </w:rPr>
            </w:pPr>
            <w:r>
              <w:rPr>
                <w:rFonts w:cs="Arial"/>
                <w:bCs/>
                <w:color w:val="000000"/>
                <w:spacing w:val="-2"/>
                <w:sz w:val="20"/>
                <w:szCs w:val="20"/>
              </w:rPr>
              <w:t>Калибровка 82221-3138 7Н ГОСТ17758-72</w:t>
            </w:r>
          </w:p>
        </w:tc>
        <w:tc>
          <w:tcPr>
            <w:tcW w:w="1788" w:type="dxa"/>
          </w:tcPr>
          <w:p w14:paraId="78FBDE97" w14:textId="3101ACA4" w:rsidR="00922575" w:rsidRPr="00827483" w:rsidRDefault="00305842" w:rsidP="00827483">
            <w:pPr>
              <w:widowControl w:val="0"/>
              <w:jc w:val="both"/>
              <w:rPr>
                <w:rFonts w:cs="Arial"/>
                <w:bCs/>
                <w:color w:val="000000"/>
                <w:spacing w:val="-2"/>
                <w:sz w:val="20"/>
                <w:szCs w:val="20"/>
              </w:rPr>
            </w:pPr>
            <w:r>
              <w:rPr>
                <w:rFonts w:cs="Arial"/>
                <w:bCs/>
                <w:color w:val="000000"/>
                <w:spacing w:val="-2"/>
                <w:sz w:val="20"/>
                <w:szCs w:val="20"/>
              </w:rPr>
              <w:t>Резьбы должны быть тщательно очищены, срывов более двух ниток резьбы не допускается.</w:t>
            </w:r>
          </w:p>
        </w:tc>
        <w:tc>
          <w:tcPr>
            <w:tcW w:w="1801" w:type="dxa"/>
          </w:tcPr>
          <w:p w14:paraId="71973D04" w14:textId="16F15376" w:rsidR="00922575" w:rsidRPr="00827483" w:rsidRDefault="00305842" w:rsidP="00827483">
            <w:pPr>
              <w:widowControl w:val="0"/>
              <w:jc w:val="both"/>
              <w:rPr>
                <w:rFonts w:cs="Arial"/>
                <w:bCs/>
                <w:color w:val="000000"/>
                <w:spacing w:val="-2"/>
                <w:sz w:val="20"/>
                <w:szCs w:val="20"/>
              </w:rPr>
            </w:pPr>
            <w:r>
              <w:rPr>
                <w:rFonts w:cs="Arial"/>
                <w:bCs/>
                <w:color w:val="000000"/>
                <w:spacing w:val="-2"/>
                <w:sz w:val="20"/>
                <w:szCs w:val="20"/>
              </w:rPr>
              <w:t>Аналогичные требования для шпилек, ввернутых в крышку</w:t>
            </w:r>
          </w:p>
        </w:tc>
      </w:tr>
      <w:tr w:rsidR="00820687" w14:paraId="3B07F62C" w14:textId="77777777" w:rsidTr="002E612F">
        <w:tc>
          <w:tcPr>
            <w:tcW w:w="460" w:type="dxa"/>
          </w:tcPr>
          <w:p w14:paraId="676082A8" w14:textId="70AF3185" w:rsidR="00922575" w:rsidRDefault="00305842" w:rsidP="00827483">
            <w:pPr>
              <w:widowControl w:val="0"/>
              <w:jc w:val="center"/>
              <w:rPr>
                <w:rFonts w:cs="Arial"/>
                <w:b/>
                <w:color w:val="000000"/>
                <w:spacing w:val="-2"/>
                <w:sz w:val="20"/>
                <w:szCs w:val="20"/>
              </w:rPr>
            </w:pPr>
            <w:r>
              <w:rPr>
                <w:rFonts w:cs="Arial"/>
                <w:b/>
                <w:color w:val="000000"/>
                <w:spacing w:val="-2"/>
                <w:sz w:val="20"/>
                <w:szCs w:val="20"/>
              </w:rPr>
              <w:t>5</w:t>
            </w:r>
          </w:p>
        </w:tc>
        <w:tc>
          <w:tcPr>
            <w:tcW w:w="1520" w:type="dxa"/>
          </w:tcPr>
          <w:p w14:paraId="7C81680E" w14:textId="3DEE0EA0" w:rsidR="00922575" w:rsidRPr="00827483" w:rsidRDefault="00305842" w:rsidP="00827483">
            <w:pPr>
              <w:widowControl w:val="0"/>
              <w:jc w:val="both"/>
              <w:rPr>
                <w:rFonts w:cs="Arial"/>
                <w:bCs/>
                <w:color w:val="000000"/>
                <w:spacing w:val="-2"/>
                <w:sz w:val="20"/>
                <w:szCs w:val="20"/>
              </w:rPr>
            </w:pPr>
            <w:r>
              <w:rPr>
                <w:rFonts w:cs="Arial"/>
                <w:bCs/>
                <w:color w:val="000000"/>
                <w:spacing w:val="-2"/>
                <w:sz w:val="20"/>
                <w:szCs w:val="20"/>
              </w:rPr>
              <w:t>Сварные швы</w:t>
            </w:r>
          </w:p>
        </w:tc>
        <w:tc>
          <w:tcPr>
            <w:tcW w:w="1640" w:type="dxa"/>
          </w:tcPr>
          <w:p w14:paraId="0B81D90D" w14:textId="2B7EA1B3" w:rsidR="00922575" w:rsidRPr="00827483" w:rsidRDefault="00305842" w:rsidP="00827483">
            <w:pPr>
              <w:widowControl w:val="0"/>
              <w:jc w:val="both"/>
              <w:rPr>
                <w:rFonts w:cs="Arial"/>
                <w:bCs/>
                <w:color w:val="000000"/>
                <w:spacing w:val="-2"/>
                <w:sz w:val="20"/>
                <w:szCs w:val="20"/>
              </w:rPr>
            </w:pPr>
            <w:r>
              <w:rPr>
                <w:rFonts w:cs="Arial"/>
                <w:bCs/>
                <w:color w:val="000000"/>
                <w:spacing w:val="-2"/>
                <w:sz w:val="20"/>
                <w:szCs w:val="20"/>
              </w:rPr>
              <w:t>Отсутствие дефектов</w:t>
            </w:r>
          </w:p>
        </w:tc>
        <w:tc>
          <w:tcPr>
            <w:tcW w:w="1193" w:type="dxa"/>
          </w:tcPr>
          <w:p w14:paraId="0F7073DC" w14:textId="0FA625F8" w:rsidR="00922575" w:rsidRPr="00827483" w:rsidRDefault="00305842" w:rsidP="00827483">
            <w:pPr>
              <w:widowControl w:val="0"/>
              <w:jc w:val="both"/>
              <w:rPr>
                <w:rFonts w:cs="Arial"/>
                <w:bCs/>
                <w:color w:val="000000"/>
                <w:spacing w:val="-2"/>
                <w:sz w:val="20"/>
                <w:szCs w:val="20"/>
              </w:rPr>
            </w:pPr>
            <w:r>
              <w:rPr>
                <w:rFonts w:cs="Arial"/>
                <w:bCs/>
                <w:color w:val="000000"/>
                <w:spacing w:val="-2"/>
                <w:sz w:val="20"/>
                <w:szCs w:val="20"/>
              </w:rPr>
              <w:t>Визуальный</w:t>
            </w:r>
          </w:p>
        </w:tc>
        <w:tc>
          <w:tcPr>
            <w:tcW w:w="1792" w:type="dxa"/>
          </w:tcPr>
          <w:p w14:paraId="681971DF" w14:textId="77777777" w:rsidR="00922575" w:rsidRPr="00827483" w:rsidRDefault="00922575" w:rsidP="00827483">
            <w:pPr>
              <w:widowControl w:val="0"/>
              <w:jc w:val="both"/>
              <w:rPr>
                <w:rFonts w:cs="Arial"/>
                <w:bCs/>
                <w:color w:val="000000"/>
                <w:spacing w:val="-2"/>
                <w:sz w:val="20"/>
                <w:szCs w:val="20"/>
              </w:rPr>
            </w:pPr>
          </w:p>
        </w:tc>
        <w:tc>
          <w:tcPr>
            <w:tcW w:w="1788" w:type="dxa"/>
          </w:tcPr>
          <w:p w14:paraId="333265A2" w14:textId="09CF50EC" w:rsidR="00922575" w:rsidRPr="00827483" w:rsidRDefault="00305842" w:rsidP="00827483">
            <w:pPr>
              <w:widowControl w:val="0"/>
              <w:jc w:val="both"/>
              <w:rPr>
                <w:rFonts w:cs="Arial"/>
                <w:bCs/>
                <w:color w:val="000000"/>
                <w:spacing w:val="-2"/>
                <w:sz w:val="20"/>
                <w:szCs w:val="20"/>
              </w:rPr>
            </w:pPr>
            <w:r>
              <w:rPr>
                <w:rFonts w:cs="Arial"/>
                <w:bCs/>
                <w:color w:val="000000"/>
                <w:spacing w:val="-2"/>
                <w:sz w:val="20"/>
                <w:szCs w:val="20"/>
              </w:rPr>
              <w:t>Сварные швы не должны иметь трещин, прожогов, влияющих на прочность и герметичность шва.</w:t>
            </w:r>
          </w:p>
        </w:tc>
        <w:tc>
          <w:tcPr>
            <w:tcW w:w="1801" w:type="dxa"/>
          </w:tcPr>
          <w:p w14:paraId="2F71C7BA" w14:textId="77777777" w:rsidR="00922575" w:rsidRPr="00827483" w:rsidRDefault="00922575" w:rsidP="00827483">
            <w:pPr>
              <w:widowControl w:val="0"/>
              <w:jc w:val="both"/>
              <w:rPr>
                <w:rFonts w:cs="Arial"/>
                <w:bCs/>
                <w:color w:val="000000"/>
                <w:spacing w:val="-2"/>
                <w:sz w:val="20"/>
                <w:szCs w:val="20"/>
              </w:rPr>
            </w:pPr>
          </w:p>
        </w:tc>
      </w:tr>
      <w:tr w:rsidR="00305842" w14:paraId="7C540972" w14:textId="77777777" w:rsidTr="002E612F">
        <w:tc>
          <w:tcPr>
            <w:tcW w:w="10194" w:type="dxa"/>
            <w:gridSpan w:val="7"/>
          </w:tcPr>
          <w:p w14:paraId="65A1695D" w14:textId="17F5C057" w:rsidR="00305842" w:rsidRPr="00F0094A" w:rsidRDefault="00305842" w:rsidP="00305842">
            <w:pPr>
              <w:widowControl w:val="0"/>
              <w:jc w:val="center"/>
              <w:rPr>
                <w:rFonts w:cs="Arial"/>
                <w:b/>
                <w:color w:val="000000"/>
                <w:spacing w:val="-2"/>
                <w:sz w:val="20"/>
                <w:szCs w:val="20"/>
              </w:rPr>
            </w:pPr>
            <w:r w:rsidRPr="00F0094A">
              <w:rPr>
                <w:rFonts w:cs="Arial"/>
                <w:b/>
                <w:color w:val="000000"/>
                <w:spacing w:val="-2"/>
                <w:sz w:val="20"/>
                <w:szCs w:val="20"/>
              </w:rPr>
              <w:t>Контроль в собранном виде</w:t>
            </w:r>
          </w:p>
        </w:tc>
      </w:tr>
      <w:tr w:rsidR="00820687" w14:paraId="3E3BC5CC" w14:textId="77777777" w:rsidTr="002E612F">
        <w:tc>
          <w:tcPr>
            <w:tcW w:w="460" w:type="dxa"/>
          </w:tcPr>
          <w:p w14:paraId="624D4AE3" w14:textId="1BCEDCD4" w:rsidR="00922575" w:rsidRDefault="00F0094A" w:rsidP="00827483">
            <w:pPr>
              <w:widowControl w:val="0"/>
              <w:jc w:val="center"/>
              <w:rPr>
                <w:rFonts w:cs="Arial"/>
                <w:b/>
                <w:color w:val="000000"/>
                <w:spacing w:val="-2"/>
                <w:sz w:val="20"/>
                <w:szCs w:val="20"/>
              </w:rPr>
            </w:pPr>
            <w:r>
              <w:rPr>
                <w:rFonts w:cs="Arial"/>
                <w:b/>
                <w:color w:val="000000"/>
                <w:spacing w:val="-2"/>
                <w:sz w:val="20"/>
                <w:szCs w:val="20"/>
              </w:rPr>
              <w:t>1</w:t>
            </w:r>
          </w:p>
        </w:tc>
        <w:tc>
          <w:tcPr>
            <w:tcW w:w="1520" w:type="dxa"/>
          </w:tcPr>
          <w:p w14:paraId="4A3ECAF2" w14:textId="6FF14A85" w:rsidR="00922575" w:rsidRPr="00827483" w:rsidRDefault="00F0094A" w:rsidP="00827483">
            <w:pPr>
              <w:widowControl w:val="0"/>
              <w:jc w:val="both"/>
              <w:rPr>
                <w:rFonts w:cs="Arial"/>
                <w:bCs/>
                <w:color w:val="000000"/>
                <w:spacing w:val="-2"/>
                <w:sz w:val="20"/>
                <w:szCs w:val="20"/>
              </w:rPr>
            </w:pPr>
            <w:r>
              <w:rPr>
                <w:rFonts w:cs="Arial"/>
                <w:bCs/>
                <w:color w:val="000000"/>
                <w:spacing w:val="-2"/>
                <w:sz w:val="20"/>
                <w:szCs w:val="20"/>
              </w:rPr>
              <w:t>Резьбовые соединения</w:t>
            </w:r>
          </w:p>
        </w:tc>
        <w:tc>
          <w:tcPr>
            <w:tcW w:w="1640" w:type="dxa"/>
          </w:tcPr>
          <w:p w14:paraId="65FC6FA4" w14:textId="080E8B3B" w:rsidR="00922575" w:rsidRPr="00827483" w:rsidRDefault="00F0094A" w:rsidP="00827483">
            <w:pPr>
              <w:widowControl w:val="0"/>
              <w:jc w:val="both"/>
              <w:rPr>
                <w:rFonts w:cs="Arial"/>
                <w:bCs/>
                <w:color w:val="000000"/>
                <w:spacing w:val="-2"/>
                <w:sz w:val="20"/>
                <w:szCs w:val="20"/>
              </w:rPr>
            </w:pPr>
            <w:r>
              <w:rPr>
                <w:rFonts w:cs="Arial"/>
                <w:bCs/>
                <w:color w:val="000000"/>
                <w:spacing w:val="-2"/>
                <w:sz w:val="20"/>
                <w:szCs w:val="20"/>
              </w:rPr>
              <w:t>Прочность затяжки, наличие стопорения</w:t>
            </w:r>
          </w:p>
        </w:tc>
        <w:tc>
          <w:tcPr>
            <w:tcW w:w="1193" w:type="dxa"/>
          </w:tcPr>
          <w:p w14:paraId="2053DC98" w14:textId="07A4F2E5" w:rsidR="00922575" w:rsidRPr="00827483" w:rsidRDefault="00F0094A" w:rsidP="00827483">
            <w:pPr>
              <w:widowControl w:val="0"/>
              <w:jc w:val="both"/>
              <w:rPr>
                <w:rFonts w:cs="Arial"/>
                <w:bCs/>
                <w:color w:val="000000"/>
                <w:spacing w:val="-2"/>
                <w:sz w:val="20"/>
                <w:szCs w:val="20"/>
              </w:rPr>
            </w:pPr>
            <w:r>
              <w:rPr>
                <w:rFonts w:cs="Arial"/>
                <w:bCs/>
                <w:color w:val="000000"/>
                <w:spacing w:val="-2"/>
                <w:sz w:val="20"/>
                <w:szCs w:val="20"/>
              </w:rPr>
              <w:t>визуальный</w:t>
            </w:r>
          </w:p>
        </w:tc>
        <w:tc>
          <w:tcPr>
            <w:tcW w:w="1792" w:type="dxa"/>
          </w:tcPr>
          <w:p w14:paraId="4C4269EA" w14:textId="77777777" w:rsidR="00922575" w:rsidRPr="00827483" w:rsidRDefault="00922575" w:rsidP="00827483">
            <w:pPr>
              <w:widowControl w:val="0"/>
              <w:jc w:val="both"/>
              <w:rPr>
                <w:rFonts w:cs="Arial"/>
                <w:bCs/>
                <w:color w:val="000000"/>
                <w:spacing w:val="-2"/>
                <w:sz w:val="20"/>
                <w:szCs w:val="20"/>
              </w:rPr>
            </w:pPr>
          </w:p>
        </w:tc>
        <w:tc>
          <w:tcPr>
            <w:tcW w:w="1788" w:type="dxa"/>
          </w:tcPr>
          <w:p w14:paraId="2AE626C7" w14:textId="6D0A12D7" w:rsidR="00922575" w:rsidRPr="00827483" w:rsidRDefault="00F0094A" w:rsidP="00827483">
            <w:pPr>
              <w:widowControl w:val="0"/>
              <w:jc w:val="both"/>
              <w:rPr>
                <w:rFonts w:cs="Arial"/>
                <w:bCs/>
                <w:color w:val="000000"/>
                <w:spacing w:val="-2"/>
                <w:sz w:val="20"/>
                <w:szCs w:val="20"/>
              </w:rPr>
            </w:pPr>
            <w:r>
              <w:rPr>
                <w:rFonts w:cs="Arial"/>
                <w:bCs/>
                <w:color w:val="000000"/>
                <w:spacing w:val="-2"/>
                <w:sz w:val="20"/>
                <w:szCs w:val="20"/>
              </w:rPr>
              <w:t xml:space="preserve">Резьбовые соединения должны быть прочно затянуты, без перекосов и деформации. Резьбовой крепеж в местах, предусмотренных конструкцией, должен быть зафиксирован от </w:t>
            </w:r>
            <w:proofErr w:type="spellStart"/>
            <w:r>
              <w:rPr>
                <w:rFonts w:cs="Arial"/>
                <w:bCs/>
                <w:color w:val="000000"/>
                <w:spacing w:val="-2"/>
                <w:sz w:val="20"/>
                <w:szCs w:val="20"/>
              </w:rPr>
              <w:t>самоотвинчивания</w:t>
            </w:r>
            <w:proofErr w:type="spellEnd"/>
            <w:r>
              <w:rPr>
                <w:rFonts w:cs="Arial"/>
                <w:bCs/>
                <w:color w:val="000000"/>
                <w:spacing w:val="-2"/>
                <w:sz w:val="20"/>
                <w:szCs w:val="20"/>
              </w:rPr>
              <w:t xml:space="preserve"> </w:t>
            </w:r>
          </w:p>
        </w:tc>
        <w:tc>
          <w:tcPr>
            <w:tcW w:w="1801" w:type="dxa"/>
          </w:tcPr>
          <w:p w14:paraId="5A6A61EE" w14:textId="77777777" w:rsidR="00922575" w:rsidRPr="00827483" w:rsidRDefault="00922575" w:rsidP="00827483">
            <w:pPr>
              <w:widowControl w:val="0"/>
              <w:jc w:val="both"/>
              <w:rPr>
                <w:rFonts w:cs="Arial"/>
                <w:bCs/>
                <w:color w:val="000000"/>
                <w:spacing w:val="-2"/>
                <w:sz w:val="20"/>
                <w:szCs w:val="20"/>
              </w:rPr>
            </w:pPr>
          </w:p>
        </w:tc>
      </w:tr>
      <w:tr w:rsidR="00820687" w14:paraId="02CB97A7" w14:textId="77777777" w:rsidTr="002E612F">
        <w:tc>
          <w:tcPr>
            <w:tcW w:w="460" w:type="dxa"/>
          </w:tcPr>
          <w:p w14:paraId="5C1F8CD6" w14:textId="682F3D83" w:rsidR="00922575" w:rsidRDefault="00F0094A" w:rsidP="00827483">
            <w:pPr>
              <w:widowControl w:val="0"/>
              <w:jc w:val="center"/>
              <w:rPr>
                <w:rFonts w:cs="Arial"/>
                <w:b/>
                <w:color w:val="000000"/>
                <w:spacing w:val="-2"/>
                <w:sz w:val="20"/>
                <w:szCs w:val="20"/>
              </w:rPr>
            </w:pPr>
            <w:r>
              <w:rPr>
                <w:rFonts w:cs="Arial"/>
                <w:b/>
                <w:color w:val="000000"/>
                <w:spacing w:val="-2"/>
                <w:sz w:val="20"/>
                <w:szCs w:val="20"/>
              </w:rPr>
              <w:t>2</w:t>
            </w:r>
          </w:p>
        </w:tc>
        <w:tc>
          <w:tcPr>
            <w:tcW w:w="1520" w:type="dxa"/>
          </w:tcPr>
          <w:p w14:paraId="416AC87B" w14:textId="1508D278" w:rsidR="00922575" w:rsidRPr="00827483" w:rsidRDefault="00F0094A" w:rsidP="00827483">
            <w:pPr>
              <w:widowControl w:val="0"/>
              <w:jc w:val="both"/>
              <w:rPr>
                <w:rFonts w:cs="Arial"/>
                <w:bCs/>
                <w:color w:val="000000"/>
                <w:spacing w:val="-2"/>
                <w:sz w:val="20"/>
                <w:szCs w:val="20"/>
              </w:rPr>
            </w:pPr>
            <w:r>
              <w:rPr>
                <w:rFonts w:cs="Arial"/>
                <w:bCs/>
                <w:color w:val="000000"/>
                <w:spacing w:val="-2"/>
                <w:sz w:val="20"/>
                <w:szCs w:val="20"/>
              </w:rPr>
              <w:t>Проворачивание карданов штоков управления</w:t>
            </w:r>
          </w:p>
        </w:tc>
        <w:tc>
          <w:tcPr>
            <w:tcW w:w="1640" w:type="dxa"/>
          </w:tcPr>
          <w:p w14:paraId="3899EF40" w14:textId="1D0CFC19" w:rsidR="00922575" w:rsidRPr="00827483" w:rsidRDefault="00F0094A" w:rsidP="00827483">
            <w:pPr>
              <w:widowControl w:val="0"/>
              <w:jc w:val="both"/>
              <w:rPr>
                <w:rFonts w:cs="Arial"/>
                <w:bCs/>
                <w:color w:val="000000"/>
                <w:spacing w:val="-2"/>
                <w:sz w:val="20"/>
                <w:szCs w:val="20"/>
              </w:rPr>
            </w:pPr>
            <w:r>
              <w:rPr>
                <w:rFonts w:cs="Arial"/>
                <w:bCs/>
                <w:color w:val="000000"/>
                <w:spacing w:val="-2"/>
                <w:sz w:val="20"/>
                <w:szCs w:val="20"/>
              </w:rPr>
              <w:t xml:space="preserve">Отсутствие заеданий </w:t>
            </w:r>
          </w:p>
        </w:tc>
        <w:tc>
          <w:tcPr>
            <w:tcW w:w="1193" w:type="dxa"/>
          </w:tcPr>
          <w:p w14:paraId="047C388E" w14:textId="57A4A6E9" w:rsidR="00922575" w:rsidRPr="00827483" w:rsidRDefault="00F0094A" w:rsidP="00827483">
            <w:pPr>
              <w:widowControl w:val="0"/>
              <w:jc w:val="both"/>
              <w:rPr>
                <w:rFonts w:cs="Arial"/>
                <w:bCs/>
                <w:color w:val="000000"/>
                <w:spacing w:val="-2"/>
                <w:sz w:val="20"/>
                <w:szCs w:val="20"/>
              </w:rPr>
            </w:pPr>
            <w:r>
              <w:rPr>
                <w:rFonts w:cs="Arial"/>
                <w:bCs/>
                <w:color w:val="000000"/>
                <w:spacing w:val="-2"/>
                <w:sz w:val="20"/>
                <w:szCs w:val="20"/>
              </w:rPr>
              <w:t>Проверка от руки</w:t>
            </w:r>
          </w:p>
        </w:tc>
        <w:tc>
          <w:tcPr>
            <w:tcW w:w="1792" w:type="dxa"/>
          </w:tcPr>
          <w:p w14:paraId="2C924BF2" w14:textId="77777777" w:rsidR="00922575" w:rsidRPr="00827483" w:rsidRDefault="00922575" w:rsidP="00827483">
            <w:pPr>
              <w:widowControl w:val="0"/>
              <w:jc w:val="both"/>
              <w:rPr>
                <w:rFonts w:cs="Arial"/>
                <w:bCs/>
                <w:color w:val="000000"/>
                <w:spacing w:val="-2"/>
                <w:sz w:val="20"/>
                <w:szCs w:val="20"/>
              </w:rPr>
            </w:pPr>
          </w:p>
        </w:tc>
        <w:tc>
          <w:tcPr>
            <w:tcW w:w="1788" w:type="dxa"/>
          </w:tcPr>
          <w:p w14:paraId="03784AC6" w14:textId="2B19B20E" w:rsidR="00922575" w:rsidRPr="00827483" w:rsidRDefault="00F0094A" w:rsidP="00827483">
            <w:pPr>
              <w:widowControl w:val="0"/>
              <w:jc w:val="both"/>
              <w:rPr>
                <w:rFonts w:cs="Arial"/>
                <w:bCs/>
                <w:color w:val="000000"/>
                <w:spacing w:val="-2"/>
                <w:sz w:val="20"/>
                <w:szCs w:val="20"/>
              </w:rPr>
            </w:pPr>
            <w:r>
              <w:rPr>
                <w:rFonts w:cs="Arial"/>
                <w:bCs/>
                <w:color w:val="000000"/>
                <w:spacing w:val="-2"/>
                <w:sz w:val="20"/>
                <w:szCs w:val="20"/>
              </w:rPr>
              <w:t>Карданы штоков должны свободно, без заеданий, проворачиваться на своих осях.</w:t>
            </w:r>
          </w:p>
        </w:tc>
        <w:tc>
          <w:tcPr>
            <w:tcW w:w="1801" w:type="dxa"/>
          </w:tcPr>
          <w:p w14:paraId="38D948D3" w14:textId="77777777" w:rsidR="00922575" w:rsidRPr="00827483" w:rsidRDefault="00922575" w:rsidP="00827483">
            <w:pPr>
              <w:widowControl w:val="0"/>
              <w:jc w:val="both"/>
              <w:rPr>
                <w:rFonts w:cs="Arial"/>
                <w:bCs/>
                <w:color w:val="000000"/>
                <w:spacing w:val="-2"/>
                <w:sz w:val="20"/>
                <w:szCs w:val="20"/>
              </w:rPr>
            </w:pPr>
          </w:p>
        </w:tc>
      </w:tr>
      <w:tr w:rsidR="00820687" w14:paraId="1B3AA4D4" w14:textId="77777777" w:rsidTr="002E612F">
        <w:tc>
          <w:tcPr>
            <w:tcW w:w="460" w:type="dxa"/>
          </w:tcPr>
          <w:p w14:paraId="71370099" w14:textId="56AEB202" w:rsidR="00922575" w:rsidRDefault="00F0094A" w:rsidP="00827483">
            <w:pPr>
              <w:widowControl w:val="0"/>
              <w:jc w:val="center"/>
              <w:rPr>
                <w:rFonts w:cs="Arial"/>
                <w:b/>
                <w:color w:val="000000"/>
                <w:spacing w:val="-2"/>
                <w:sz w:val="20"/>
                <w:szCs w:val="20"/>
              </w:rPr>
            </w:pPr>
            <w:r>
              <w:rPr>
                <w:rFonts w:cs="Arial"/>
                <w:b/>
                <w:color w:val="000000"/>
                <w:spacing w:val="-2"/>
                <w:sz w:val="20"/>
                <w:szCs w:val="20"/>
              </w:rPr>
              <w:t>3</w:t>
            </w:r>
          </w:p>
        </w:tc>
        <w:tc>
          <w:tcPr>
            <w:tcW w:w="1520" w:type="dxa"/>
          </w:tcPr>
          <w:p w14:paraId="661ED701" w14:textId="7B5F099B" w:rsidR="00922575" w:rsidRPr="00827483" w:rsidRDefault="00F0094A" w:rsidP="00827483">
            <w:pPr>
              <w:widowControl w:val="0"/>
              <w:jc w:val="both"/>
              <w:rPr>
                <w:rFonts w:cs="Arial"/>
                <w:bCs/>
                <w:color w:val="000000"/>
                <w:spacing w:val="-2"/>
                <w:sz w:val="20"/>
                <w:szCs w:val="20"/>
              </w:rPr>
            </w:pPr>
            <w:r>
              <w:rPr>
                <w:rFonts w:cs="Arial"/>
                <w:bCs/>
                <w:color w:val="000000"/>
                <w:spacing w:val="-2"/>
                <w:sz w:val="20"/>
                <w:szCs w:val="20"/>
              </w:rPr>
              <w:t>Перемещение плашек на «закрытие» вручную</w:t>
            </w:r>
          </w:p>
        </w:tc>
        <w:tc>
          <w:tcPr>
            <w:tcW w:w="1640" w:type="dxa"/>
          </w:tcPr>
          <w:p w14:paraId="482B3115" w14:textId="333A27D5" w:rsidR="00922575" w:rsidRPr="00827483" w:rsidRDefault="00F0094A" w:rsidP="00827483">
            <w:pPr>
              <w:widowControl w:val="0"/>
              <w:jc w:val="both"/>
              <w:rPr>
                <w:rFonts w:cs="Arial"/>
                <w:bCs/>
                <w:color w:val="000000"/>
                <w:spacing w:val="-2"/>
                <w:sz w:val="20"/>
                <w:szCs w:val="20"/>
              </w:rPr>
            </w:pPr>
            <w:r>
              <w:rPr>
                <w:rFonts w:cs="Arial"/>
                <w:bCs/>
                <w:color w:val="000000"/>
                <w:spacing w:val="-2"/>
                <w:sz w:val="20"/>
                <w:szCs w:val="20"/>
              </w:rPr>
              <w:t>Отсутствие заеданий</w:t>
            </w:r>
          </w:p>
        </w:tc>
        <w:tc>
          <w:tcPr>
            <w:tcW w:w="1193" w:type="dxa"/>
          </w:tcPr>
          <w:p w14:paraId="3C06C5CD" w14:textId="29D367C8" w:rsidR="00922575" w:rsidRPr="00827483" w:rsidRDefault="00F0094A" w:rsidP="00827483">
            <w:pPr>
              <w:widowControl w:val="0"/>
              <w:jc w:val="both"/>
              <w:rPr>
                <w:rFonts w:cs="Arial"/>
                <w:bCs/>
                <w:color w:val="000000"/>
                <w:spacing w:val="-2"/>
                <w:sz w:val="20"/>
                <w:szCs w:val="20"/>
              </w:rPr>
            </w:pPr>
            <w:r>
              <w:rPr>
                <w:rFonts w:cs="Arial"/>
                <w:bCs/>
                <w:color w:val="000000"/>
                <w:spacing w:val="-2"/>
                <w:sz w:val="20"/>
                <w:szCs w:val="20"/>
              </w:rPr>
              <w:t>Проверка от руки</w:t>
            </w:r>
          </w:p>
        </w:tc>
        <w:tc>
          <w:tcPr>
            <w:tcW w:w="1792" w:type="dxa"/>
          </w:tcPr>
          <w:p w14:paraId="6ADF14C6" w14:textId="77777777" w:rsidR="00922575" w:rsidRPr="00827483" w:rsidRDefault="00922575" w:rsidP="00827483">
            <w:pPr>
              <w:widowControl w:val="0"/>
              <w:jc w:val="both"/>
              <w:rPr>
                <w:rFonts w:cs="Arial"/>
                <w:bCs/>
                <w:color w:val="000000"/>
                <w:spacing w:val="-2"/>
                <w:sz w:val="20"/>
                <w:szCs w:val="20"/>
              </w:rPr>
            </w:pPr>
          </w:p>
        </w:tc>
        <w:tc>
          <w:tcPr>
            <w:tcW w:w="1788" w:type="dxa"/>
          </w:tcPr>
          <w:p w14:paraId="0B2CDED4" w14:textId="2B93B2D2" w:rsidR="00922575" w:rsidRPr="00827483" w:rsidRDefault="00F0094A" w:rsidP="00827483">
            <w:pPr>
              <w:widowControl w:val="0"/>
              <w:jc w:val="both"/>
              <w:rPr>
                <w:rFonts w:cs="Arial"/>
                <w:bCs/>
                <w:color w:val="000000"/>
                <w:spacing w:val="-2"/>
                <w:sz w:val="20"/>
                <w:szCs w:val="20"/>
              </w:rPr>
            </w:pPr>
            <w:r>
              <w:rPr>
                <w:rFonts w:cs="Arial"/>
                <w:bCs/>
                <w:color w:val="000000"/>
                <w:spacing w:val="-2"/>
                <w:sz w:val="20"/>
                <w:szCs w:val="20"/>
              </w:rPr>
              <w:t>При вращении штоков за кардан (видку), плашки должны без заеданий перемещаться по направляющим корпуса и плотно охватывать контрольный патрубок. При этом указатели положения поршня гидроцилиндров должны находиться в крайнем (к корпусу) положении</w:t>
            </w:r>
          </w:p>
        </w:tc>
        <w:tc>
          <w:tcPr>
            <w:tcW w:w="1801" w:type="dxa"/>
          </w:tcPr>
          <w:p w14:paraId="536D17E6" w14:textId="77777777" w:rsidR="00922575" w:rsidRPr="00827483" w:rsidRDefault="00922575" w:rsidP="00827483">
            <w:pPr>
              <w:widowControl w:val="0"/>
              <w:jc w:val="both"/>
              <w:rPr>
                <w:rFonts w:cs="Arial"/>
                <w:bCs/>
                <w:color w:val="000000"/>
                <w:spacing w:val="-2"/>
                <w:sz w:val="20"/>
                <w:szCs w:val="20"/>
              </w:rPr>
            </w:pPr>
          </w:p>
        </w:tc>
      </w:tr>
      <w:tr w:rsidR="00820687" w14:paraId="17FD0F7E" w14:textId="77777777" w:rsidTr="002E612F">
        <w:tc>
          <w:tcPr>
            <w:tcW w:w="460" w:type="dxa"/>
          </w:tcPr>
          <w:p w14:paraId="403FE53D" w14:textId="248BADC6" w:rsidR="00922575" w:rsidRDefault="00F0094A" w:rsidP="00827483">
            <w:pPr>
              <w:widowControl w:val="0"/>
              <w:jc w:val="center"/>
              <w:rPr>
                <w:rFonts w:cs="Arial"/>
                <w:b/>
                <w:color w:val="000000"/>
                <w:spacing w:val="-2"/>
                <w:sz w:val="20"/>
                <w:szCs w:val="20"/>
              </w:rPr>
            </w:pPr>
            <w:r>
              <w:rPr>
                <w:rFonts w:cs="Arial"/>
                <w:b/>
                <w:color w:val="000000"/>
                <w:spacing w:val="-2"/>
                <w:sz w:val="20"/>
                <w:szCs w:val="20"/>
              </w:rPr>
              <w:t>4</w:t>
            </w:r>
          </w:p>
        </w:tc>
        <w:tc>
          <w:tcPr>
            <w:tcW w:w="1520" w:type="dxa"/>
          </w:tcPr>
          <w:p w14:paraId="6E4A275B" w14:textId="6762097F" w:rsidR="00922575" w:rsidRPr="00827483" w:rsidRDefault="00F0094A" w:rsidP="00827483">
            <w:pPr>
              <w:widowControl w:val="0"/>
              <w:jc w:val="both"/>
              <w:rPr>
                <w:rFonts w:cs="Arial"/>
                <w:bCs/>
                <w:color w:val="000000"/>
                <w:spacing w:val="-2"/>
                <w:sz w:val="20"/>
                <w:szCs w:val="20"/>
              </w:rPr>
            </w:pPr>
            <w:r>
              <w:rPr>
                <w:rFonts w:cs="Arial"/>
                <w:bCs/>
                <w:color w:val="000000"/>
                <w:spacing w:val="-2"/>
                <w:sz w:val="20"/>
                <w:szCs w:val="20"/>
              </w:rPr>
              <w:t>Смазка</w:t>
            </w:r>
          </w:p>
        </w:tc>
        <w:tc>
          <w:tcPr>
            <w:tcW w:w="1640" w:type="dxa"/>
          </w:tcPr>
          <w:p w14:paraId="2DD4B1DD" w14:textId="1EA9E3F4" w:rsidR="00922575" w:rsidRPr="00827483" w:rsidRDefault="00F0094A" w:rsidP="00827483">
            <w:pPr>
              <w:widowControl w:val="0"/>
              <w:jc w:val="both"/>
              <w:rPr>
                <w:rFonts w:cs="Arial"/>
                <w:bCs/>
                <w:color w:val="000000"/>
                <w:spacing w:val="-2"/>
                <w:sz w:val="20"/>
                <w:szCs w:val="20"/>
              </w:rPr>
            </w:pPr>
            <w:r>
              <w:rPr>
                <w:rFonts w:cs="Arial"/>
                <w:bCs/>
                <w:color w:val="000000"/>
                <w:spacing w:val="-2"/>
                <w:sz w:val="20"/>
                <w:szCs w:val="20"/>
              </w:rPr>
              <w:t>Наличие</w:t>
            </w:r>
          </w:p>
        </w:tc>
        <w:tc>
          <w:tcPr>
            <w:tcW w:w="1193" w:type="dxa"/>
          </w:tcPr>
          <w:p w14:paraId="53B84306" w14:textId="4C218840" w:rsidR="00922575" w:rsidRPr="00827483" w:rsidRDefault="00F0094A" w:rsidP="00827483">
            <w:pPr>
              <w:widowControl w:val="0"/>
              <w:jc w:val="both"/>
              <w:rPr>
                <w:rFonts w:cs="Arial"/>
                <w:bCs/>
                <w:color w:val="000000"/>
                <w:spacing w:val="-2"/>
                <w:sz w:val="20"/>
                <w:szCs w:val="20"/>
              </w:rPr>
            </w:pPr>
            <w:r>
              <w:rPr>
                <w:rFonts w:cs="Arial"/>
                <w:bCs/>
                <w:color w:val="000000"/>
                <w:spacing w:val="-2"/>
                <w:sz w:val="20"/>
                <w:szCs w:val="20"/>
              </w:rPr>
              <w:t>Визуальный</w:t>
            </w:r>
          </w:p>
        </w:tc>
        <w:tc>
          <w:tcPr>
            <w:tcW w:w="1792" w:type="dxa"/>
          </w:tcPr>
          <w:p w14:paraId="5EF031EB" w14:textId="77777777" w:rsidR="00922575" w:rsidRPr="00827483" w:rsidRDefault="00922575" w:rsidP="00827483">
            <w:pPr>
              <w:widowControl w:val="0"/>
              <w:jc w:val="both"/>
              <w:rPr>
                <w:rFonts w:cs="Arial"/>
                <w:bCs/>
                <w:color w:val="000000"/>
                <w:spacing w:val="-2"/>
                <w:sz w:val="20"/>
                <w:szCs w:val="20"/>
              </w:rPr>
            </w:pPr>
          </w:p>
        </w:tc>
        <w:tc>
          <w:tcPr>
            <w:tcW w:w="1788" w:type="dxa"/>
          </w:tcPr>
          <w:p w14:paraId="3FB7DE10" w14:textId="39931C11" w:rsidR="00F0094A" w:rsidRPr="00827483" w:rsidRDefault="00F0094A" w:rsidP="00827483">
            <w:pPr>
              <w:widowControl w:val="0"/>
              <w:jc w:val="both"/>
              <w:rPr>
                <w:rFonts w:cs="Arial"/>
                <w:bCs/>
                <w:color w:val="000000"/>
                <w:spacing w:val="-2"/>
                <w:sz w:val="20"/>
                <w:szCs w:val="20"/>
              </w:rPr>
            </w:pPr>
            <w:r>
              <w:rPr>
                <w:rFonts w:cs="Arial"/>
                <w:bCs/>
                <w:color w:val="000000"/>
                <w:spacing w:val="-2"/>
                <w:sz w:val="20"/>
                <w:szCs w:val="20"/>
              </w:rPr>
              <w:t xml:space="preserve">Все трущиеся, сопрягаемые детали, а </w:t>
            </w:r>
            <w:proofErr w:type="gramStart"/>
            <w:r>
              <w:rPr>
                <w:rFonts w:cs="Arial"/>
                <w:bCs/>
                <w:color w:val="000000"/>
                <w:spacing w:val="-2"/>
                <w:sz w:val="20"/>
                <w:szCs w:val="20"/>
              </w:rPr>
              <w:t>так же</w:t>
            </w:r>
            <w:proofErr w:type="gramEnd"/>
            <w:r>
              <w:rPr>
                <w:rFonts w:cs="Arial"/>
                <w:bCs/>
                <w:color w:val="000000"/>
                <w:spacing w:val="-2"/>
                <w:sz w:val="20"/>
                <w:szCs w:val="20"/>
              </w:rPr>
              <w:t xml:space="preserve"> </w:t>
            </w:r>
            <w:r>
              <w:rPr>
                <w:rFonts w:cs="Arial"/>
                <w:bCs/>
                <w:color w:val="000000"/>
                <w:spacing w:val="-2"/>
                <w:sz w:val="20"/>
                <w:szCs w:val="20"/>
              </w:rPr>
              <w:lastRenderedPageBreak/>
              <w:t>резинотехнические изделия при сборке должны быть смазаны смазкой, согласно паспорта.</w:t>
            </w:r>
          </w:p>
        </w:tc>
        <w:tc>
          <w:tcPr>
            <w:tcW w:w="1801" w:type="dxa"/>
          </w:tcPr>
          <w:p w14:paraId="0BCECF8D" w14:textId="77777777" w:rsidR="00922575" w:rsidRPr="00827483" w:rsidRDefault="00922575" w:rsidP="00827483">
            <w:pPr>
              <w:widowControl w:val="0"/>
              <w:jc w:val="both"/>
              <w:rPr>
                <w:rFonts w:cs="Arial"/>
                <w:bCs/>
                <w:color w:val="000000"/>
                <w:spacing w:val="-2"/>
                <w:sz w:val="20"/>
                <w:szCs w:val="20"/>
              </w:rPr>
            </w:pPr>
          </w:p>
        </w:tc>
      </w:tr>
      <w:tr w:rsidR="00820687" w14:paraId="461C0215" w14:textId="77777777" w:rsidTr="002E612F">
        <w:tc>
          <w:tcPr>
            <w:tcW w:w="460" w:type="dxa"/>
          </w:tcPr>
          <w:p w14:paraId="6D4E2ADB" w14:textId="300D4EF3" w:rsidR="00F0094A" w:rsidRDefault="00F0094A" w:rsidP="00827483">
            <w:pPr>
              <w:widowControl w:val="0"/>
              <w:jc w:val="center"/>
              <w:rPr>
                <w:rFonts w:cs="Arial"/>
                <w:b/>
                <w:color w:val="000000"/>
                <w:spacing w:val="-2"/>
                <w:sz w:val="20"/>
                <w:szCs w:val="20"/>
              </w:rPr>
            </w:pPr>
            <w:r>
              <w:rPr>
                <w:rFonts w:cs="Arial"/>
                <w:b/>
                <w:color w:val="000000"/>
                <w:spacing w:val="-2"/>
                <w:sz w:val="20"/>
                <w:szCs w:val="20"/>
              </w:rPr>
              <w:t xml:space="preserve">5 </w:t>
            </w:r>
          </w:p>
        </w:tc>
        <w:tc>
          <w:tcPr>
            <w:tcW w:w="1520" w:type="dxa"/>
          </w:tcPr>
          <w:p w14:paraId="6ACF1316" w14:textId="0DC479D3" w:rsidR="00F0094A" w:rsidRDefault="00F0094A" w:rsidP="00827483">
            <w:pPr>
              <w:widowControl w:val="0"/>
              <w:jc w:val="both"/>
              <w:rPr>
                <w:rFonts w:cs="Arial"/>
                <w:bCs/>
                <w:color w:val="000000"/>
                <w:spacing w:val="-2"/>
                <w:sz w:val="20"/>
                <w:szCs w:val="20"/>
              </w:rPr>
            </w:pPr>
            <w:r>
              <w:rPr>
                <w:rFonts w:cs="Arial"/>
                <w:bCs/>
                <w:color w:val="000000"/>
                <w:spacing w:val="-2"/>
                <w:sz w:val="20"/>
                <w:szCs w:val="20"/>
              </w:rPr>
              <w:t>Гидроиспытание (методика гидроиспытаний)</w:t>
            </w:r>
          </w:p>
        </w:tc>
        <w:tc>
          <w:tcPr>
            <w:tcW w:w="1640" w:type="dxa"/>
          </w:tcPr>
          <w:p w14:paraId="251C12D4" w14:textId="17D9EE32" w:rsidR="00F0094A" w:rsidRDefault="003E65C4" w:rsidP="00827483">
            <w:pPr>
              <w:widowControl w:val="0"/>
              <w:jc w:val="both"/>
              <w:rPr>
                <w:rFonts w:cs="Arial"/>
                <w:bCs/>
                <w:color w:val="000000"/>
                <w:spacing w:val="-2"/>
                <w:sz w:val="20"/>
                <w:szCs w:val="20"/>
              </w:rPr>
            </w:pPr>
            <w:r>
              <w:rPr>
                <w:rFonts w:cs="Arial"/>
                <w:bCs/>
                <w:color w:val="000000"/>
                <w:spacing w:val="-2"/>
                <w:sz w:val="20"/>
                <w:szCs w:val="20"/>
              </w:rPr>
              <w:t>Утечки. Падение давление на манометре</w:t>
            </w:r>
          </w:p>
        </w:tc>
        <w:tc>
          <w:tcPr>
            <w:tcW w:w="1193" w:type="dxa"/>
          </w:tcPr>
          <w:p w14:paraId="410B0EC8" w14:textId="24F59E65" w:rsidR="00F0094A" w:rsidRDefault="003E65C4" w:rsidP="00827483">
            <w:pPr>
              <w:widowControl w:val="0"/>
              <w:jc w:val="both"/>
              <w:rPr>
                <w:rFonts w:cs="Arial"/>
                <w:bCs/>
                <w:color w:val="000000"/>
                <w:spacing w:val="-2"/>
                <w:sz w:val="20"/>
                <w:szCs w:val="20"/>
              </w:rPr>
            </w:pPr>
            <w:r>
              <w:rPr>
                <w:rFonts w:cs="Arial"/>
                <w:bCs/>
                <w:color w:val="000000"/>
                <w:spacing w:val="-2"/>
                <w:sz w:val="20"/>
                <w:szCs w:val="20"/>
              </w:rPr>
              <w:t>Визуально. Показания манометра</w:t>
            </w:r>
          </w:p>
        </w:tc>
        <w:tc>
          <w:tcPr>
            <w:tcW w:w="1792" w:type="dxa"/>
          </w:tcPr>
          <w:p w14:paraId="6042D83C" w14:textId="5A23B1A7" w:rsidR="00F0094A" w:rsidRPr="00827483" w:rsidRDefault="003E65C4" w:rsidP="00827483">
            <w:pPr>
              <w:widowControl w:val="0"/>
              <w:jc w:val="both"/>
              <w:rPr>
                <w:rFonts w:cs="Arial"/>
                <w:bCs/>
                <w:color w:val="000000"/>
                <w:spacing w:val="-2"/>
                <w:sz w:val="20"/>
                <w:szCs w:val="20"/>
              </w:rPr>
            </w:pPr>
            <w:r>
              <w:rPr>
                <w:rFonts w:cs="Arial"/>
                <w:bCs/>
                <w:color w:val="000000"/>
                <w:spacing w:val="-2"/>
                <w:sz w:val="20"/>
                <w:szCs w:val="20"/>
              </w:rPr>
              <w:t xml:space="preserve">Стенд гидравлический с присоединительным фланцем по ГОСТ 28919091 </w:t>
            </w:r>
          </w:p>
        </w:tc>
        <w:tc>
          <w:tcPr>
            <w:tcW w:w="1788" w:type="dxa"/>
          </w:tcPr>
          <w:p w14:paraId="7F6E5DDE" w14:textId="6AEC6534" w:rsidR="00F0094A" w:rsidRDefault="003E65C4" w:rsidP="00827483">
            <w:pPr>
              <w:widowControl w:val="0"/>
              <w:jc w:val="both"/>
              <w:rPr>
                <w:rFonts w:cs="Arial"/>
                <w:bCs/>
                <w:color w:val="000000"/>
                <w:spacing w:val="-2"/>
                <w:sz w:val="20"/>
                <w:szCs w:val="20"/>
              </w:rPr>
            </w:pPr>
            <w:r>
              <w:rPr>
                <w:rFonts w:cs="Arial"/>
                <w:bCs/>
                <w:color w:val="000000"/>
                <w:spacing w:val="-2"/>
                <w:sz w:val="20"/>
                <w:szCs w:val="20"/>
              </w:rPr>
              <w:t>Отсутствие утечек. Отсутствие падения давления в пределах допустимых значений</w:t>
            </w:r>
          </w:p>
        </w:tc>
        <w:tc>
          <w:tcPr>
            <w:tcW w:w="1801" w:type="dxa"/>
          </w:tcPr>
          <w:p w14:paraId="48141951" w14:textId="27620112" w:rsidR="00F0094A" w:rsidRPr="00827483" w:rsidRDefault="003E65C4" w:rsidP="00827483">
            <w:pPr>
              <w:widowControl w:val="0"/>
              <w:jc w:val="both"/>
              <w:rPr>
                <w:rFonts w:cs="Arial"/>
                <w:bCs/>
                <w:color w:val="000000"/>
                <w:spacing w:val="-2"/>
                <w:sz w:val="20"/>
                <w:szCs w:val="20"/>
              </w:rPr>
            </w:pPr>
            <w:r>
              <w:rPr>
                <w:rFonts w:cs="Arial"/>
                <w:bCs/>
                <w:color w:val="000000"/>
                <w:spacing w:val="-2"/>
                <w:sz w:val="20"/>
                <w:szCs w:val="20"/>
              </w:rPr>
              <w:t>После гидроиспытаний, заполнить акт гидроиспытаний по установленной и согласованной с ЗАКАЗЧИКОМ форме, с приложением графика гидравлического испытания ПВО с электронного самописца-манометра.</w:t>
            </w:r>
          </w:p>
        </w:tc>
      </w:tr>
      <w:tr w:rsidR="00820687" w14:paraId="2B366F88" w14:textId="77777777" w:rsidTr="002E612F">
        <w:tc>
          <w:tcPr>
            <w:tcW w:w="460" w:type="dxa"/>
          </w:tcPr>
          <w:p w14:paraId="5CBD4E6F" w14:textId="492D19E1" w:rsidR="00F0094A" w:rsidRDefault="001A4D54" w:rsidP="00827483">
            <w:pPr>
              <w:widowControl w:val="0"/>
              <w:jc w:val="center"/>
              <w:rPr>
                <w:rFonts w:cs="Arial"/>
                <w:b/>
                <w:color w:val="000000"/>
                <w:spacing w:val="-2"/>
                <w:sz w:val="20"/>
                <w:szCs w:val="20"/>
              </w:rPr>
            </w:pPr>
            <w:r>
              <w:rPr>
                <w:rFonts w:cs="Arial"/>
                <w:b/>
                <w:color w:val="000000"/>
                <w:spacing w:val="-2"/>
                <w:sz w:val="20"/>
                <w:szCs w:val="20"/>
              </w:rPr>
              <w:t>7</w:t>
            </w:r>
          </w:p>
        </w:tc>
        <w:tc>
          <w:tcPr>
            <w:tcW w:w="1520" w:type="dxa"/>
          </w:tcPr>
          <w:p w14:paraId="6576F1C8" w14:textId="2ABAAB65" w:rsidR="00F0094A" w:rsidRDefault="001A4D54" w:rsidP="00827483">
            <w:pPr>
              <w:widowControl w:val="0"/>
              <w:jc w:val="both"/>
              <w:rPr>
                <w:rFonts w:cs="Arial"/>
                <w:bCs/>
                <w:color w:val="000000"/>
                <w:spacing w:val="-2"/>
                <w:sz w:val="20"/>
                <w:szCs w:val="20"/>
              </w:rPr>
            </w:pPr>
            <w:r>
              <w:rPr>
                <w:rFonts w:cs="Arial"/>
                <w:bCs/>
                <w:color w:val="000000"/>
                <w:spacing w:val="-2"/>
                <w:sz w:val="20"/>
                <w:szCs w:val="20"/>
              </w:rPr>
              <w:t>Покраска</w:t>
            </w:r>
          </w:p>
        </w:tc>
        <w:tc>
          <w:tcPr>
            <w:tcW w:w="1640" w:type="dxa"/>
          </w:tcPr>
          <w:p w14:paraId="1F26705B" w14:textId="1A1F2C0D" w:rsidR="00F0094A" w:rsidRDefault="001A4D54" w:rsidP="00827483">
            <w:pPr>
              <w:widowControl w:val="0"/>
              <w:jc w:val="both"/>
              <w:rPr>
                <w:rFonts w:cs="Arial"/>
                <w:bCs/>
                <w:color w:val="000000"/>
                <w:spacing w:val="-2"/>
                <w:sz w:val="20"/>
                <w:szCs w:val="20"/>
              </w:rPr>
            </w:pPr>
            <w:r>
              <w:rPr>
                <w:rFonts w:cs="Arial"/>
                <w:bCs/>
                <w:color w:val="000000"/>
                <w:spacing w:val="-2"/>
                <w:sz w:val="20"/>
                <w:szCs w:val="20"/>
              </w:rPr>
              <w:t>Качество окраски</w:t>
            </w:r>
          </w:p>
        </w:tc>
        <w:tc>
          <w:tcPr>
            <w:tcW w:w="1193" w:type="dxa"/>
          </w:tcPr>
          <w:p w14:paraId="20B11FB6" w14:textId="00C992FB" w:rsidR="00F0094A" w:rsidRDefault="001A4D54" w:rsidP="00827483">
            <w:pPr>
              <w:widowControl w:val="0"/>
              <w:jc w:val="both"/>
              <w:rPr>
                <w:rFonts w:cs="Arial"/>
                <w:bCs/>
                <w:color w:val="000000"/>
                <w:spacing w:val="-2"/>
                <w:sz w:val="20"/>
                <w:szCs w:val="20"/>
              </w:rPr>
            </w:pPr>
            <w:r>
              <w:rPr>
                <w:rFonts w:cs="Arial"/>
                <w:bCs/>
                <w:color w:val="000000"/>
                <w:spacing w:val="-2"/>
                <w:sz w:val="20"/>
                <w:szCs w:val="20"/>
              </w:rPr>
              <w:t>Визуальный</w:t>
            </w:r>
          </w:p>
        </w:tc>
        <w:tc>
          <w:tcPr>
            <w:tcW w:w="1792" w:type="dxa"/>
          </w:tcPr>
          <w:p w14:paraId="461A5BFD" w14:textId="77777777" w:rsidR="00F0094A" w:rsidRPr="00827483" w:rsidRDefault="00F0094A" w:rsidP="00827483">
            <w:pPr>
              <w:widowControl w:val="0"/>
              <w:jc w:val="both"/>
              <w:rPr>
                <w:rFonts w:cs="Arial"/>
                <w:bCs/>
                <w:color w:val="000000"/>
                <w:spacing w:val="-2"/>
                <w:sz w:val="20"/>
                <w:szCs w:val="20"/>
              </w:rPr>
            </w:pPr>
          </w:p>
        </w:tc>
        <w:tc>
          <w:tcPr>
            <w:tcW w:w="1788" w:type="dxa"/>
          </w:tcPr>
          <w:p w14:paraId="6D8D2478" w14:textId="77777777" w:rsidR="00F0094A" w:rsidRDefault="001A4D54" w:rsidP="00827483">
            <w:pPr>
              <w:widowControl w:val="0"/>
              <w:jc w:val="both"/>
              <w:rPr>
                <w:rFonts w:cs="Arial"/>
                <w:bCs/>
                <w:color w:val="000000"/>
                <w:spacing w:val="-2"/>
                <w:sz w:val="20"/>
                <w:szCs w:val="20"/>
              </w:rPr>
            </w:pPr>
            <w:r>
              <w:rPr>
                <w:rFonts w:cs="Arial"/>
                <w:bCs/>
                <w:color w:val="000000"/>
                <w:spacing w:val="-2"/>
                <w:sz w:val="20"/>
                <w:szCs w:val="20"/>
              </w:rPr>
              <w:t>Все наружные поверхности должны быть окрашены эмалью ПФ-115 ГОСТ 6465-76, красная.</w:t>
            </w:r>
          </w:p>
          <w:p w14:paraId="7C47CEB3" w14:textId="746EAAF2" w:rsidR="001A4D54" w:rsidRDefault="001A4D54" w:rsidP="00827483">
            <w:pPr>
              <w:widowControl w:val="0"/>
              <w:jc w:val="both"/>
              <w:rPr>
                <w:rFonts w:cs="Arial"/>
                <w:bCs/>
                <w:color w:val="000000"/>
                <w:spacing w:val="-2"/>
                <w:sz w:val="20"/>
                <w:szCs w:val="20"/>
              </w:rPr>
            </w:pPr>
            <w:r>
              <w:rPr>
                <w:rFonts w:cs="Arial"/>
                <w:bCs/>
                <w:color w:val="000000"/>
                <w:spacing w:val="-2"/>
                <w:sz w:val="20"/>
                <w:szCs w:val="20"/>
              </w:rPr>
              <w:t>Покрытие по ГОСТ 9024-74</w:t>
            </w:r>
          </w:p>
        </w:tc>
        <w:tc>
          <w:tcPr>
            <w:tcW w:w="1801" w:type="dxa"/>
          </w:tcPr>
          <w:p w14:paraId="69D1A867" w14:textId="6FFE4033" w:rsidR="00F0094A" w:rsidRPr="00827483" w:rsidRDefault="001A4D54" w:rsidP="00827483">
            <w:pPr>
              <w:widowControl w:val="0"/>
              <w:jc w:val="both"/>
              <w:rPr>
                <w:rFonts w:cs="Arial"/>
                <w:bCs/>
                <w:color w:val="000000"/>
                <w:spacing w:val="-2"/>
                <w:sz w:val="20"/>
                <w:szCs w:val="20"/>
              </w:rPr>
            </w:pPr>
            <w:r>
              <w:rPr>
                <w:rFonts w:cs="Arial"/>
                <w:bCs/>
                <w:color w:val="000000"/>
                <w:spacing w:val="-2"/>
                <w:sz w:val="20"/>
                <w:szCs w:val="20"/>
              </w:rPr>
              <w:t>Согласно технологи</w:t>
            </w:r>
            <w:r w:rsidR="00AA41A1">
              <w:rPr>
                <w:rFonts w:cs="Arial"/>
                <w:bCs/>
                <w:color w:val="000000"/>
                <w:spacing w:val="-2"/>
                <w:sz w:val="20"/>
                <w:szCs w:val="20"/>
              </w:rPr>
              <w:t>ческой инструкции на проведение окрасочных работ бурового и нефтепромыслового оборудования от 30.03.2001г.</w:t>
            </w:r>
          </w:p>
        </w:tc>
      </w:tr>
      <w:tr w:rsidR="00820687" w14:paraId="7049FA06" w14:textId="77777777" w:rsidTr="002E612F">
        <w:tc>
          <w:tcPr>
            <w:tcW w:w="460" w:type="dxa"/>
          </w:tcPr>
          <w:p w14:paraId="2048EAA5" w14:textId="2734BD15" w:rsidR="00F0094A" w:rsidRDefault="0074434D" w:rsidP="00827483">
            <w:pPr>
              <w:widowControl w:val="0"/>
              <w:jc w:val="center"/>
              <w:rPr>
                <w:rFonts w:cs="Arial"/>
                <w:b/>
                <w:color w:val="000000"/>
                <w:spacing w:val="-2"/>
                <w:sz w:val="20"/>
                <w:szCs w:val="20"/>
              </w:rPr>
            </w:pPr>
            <w:r>
              <w:rPr>
                <w:rFonts w:cs="Arial"/>
                <w:b/>
                <w:color w:val="000000"/>
                <w:spacing w:val="-2"/>
                <w:sz w:val="20"/>
                <w:szCs w:val="20"/>
              </w:rPr>
              <w:t>8</w:t>
            </w:r>
          </w:p>
        </w:tc>
        <w:tc>
          <w:tcPr>
            <w:tcW w:w="1520" w:type="dxa"/>
          </w:tcPr>
          <w:p w14:paraId="285E7F3B" w14:textId="2F7E1587" w:rsidR="00F0094A" w:rsidRDefault="0074434D" w:rsidP="00827483">
            <w:pPr>
              <w:widowControl w:val="0"/>
              <w:jc w:val="both"/>
              <w:rPr>
                <w:rFonts w:cs="Arial"/>
                <w:bCs/>
                <w:color w:val="000000"/>
                <w:spacing w:val="-2"/>
                <w:sz w:val="20"/>
                <w:szCs w:val="20"/>
              </w:rPr>
            </w:pPr>
            <w:r>
              <w:rPr>
                <w:rFonts w:cs="Arial"/>
                <w:bCs/>
                <w:color w:val="000000"/>
                <w:spacing w:val="-2"/>
                <w:sz w:val="20"/>
                <w:szCs w:val="20"/>
              </w:rPr>
              <w:t>Консервация</w:t>
            </w:r>
          </w:p>
        </w:tc>
        <w:tc>
          <w:tcPr>
            <w:tcW w:w="1640" w:type="dxa"/>
          </w:tcPr>
          <w:p w14:paraId="4C43B241" w14:textId="11C040C3" w:rsidR="00F0094A" w:rsidRDefault="0074434D" w:rsidP="00827483">
            <w:pPr>
              <w:widowControl w:val="0"/>
              <w:jc w:val="both"/>
              <w:rPr>
                <w:rFonts w:cs="Arial"/>
                <w:bCs/>
                <w:color w:val="000000"/>
                <w:spacing w:val="-2"/>
                <w:sz w:val="20"/>
                <w:szCs w:val="20"/>
              </w:rPr>
            </w:pPr>
            <w:r>
              <w:rPr>
                <w:rFonts w:cs="Arial"/>
                <w:bCs/>
                <w:color w:val="000000"/>
                <w:spacing w:val="-2"/>
                <w:sz w:val="20"/>
                <w:szCs w:val="20"/>
              </w:rPr>
              <w:t>Наличие защиты. Наличие консервационной смазки</w:t>
            </w:r>
          </w:p>
        </w:tc>
        <w:tc>
          <w:tcPr>
            <w:tcW w:w="1193" w:type="dxa"/>
          </w:tcPr>
          <w:p w14:paraId="5C1A4DD0" w14:textId="22BB8BAB" w:rsidR="00F0094A" w:rsidRDefault="0074434D" w:rsidP="00827483">
            <w:pPr>
              <w:widowControl w:val="0"/>
              <w:jc w:val="both"/>
              <w:rPr>
                <w:rFonts w:cs="Arial"/>
                <w:bCs/>
                <w:color w:val="000000"/>
                <w:spacing w:val="-2"/>
                <w:sz w:val="20"/>
                <w:szCs w:val="20"/>
              </w:rPr>
            </w:pPr>
            <w:r>
              <w:rPr>
                <w:rFonts w:cs="Arial"/>
                <w:bCs/>
                <w:color w:val="000000"/>
                <w:spacing w:val="-2"/>
                <w:sz w:val="20"/>
                <w:szCs w:val="20"/>
              </w:rPr>
              <w:t>Визуальный</w:t>
            </w:r>
          </w:p>
        </w:tc>
        <w:tc>
          <w:tcPr>
            <w:tcW w:w="1792" w:type="dxa"/>
          </w:tcPr>
          <w:p w14:paraId="78281B78" w14:textId="77777777" w:rsidR="00F0094A" w:rsidRPr="00827483" w:rsidRDefault="00F0094A" w:rsidP="00827483">
            <w:pPr>
              <w:widowControl w:val="0"/>
              <w:jc w:val="both"/>
              <w:rPr>
                <w:rFonts w:cs="Arial"/>
                <w:bCs/>
                <w:color w:val="000000"/>
                <w:spacing w:val="-2"/>
                <w:sz w:val="20"/>
                <w:szCs w:val="20"/>
              </w:rPr>
            </w:pPr>
          </w:p>
        </w:tc>
        <w:tc>
          <w:tcPr>
            <w:tcW w:w="1788" w:type="dxa"/>
          </w:tcPr>
          <w:p w14:paraId="35B2D4EA" w14:textId="3BA034CB" w:rsidR="00F0094A" w:rsidRDefault="0074434D" w:rsidP="00827483">
            <w:pPr>
              <w:widowControl w:val="0"/>
              <w:jc w:val="both"/>
              <w:rPr>
                <w:rFonts w:cs="Arial"/>
                <w:bCs/>
                <w:color w:val="000000"/>
                <w:spacing w:val="-2"/>
                <w:sz w:val="20"/>
                <w:szCs w:val="20"/>
              </w:rPr>
            </w:pPr>
            <w:r>
              <w:rPr>
                <w:rFonts w:cs="Arial"/>
                <w:bCs/>
                <w:color w:val="000000"/>
                <w:spacing w:val="-2"/>
                <w:sz w:val="20"/>
                <w:szCs w:val="20"/>
              </w:rPr>
              <w:t xml:space="preserve">Консервации подлежат все наружные, обработанные неокрашенные поверхности. Открытые посадочные места, резьбы законсервировать смазкой ЦИАТИМ 203 ГОСТ 8773-73. Все проходные отверстия должны быть закрыты крышками из картона МР ТУ6-05-988-86, защищающими </w:t>
            </w:r>
            <w:proofErr w:type="gramStart"/>
            <w:r>
              <w:rPr>
                <w:rFonts w:cs="Arial"/>
                <w:bCs/>
                <w:color w:val="000000"/>
                <w:spacing w:val="-2"/>
                <w:sz w:val="20"/>
                <w:szCs w:val="20"/>
              </w:rPr>
              <w:t>также  уплотнительные</w:t>
            </w:r>
            <w:proofErr w:type="gramEnd"/>
            <w:r>
              <w:rPr>
                <w:rFonts w:cs="Arial"/>
                <w:bCs/>
                <w:color w:val="000000"/>
                <w:spacing w:val="-2"/>
                <w:sz w:val="20"/>
                <w:szCs w:val="20"/>
              </w:rPr>
              <w:t xml:space="preserve"> канавки. </w:t>
            </w:r>
          </w:p>
        </w:tc>
        <w:tc>
          <w:tcPr>
            <w:tcW w:w="1801" w:type="dxa"/>
          </w:tcPr>
          <w:p w14:paraId="289ED479" w14:textId="1C0BFB9C" w:rsidR="00F0094A" w:rsidRPr="000B15AF" w:rsidRDefault="0074434D" w:rsidP="00827483">
            <w:pPr>
              <w:widowControl w:val="0"/>
              <w:jc w:val="both"/>
              <w:rPr>
                <w:rFonts w:cs="Arial"/>
                <w:bCs/>
                <w:color w:val="000000"/>
                <w:spacing w:val="-2"/>
                <w:sz w:val="20"/>
                <w:szCs w:val="20"/>
              </w:rPr>
            </w:pPr>
            <w:r>
              <w:rPr>
                <w:rFonts w:cs="Arial"/>
                <w:bCs/>
                <w:color w:val="000000"/>
                <w:spacing w:val="-2"/>
                <w:sz w:val="20"/>
                <w:szCs w:val="20"/>
              </w:rPr>
              <w:t>Срок годности</w:t>
            </w:r>
            <w:r w:rsidR="000B15AF">
              <w:rPr>
                <w:rFonts w:cs="Arial"/>
                <w:bCs/>
                <w:color w:val="000000"/>
                <w:spacing w:val="-2"/>
                <w:sz w:val="20"/>
                <w:szCs w:val="20"/>
                <w:lang w:val="en-US"/>
              </w:rPr>
              <w:t xml:space="preserve"> </w:t>
            </w:r>
            <w:r w:rsidR="000B15AF">
              <w:rPr>
                <w:rFonts w:cs="Arial"/>
                <w:bCs/>
                <w:color w:val="000000"/>
                <w:spacing w:val="-2"/>
                <w:sz w:val="20"/>
                <w:szCs w:val="20"/>
              </w:rPr>
              <w:t xml:space="preserve">консервации 0,5 года. </w:t>
            </w:r>
          </w:p>
        </w:tc>
      </w:tr>
      <w:tr w:rsidR="00820687" w14:paraId="2B777A40" w14:textId="77777777" w:rsidTr="002E612F">
        <w:tc>
          <w:tcPr>
            <w:tcW w:w="460" w:type="dxa"/>
          </w:tcPr>
          <w:p w14:paraId="069BEFB2" w14:textId="07B20D4F" w:rsidR="00F0094A" w:rsidRDefault="00893DB8" w:rsidP="00827483">
            <w:pPr>
              <w:widowControl w:val="0"/>
              <w:jc w:val="center"/>
              <w:rPr>
                <w:rFonts w:cs="Arial"/>
                <w:b/>
                <w:color w:val="000000"/>
                <w:spacing w:val="-2"/>
                <w:sz w:val="20"/>
                <w:szCs w:val="20"/>
              </w:rPr>
            </w:pPr>
            <w:r>
              <w:rPr>
                <w:rFonts w:cs="Arial"/>
                <w:b/>
                <w:color w:val="000000"/>
                <w:spacing w:val="-2"/>
                <w:sz w:val="20"/>
                <w:szCs w:val="20"/>
              </w:rPr>
              <w:t>9</w:t>
            </w:r>
          </w:p>
        </w:tc>
        <w:tc>
          <w:tcPr>
            <w:tcW w:w="1520" w:type="dxa"/>
          </w:tcPr>
          <w:p w14:paraId="27472D13" w14:textId="3F146CED" w:rsidR="00F0094A" w:rsidRDefault="00893DB8" w:rsidP="00827483">
            <w:pPr>
              <w:widowControl w:val="0"/>
              <w:jc w:val="both"/>
              <w:rPr>
                <w:rFonts w:cs="Arial"/>
                <w:bCs/>
                <w:color w:val="000000"/>
                <w:spacing w:val="-2"/>
                <w:sz w:val="20"/>
                <w:szCs w:val="20"/>
              </w:rPr>
            </w:pPr>
            <w:r>
              <w:rPr>
                <w:rFonts w:cs="Arial"/>
                <w:bCs/>
                <w:color w:val="000000"/>
                <w:spacing w:val="-2"/>
                <w:sz w:val="20"/>
                <w:szCs w:val="20"/>
              </w:rPr>
              <w:t>Маркировка</w:t>
            </w:r>
          </w:p>
        </w:tc>
        <w:tc>
          <w:tcPr>
            <w:tcW w:w="1640" w:type="dxa"/>
          </w:tcPr>
          <w:p w14:paraId="7098E839" w14:textId="14536D28" w:rsidR="00F0094A" w:rsidRDefault="00893DB8" w:rsidP="00827483">
            <w:pPr>
              <w:widowControl w:val="0"/>
              <w:jc w:val="both"/>
              <w:rPr>
                <w:rFonts w:cs="Arial"/>
                <w:bCs/>
                <w:color w:val="000000"/>
                <w:spacing w:val="-2"/>
                <w:sz w:val="20"/>
                <w:szCs w:val="20"/>
              </w:rPr>
            </w:pPr>
            <w:r>
              <w:rPr>
                <w:rFonts w:cs="Arial"/>
                <w:bCs/>
                <w:color w:val="000000"/>
                <w:spacing w:val="-2"/>
                <w:sz w:val="20"/>
                <w:szCs w:val="20"/>
              </w:rPr>
              <w:t>Наличие маркировки</w:t>
            </w:r>
          </w:p>
        </w:tc>
        <w:tc>
          <w:tcPr>
            <w:tcW w:w="1193" w:type="dxa"/>
          </w:tcPr>
          <w:p w14:paraId="3511C6FF" w14:textId="15A558ED" w:rsidR="00F0094A" w:rsidRDefault="00893DB8" w:rsidP="00827483">
            <w:pPr>
              <w:widowControl w:val="0"/>
              <w:jc w:val="both"/>
              <w:rPr>
                <w:rFonts w:cs="Arial"/>
                <w:bCs/>
                <w:color w:val="000000"/>
                <w:spacing w:val="-2"/>
                <w:sz w:val="20"/>
                <w:szCs w:val="20"/>
              </w:rPr>
            </w:pPr>
            <w:r>
              <w:rPr>
                <w:rFonts w:cs="Arial"/>
                <w:bCs/>
                <w:color w:val="000000"/>
                <w:spacing w:val="-2"/>
                <w:sz w:val="20"/>
                <w:szCs w:val="20"/>
              </w:rPr>
              <w:t>Визуальный</w:t>
            </w:r>
          </w:p>
        </w:tc>
        <w:tc>
          <w:tcPr>
            <w:tcW w:w="1792" w:type="dxa"/>
          </w:tcPr>
          <w:p w14:paraId="060BFAE2" w14:textId="77777777" w:rsidR="00F0094A" w:rsidRPr="00827483" w:rsidRDefault="00F0094A" w:rsidP="00827483">
            <w:pPr>
              <w:widowControl w:val="0"/>
              <w:jc w:val="both"/>
              <w:rPr>
                <w:rFonts w:cs="Arial"/>
                <w:bCs/>
                <w:color w:val="000000"/>
                <w:spacing w:val="-2"/>
                <w:sz w:val="20"/>
                <w:szCs w:val="20"/>
              </w:rPr>
            </w:pPr>
          </w:p>
        </w:tc>
        <w:tc>
          <w:tcPr>
            <w:tcW w:w="1788" w:type="dxa"/>
          </w:tcPr>
          <w:p w14:paraId="1B71CF6E" w14:textId="77777777" w:rsidR="00F0094A" w:rsidRDefault="00893DB8" w:rsidP="00827483">
            <w:pPr>
              <w:widowControl w:val="0"/>
              <w:jc w:val="both"/>
              <w:rPr>
                <w:rFonts w:cs="Arial"/>
                <w:bCs/>
                <w:color w:val="000000"/>
                <w:spacing w:val="-2"/>
                <w:sz w:val="20"/>
                <w:szCs w:val="20"/>
              </w:rPr>
            </w:pPr>
            <w:proofErr w:type="spellStart"/>
            <w:r>
              <w:rPr>
                <w:rFonts w:cs="Arial"/>
                <w:bCs/>
                <w:color w:val="000000"/>
                <w:spacing w:val="-2"/>
                <w:sz w:val="20"/>
                <w:szCs w:val="20"/>
              </w:rPr>
              <w:t>Превентор</w:t>
            </w:r>
            <w:proofErr w:type="spellEnd"/>
            <w:r>
              <w:rPr>
                <w:rFonts w:cs="Arial"/>
                <w:bCs/>
                <w:color w:val="000000"/>
                <w:spacing w:val="-2"/>
                <w:sz w:val="20"/>
                <w:szCs w:val="20"/>
              </w:rPr>
              <w:t xml:space="preserve"> должен быть маркирован:</w:t>
            </w:r>
          </w:p>
          <w:p w14:paraId="3133A879" w14:textId="77777777" w:rsidR="00893DB8" w:rsidRDefault="00893DB8" w:rsidP="00827483">
            <w:pPr>
              <w:widowControl w:val="0"/>
              <w:jc w:val="both"/>
              <w:rPr>
                <w:rFonts w:cs="Arial"/>
                <w:bCs/>
                <w:color w:val="000000"/>
                <w:spacing w:val="-2"/>
                <w:sz w:val="20"/>
                <w:szCs w:val="20"/>
              </w:rPr>
            </w:pPr>
            <w:r>
              <w:rPr>
                <w:rFonts w:cs="Arial"/>
                <w:bCs/>
                <w:color w:val="000000"/>
                <w:spacing w:val="-2"/>
                <w:sz w:val="20"/>
                <w:szCs w:val="20"/>
              </w:rPr>
              <w:t>-знак предприятия</w:t>
            </w:r>
          </w:p>
          <w:p w14:paraId="14A46634" w14:textId="6A22A3BF" w:rsidR="00893DB8" w:rsidRDefault="00893DB8" w:rsidP="00827483">
            <w:pPr>
              <w:widowControl w:val="0"/>
              <w:jc w:val="both"/>
              <w:rPr>
                <w:rFonts w:cs="Arial"/>
                <w:bCs/>
                <w:color w:val="000000"/>
                <w:spacing w:val="-2"/>
                <w:sz w:val="20"/>
                <w:szCs w:val="20"/>
              </w:rPr>
            </w:pPr>
            <w:r>
              <w:rPr>
                <w:rFonts w:cs="Arial"/>
                <w:bCs/>
                <w:color w:val="000000"/>
                <w:spacing w:val="-2"/>
                <w:sz w:val="20"/>
                <w:szCs w:val="20"/>
              </w:rPr>
              <w:t>-дата ремонта</w:t>
            </w:r>
          </w:p>
        </w:tc>
        <w:tc>
          <w:tcPr>
            <w:tcW w:w="1801" w:type="dxa"/>
          </w:tcPr>
          <w:p w14:paraId="01F191EA" w14:textId="5F90FFED" w:rsidR="00F0094A" w:rsidRPr="00827483" w:rsidRDefault="00893DB8" w:rsidP="00827483">
            <w:pPr>
              <w:widowControl w:val="0"/>
              <w:jc w:val="both"/>
              <w:rPr>
                <w:rFonts w:cs="Arial"/>
                <w:bCs/>
                <w:color w:val="000000"/>
                <w:spacing w:val="-2"/>
                <w:sz w:val="20"/>
                <w:szCs w:val="20"/>
              </w:rPr>
            </w:pPr>
            <w:r>
              <w:rPr>
                <w:rFonts w:cs="Arial"/>
                <w:bCs/>
                <w:color w:val="000000"/>
                <w:spacing w:val="-2"/>
                <w:sz w:val="20"/>
                <w:szCs w:val="20"/>
              </w:rPr>
              <w:t>Маркировать ниже заводской маркировки</w:t>
            </w:r>
          </w:p>
        </w:tc>
      </w:tr>
      <w:tr w:rsidR="00820687" w14:paraId="0B22DEBC" w14:textId="77777777" w:rsidTr="002E612F">
        <w:tc>
          <w:tcPr>
            <w:tcW w:w="460" w:type="dxa"/>
          </w:tcPr>
          <w:p w14:paraId="2B9846B5" w14:textId="509D2477" w:rsidR="00F0094A" w:rsidRDefault="00893DB8" w:rsidP="00827483">
            <w:pPr>
              <w:widowControl w:val="0"/>
              <w:jc w:val="center"/>
              <w:rPr>
                <w:rFonts w:cs="Arial"/>
                <w:b/>
                <w:color w:val="000000"/>
                <w:spacing w:val="-2"/>
                <w:sz w:val="20"/>
                <w:szCs w:val="20"/>
              </w:rPr>
            </w:pPr>
            <w:r>
              <w:rPr>
                <w:rFonts w:cs="Arial"/>
                <w:b/>
                <w:color w:val="000000"/>
                <w:spacing w:val="-2"/>
                <w:sz w:val="20"/>
                <w:szCs w:val="20"/>
              </w:rPr>
              <w:lastRenderedPageBreak/>
              <w:t>10</w:t>
            </w:r>
          </w:p>
        </w:tc>
        <w:tc>
          <w:tcPr>
            <w:tcW w:w="1520" w:type="dxa"/>
          </w:tcPr>
          <w:p w14:paraId="0BDD44FB" w14:textId="797DD752" w:rsidR="00F0094A" w:rsidRDefault="00893DB8" w:rsidP="00827483">
            <w:pPr>
              <w:widowControl w:val="0"/>
              <w:jc w:val="both"/>
              <w:rPr>
                <w:rFonts w:cs="Arial"/>
                <w:bCs/>
                <w:color w:val="000000"/>
                <w:spacing w:val="-2"/>
                <w:sz w:val="20"/>
                <w:szCs w:val="20"/>
              </w:rPr>
            </w:pPr>
            <w:r>
              <w:rPr>
                <w:rFonts w:cs="Arial"/>
                <w:bCs/>
                <w:color w:val="000000"/>
                <w:spacing w:val="-2"/>
                <w:sz w:val="20"/>
                <w:szCs w:val="20"/>
              </w:rPr>
              <w:t>Паспорт</w:t>
            </w:r>
          </w:p>
        </w:tc>
        <w:tc>
          <w:tcPr>
            <w:tcW w:w="1640" w:type="dxa"/>
          </w:tcPr>
          <w:p w14:paraId="42ABFFA4" w14:textId="457BAC5A" w:rsidR="00F0094A" w:rsidRDefault="00893DB8" w:rsidP="00827483">
            <w:pPr>
              <w:widowControl w:val="0"/>
              <w:jc w:val="both"/>
              <w:rPr>
                <w:rFonts w:cs="Arial"/>
                <w:bCs/>
                <w:color w:val="000000"/>
                <w:spacing w:val="-2"/>
                <w:sz w:val="20"/>
                <w:szCs w:val="20"/>
              </w:rPr>
            </w:pPr>
            <w:r>
              <w:rPr>
                <w:rFonts w:cs="Arial"/>
                <w:bCs/>
                <w:color w:val="000000"/>
                <w:spacing w:val="-2"/>
                <w:sz w:val="20"/>
                <w:szCs w:val="20"/>
              </w:rPr>
              <w:t>Запись о данной работе</w:t>
            </w:r>
          </w:p>
        </w:tc>
        <w:tc>
          <w:tcPr>
            <w:tcW w:w="1193" w:type="dxa"/>
          </w:tcPr>
          <w:p w14:paraId="5B7B01BB" w14:textId="77777777" w:rsidR="00F0094A" w:rsidRDefault="00F0094A" w:rsidP="00827483">
            <w:pPr>
              <w:widowControl w:val="0"/>
              <w:jc w:val="both"/>
              <w:rPr>
                <w:rFonts w:cs="Arial"/>
                <w:bCs/>
                <w:color w:val="000000"/>
                <w:spacing w:val="-2"/>
                <w:sz w:val="20"/>
                <w:szCs w:val="20"/>
              </w:rPr>
            </w:pPr>
          </w:p>
        </w:tc>
        <w:tc>
          <w:tcPr>
            <w:tcW w:w="1792" w:type="dxa"/>
          </w:tcPr>
          <w:p w14:paraId="18FE43E5" w14:textId="77777777" w:rsidR="00F0094A" w:rsidRPr="00827483" w:rsidRDefault="00F0094A" w:rsidP="00827483">
            <w:pPr>
              <w:widowControl w:val="0"/>
              <w:jc w:val="both"/>
              <w:rPr>
                <w:rFonts w:cs="Arial"/>
                <w:bCs/>
                <w:color w:val="000000"/>
                <w:spacing w:val="-2"/>
                <w:sz w:val="20"/>
                <w:szCs w:val="20"/>
              </w:rPr>
            </w:pPr>
          </w:p>
        </w:tc>
        <w:tc>
          <w:tcPr>
            <w:tcW w:w="1788" w:type="dxa"/>
          </w:tcPr>
          <w:p w14:paraId="6FB64EAD" w14:textId="77777777" w:rsidR="00F0094A" w:rsidRDefault="00893DB8" w:rsidP="00827483">
            <w:pPr>
              <w:widowControl w:val="0"/>
              <w:jc w:val="both"/>
              <w:rPr>
                <w:rFonts w:cs="Arial"/>
                <w:bCs/>
                <w:color w:val="000000"/>
                <w:spacing w:val="-2"/>
                <w:sz w:val="20"/>
                <w:szCs w:val="20"/>
              </w:rPr>
            </w:pPr>
            <w:r>
              <w:rPr>
                <w:rFonts w:cs="Arial"/>
                <w:bCs/>
                <w:color w:val="000000"/>
                <w:spacing w:val="-2"/>
                <w:sz w:val="20"/>
                <w:szCs w:val="20"/>
              </w:rPr>
              <w:t>Запись должна содержать:</w:t>
            </w:r>
          </w:p>
          <w:p w14:paraId="4B96D342" w14:textId="77777777" w:rsidR="00893DB8" w:rsidRDefault="00893DB8" w:rsidP="00827483">
            <w:pPr>
              <w:widowControl w:val="0"/>
              <w:jc w:val="both"/>
              <w:rPr>
                <w:rFonts w:cs="Arial"/>
                <w:bCs/>
                <w:color w:val="000000"/>
                <w:spacing w:val="-2"/>
                <w:sz w:val="20"/>
                <w:szCs w:val="20"/>
              </w:rPr>
            </w:pPr>
            <w:r>
              <w:rPr>
                <w:rFonts w:cs="Arial"/>
                <w:bCs/>
                <w:color w:val="000000"/>
                <w:spacing w:val="-2"/>
                <w:sz w:val="20"/>
                <w:szCs w:val="20"/>
              </w:rPr>
              <w:t>Проведен ремонт «Наименование предприятия»</w:t>
            </w:r>
          </w:p>
          <w:p w14:paraId="566A256A" w14:textId="77777777" w:rsidR="00893DB8" w:rsidRDefault="00893DB8" w:rsidP="00827483">
            <w:pPr>
              <w:widowControl w:val="0"/>
              <w:jc w:val="both"/>
              <w:rPr>
                <w:rFonts w:cs="Arial"/>
                <w:bCs/>
                <w:color w:val="000000"/>
                <w:spacing w:val="-2"/>
                <w:sz w:val="20"/>
                <w:szCs w:val="20"/>
              </w:rPr>
            </w:pPr>
            <w:r>
              <w:rPr>
                <w:rFonts w:cs="Arial"/>
                <w:bCs/>
                <w:color w:val="000000"/>
                <w:spacing w:val="-2"/>
                <w:sz w:val="20"/>
                <w:szCs w:val="20"/>
              </w:rPr>
              <w:t>Согласно дефектно-комплектовочной ведомости №, дата ремонта, заводской №, регистрационный №.</w:t>
            </w:r>
          </w:p>
          <w:p w14:paraId="6D7F5D50" w14:textId="2D38A1D6" w:rsidR="00893DB8" w:rsidRDefault="00893DB8" w:rsidP="00827483">
            <w:pPr>
              <w:widowControl w:val="0"/>
              <w:jc w:val="both"/>
              <w:rPr>
                <w:rFonts w:cs="Arial"/>
                <w:bCs/>
                <w:color w:val="000000"/>
                <w:spacing w:val="-2"/>
                <w:sz w:val="20"/>
                <w:szCs w:val="20"/>
              </w:rPr>
            </w:pPr>
            <w:r>
              <w:rPr>
                <w:rFonts w:cs="Arial"/>
                <w:bCs/>
                <w:color w:val="000000"/>
                <w:spacing w:val="-2"/>
                <w:sz w:val="20"/>
                <w:szCs w:val="20"/>
              </w:rPr>
              <w:t>Запись в паспорте о проведенных гидроиспытаниях.</w:t>
            </w:r>
          </w:p>
        </w:tc>
        <w:tc>
          <w:tcPr>
            <w:tcW w:w="1801" w:type="dxa"/>
          </w:tcPr>
          <w:p w14:paraId="4A2BBDF3" w14:textId="77777777" w:rsidR="00F0094A" w:rsidRPr="00827483" w:rsidRDefault="00F0094A" w:rsidP="00827483">
            <w:pPr>
              <w:widowControl w:val="0"/>
              <w:jc w:val="both"/>
              <w:rPr>
                <w:rFonts w:cs="Arial"/>
                <w:bCs/>
                <w:color w:val="000000"/>
                <w:spacing w:val="-2"/>
                <w:sz w:val="20"/>
                <w:szCs w:val="20"/>
              </w:rPr>
            </w:pPr>
          </w:p>
        </w:tc>
      </w:tr>
      <w:tr w:rsidR="00820687" w14:paraId="455178A9" w14:textId="77777777" w:rsidTr="002E612F">
        <w:tc>
          <w:tcPr>
            <w:tcW w:w="460" w:type="dxa"/>
          </w:tcPr>
          <w:p w14:paraId="36D72229" w14:textId="74F45F6E" w:rsidR="00F0094A" w:rsidRDefault="007B0C64" w:rsidP="00827483">
            <w:pPr>
              <w:widowControl w:val="0"/>
              <w:jc w:val="center"/>
              <w:rPr>
                <w:rFonts w:cs="Arial"/>
                <w:b/>
                <w:color w:val="000000"/>
                <w:spacing w:val="-2"/>
                <w:sz w:val="20"/>
                <w:szCs w:val="20"/>
              </w:rPr>
            </w:pPr>
            <w:r>
              <w:rPr>
                <w:rFonts w:cs="Arial"/>
                <w:b/>
                <w:color w:val="000000"/>
                <w:spacing w:val="-2"/>
                <w:sz w:val="20"/>
                <w:szCs w:val="20"/>
              </w:rPr>
              <w:t>11</w:t>
            </w:r>
          </w:p>
        </w:tc>
        <w:tc>
          <w:tcPr>
            <w:tcW w:w="1520" w:type="dxa"/>
          </w:tcPr>
          <w:p w14:paraId="76465210" w14:textId="1785639B" w:rsidR="00F0094A" w:rsidRDefault="005C1D46" w:rsidP="00827483">
            <w:pPr>
              <w:widowControl w:val="0"/>
              <w:jc w:val="both"/>
              <w:rPr>
                <w:rFonts w:cs="Arial"/>
                <w:bCs/>
                <w:color w:val="000000"/>
                <w:spacing w:val="-2"/>
                <w:sz w:val="20"/>
                <w:szCs w:val="20"/>
              </w:rPr>
            </w:pPr>
            <w:r>
              <w:rPr>
                <w:rFonts w:cs="Arial"/>
                <w:bCs/>
                <w:color w:val="000000"/>
                <w:spacing w:val="-2"/>
                <w:sz w:val="20"/>
                <w:szCs w:val="20"/>
              </w:rPr>
              <w:t>Дефектная ведомость</w:t>
            </w:r>
          </w:p>
        </w:tc>
        <w:tc>
          <w:tcPr>
            <w:tcW w:w="1640" w:type="dxa"/>
          </w:tcPr>
          <w:p w14:paraId="02C7217C" w14:textId="6A70769C" w:rsidR="00F0094A" w:rsidRDefault="00641B8D" w:rsidP="00827483">
            <w:pPr>
              <w:widowControl w:val="0"/>
              <w:jc w:val="both"/>
              <w:rPr>
                <w:rFonts w:cs="Arial"/>
                <w:bCs/>
                <w:color w:val="000000"/>
                <w:spacing w:val="-2"/>
                <w:sz w:val="20"/>
                <w:szCs w:val="20"/>
              </w:rPr>
            </w:pPr>
            <w:r>
              <w:rPr>
                <w:rFonts w:cs="Arial"/>
                <w:bCs/>
                <w:color w:val="000000"/>
                <w:spacing w:val="-2"/>
                <w:sz w:val="20"/>
                <w:szCs w:val="20"/>
              </w:rPr>
              <w:t>Составление дефектной ведомости.</w:t>
            </w:r>
          </w:p>
        </w:tc>
        <w:tc>
          <w:tcPr>
            <w:tcW w:w="1193" w:type="dxa"/>
          </w:tcPr>
          <w:p w14:paraId="2C5C344A" w14:textId="77777777" w:rsidR="00F0094A" w:rsidRDefault="00F0094A" w:rsidP="00827483">
            <w:pPr>
              <w:widowControl w:val="0"/>
              <w:jc w:val="both"/>
              <w:rPr>
                <w:rFonts w:cs="Arial"/>
                <w:bCs/>
                <w:color w:val="000000"/>
                <w:spacing w:val="-2"/>
                <w:sz w:val="20"/>
                <w:szCs w:val="20"/>
              </w:rPr>
            </w:pPr>
          </w:p>
        </w:tc>
        <w:tc>
          <w:tcPr>
            <w:tcW w:w="1792" w:type="dxa"/>
          </w:tcPr>
          <w:p w14:paraId="684ED519" w14:textId="77777777" w:rsidR="00F0094A" w:rsidRPr="00827483" w:rsidRDefault="00F0094A" w:rsidP="00827483">
            <w:pPr>
              <w:widowControl w:val="0"/>
              <w:jc w:val="both"/>
              <w:rPr>
                <w:rFonts w:cs="Arial"/>
                <w:bCs/>
                <w:color w:val="000000"/>
                <w:spacing w:val="-2"/>
                <w:sz w:val="20"/>
                <w:szCs w:val="20"/>
              </w:rPr>
            </w:pPr>
          </w:p>
        </w:tc>
        <w:tc>
          <w:tcPr>
            <w:tcW w:w="1788" w:type="dxa"/>
          </w:tcPr>
          <w:p w14:paraId="371C6C3E" w14:textId="49AC2986" w:rsidR="005C1D46" w:rsidRPr="005C1D46" w:rsidRDefault="005C1D46" w:rsidP="005C1D46">
            <w:pPr>
              <w:widowControl w:val="0"/>
              <w:jc w:val="both"/>
              <w:rPr>
                <w:rFonts w:cs="Arial"/>
                <w:bCs/>
                <w:color w:val="000000"/>
                <w:spacing w:val="-2"/>
                <w:sz w:val="20"/>
                <w:szCs w:val="20"/>
              </w:rPr>
            </w:pPr>
            <w:r>
              <w:rPr>
                <w:rFonts w:cs="Arial"/>
                <w:bCs/>
                <w:color w:val="000000"/>
                <w:spacing w:val="-2"/>
                <w:sz w:val="20"/>
                <w:szCs w:val="20"/>
              </w:rPr>
              <w:t>Н</w:t>
            </w:r>
            <w:r w:rsidRPr="005C1D46">
              <w:rPr>
                <w:rFonts w:cs="Arial"/>
                <w:bCs/>
                <w:color w:val="000000"/>
                <w:spacing w:val="-2"/>
                <w:sz w:val="20"/>
                <w:szCs w:val="20"/>
              </w:rPr>
              <w:t xml:space="preserve">аименование объекта </w:t>
            </w:r>
            <w:r>
              <w:rPr>
                <w:rFonts w:cs="Arial"/>
                <w:bCs/>
                <w:color w:val="000000"/>
                <w:spacing w:val="-2"/>
                <w:sz w:val="20"/>
                <w:szCs w:val="20"/>
              </w:rPr>
              <w:t>обследования</w:t>
            </w:r>
            <w:r w:rsidRPr="005C1D46">
              <w:rPr>
                <w:rFonts w:cs="Arial"/>
                <w:bCs/>
                <w:color w:val="000000"/>
                <w:spacing w:val="-2"/>
                <w:sz w:val="20"/>
                <w:szCs w:val="20"/>
              </w:rPr>
              <w:t>;</w:t>
            </w:r>
          </w:p>
          <w:p w14:paraId="58715293" w14:textId="77777777" w:rsidR="005C1D46" w:rsidRPr="005C1D46" w:rsidRDefault="005C1D46" w:rsidP="005C1D46">
            <w:pPr>
              <w:widowControl w:val="0"/>
              <w:jc w:val="both"/>
              <w:rPr>
                <w:rFonts w:cs="Arial"/>
                <w:bCs/>
                <w:color w:val="000000"/>
                <w:spacing w:val="-2"/>
                <w:sz w:val="20"/>
                <w:szCs w:val="20"/>
              </w:rPr>
            </w:pPr>
            <w:r w:rsidRPr="005C1D46">
              <w:rPr>
                <w:rFonts w:cs="Arial"/>
                <w:bCs/>
                <w:color w:val="000000"/>
                <w:spacing w:val="-2"/>
                <w:sz w:val="20"/>
                <w:szCs w:val="20"/>
              </w:rPr>
              <w:t>виды выявленных дефектов, их характеристика;</w:t>
            </w:r>
          </w:p>
          <w:p w14:paraId="3352053C" w14:textId="441DC978" w:rsidR="00F0094A" w:rsidRDefault="005C1D46" w:rsidP="005C1D46">
            <w:pPr>
              <w:widowControl w:val="0"/>
              <w:jc w:val="both"/>
              <w:rPr>
                <w:rFonts w:cs="Arial"/>
                <w:bCs/>
                <w:color w:val="000000"/>
                <w:spacing w:val="-2"/>
                <w:sz w:val="20"/>
                <w:szCs w:val="20"/>
              </w:rPr>
            </w:pPr>
            <w:r w:rsidRPr="005C1D46">
              <w:rPr>
                <w:rFonts w:cs="Arial"/>
                <w:bCs/>
                <w:color w:val="000000"/>
                <w:spacing w:val="-2"/>
                <w:sz w:val="20"/>
                <w:szCs w:val="20"/>
              </w:rPr>
              <w:t>объем предполагаемых ремонтных работ и их стоимость</w:t>
            </w:r>
            <w:r w:rsidR="00166C50">
              <w:rPr>
                <w:rFonts w:cs="Arial"/>
                <w:bCs/>
                <w:color w:val="000000"/>
                <w:spacing w:val="-2"/>
                <w:sz w:val="20"/>
                <w:szCs w:val="20"/>
              </w:rPr>
              <w:t>. Подпись членов комиссии</w:t>
            </w:r>
          </w:p>
        </w:tc>
        <w:tc>
          <w:tcPr>
            <w:tcW w:w="1801" w:type="dxa"/>
          </w:tcPr>
          <w:p w14:paraId="6C9FB0E0" w14:textId="4990D6BE" w:rsidR="00F0094A" w:rsidRPr="00827483" w:rsidRDefault="00640A00" w:rsidP="00827483">
            <w:pPr>
              <w:widowControl w:val="0"/>
              <w:jc w:val="both"/>
              <w:rPr>
                <w:rFonts w:cs="Arial"/>
                <w:bCs/>
                <w:color w:val="000000"/>
                <w:spacing w:val="-2"/>
                <w:sz w:val="20"/>
                <w:szCs w:val="20"/>
              </w:rPr>
            </w:pPr>
            <w:r w:rsidRPr="00640A00">
              <w:rPr>
                <w:rFonts w:cs="Arial"/>
                <w:bCs/>
                <w:color w:val="000000"/>
                <w:spacing w:val="-2"/>
                <w:sz w:val="20"/>
                <w:szCs w:val="20"/>
              </w:rPr>
              <w:t>Документ, составленный по итогам контроля качества объекта и содержащий перечень имеющихся у него дефектов</w:t>
            </w:r>
          </w:p>
        </w:tc>
      </w:tr>
      <w:tr w:rsidR="00820687" w14:paraId="65EDFBFE" w14:textId="77777777" w:rsidTr="002E612F">
        <w:tc>
          <w:tcPr>
            <w:tcW w:w="460" w:type="dxa"/>
          </w:tcPr>
          <w:p w14:paraId="3F538426" w14:textId="73BFC52D" w:rsidR="00827483" w:rsidRDefault="007B0C64" w:rsidP="00827483">
            <w:pPr>
              <w:widowControl w:val="0"/>
              <w:jc w:val="center"/>
              <w:rPr>
                <w:rFonts w:cs="Arial"/>
                <w:b/>
                <w:color w:val="000000"/>
                <w:spacing w:val="-2"/>
                <w:sz w:val="20"/>
                <w:szCs w:val="20"/>
              </w:rPr>
            </w:pPr>
            <w:r>
              <w:rPr>
                <w:rFonts w:cs="Arial"/>
                <w:b/>
                <w:color w:val="000000"/>
                <w:spacing w:val="-2"/>
                <w:sz w:val="20"/>
                <w:szCs w:val="20"/>
              </w:rPr>
              <w:t>12</w:t>
            </w:r>
          </w:p>
        </w:tc>
        <w:tc>
          <w:tcPr>
            <w:tcW w:w="1520" w:type="dxa"/>
          </w:tcPr>
          <w:p w14:paraId="02018079" w14:textId="09C9272A" w:rsidR="00827483" w:rsidRPr="00827483" w:rsidRDefault="00641B8D" w:rsidP="00827483">
            <w:pPr>
              <w:widowControl w:val="0"/>
              <w:jc w:val="both"/>
              <w:rPr>
                <w:rFonts w:cs="Arial"/>
                <w:bCs/>
                <w:color w:val="000000"/>
                <w:spacing w:val="-2"/>
                <w:sz w:val="20"/>
                <w:szCs w:val="20"/>
              </w:rPr>
            </w:pPr>
            <w:r>
              <w:rPr>
                <w:rFonts w:cs="Arial"/>
                <w:bCs/>
                <w:color w:val="000000"/>
                <w:spacing w:val="-2"/>
                <w:sz w:val="20"/>
                <w:szCs w:val="20"/>
              </w:rPr>
              <w:t xml:space="preserve">Акты опрессовок отдельных </w:t>
            </w:r>
            <w:r w:rsidR="00166C50">
              <w:rPr>
                <w:rFonts w:cs="Arial"/>
                <w:bCs/>
                <w:color w:val="000000"/>
                <w:spacing w:val="-2"/>
                <w:sz w:val="20"/>
                <w:szCs w:val="20"/>
              </w:rPr>
              <w:t>элементов</w:t>
            </w:r>
            <w:r>
              <w:rPr>
                <w:rFonts w:cs="Arial"/>
                <w:bCs/>
                <w:color w:val="000000"/>
                <w:spacing w:val="-2"/>
                <w:sz w:val="20"/>
                <w:szCs w:val="20"/>
              </w:rPr>
              <w:t xml:space="preserve"> ПВО и сборки ПВО</w:t>
            </w:r>
            <w:r w:rsidR="00166C50">
              <w:rPr>
                <w:rFonts w:cs="Arial"/>
                <w:bCs/>
                <w:color w:val="000000"/>
                <w:spacing w:val="-2"/>
                <w:sz w:val="20"/>
                <w:szCs w:val="20"/>
              </w:rPr>
              <w:t xml:space="preserve"> в собранном виде</w:t>
            </w:r>
            <w:r>
              <w:rPr>
                <w:rFonts w:cs="Arial"/>
                <w:bCs/>
                <w:color w:val="000000"/>
                <w:spacing w:val="-2"/>
                <w:sz w:val="20"/>
                <w:szCs w:val="20"/>
              </w:rPr>
              <w:t>.</w:t>
            </w:r>
          </w:p>
        </w:tc>
        <w:tc>
          <w:tcPr>
            <w:tcW w:w="1640" w:type="dxa"/>
          </w:tcPr>
          <w:p w14:paraId="0EAA58A8" w14:textId="301E3CDA" w:rsidR="00827483" w:rsidRPr="00827483" w:rsidRDefault="00641B8D" w:rsidP="00827483">
            <w:pPr>
              <w:widowControl w:val="0"/>
              <w:jc w:val="both"/>
              <w:rPr>
                <w:rFonts w:cs="Arial"/>
                <w:bCs/>
                <w:color w:val="000000"/>
                <w:spacing w:val="-2"/>
                <w:sz w:val="20"/>
                <w:szCs w:val="20"/>
              </w:rPr>
            </w:pPr>
            <w:r>
              <w:rPr>
                <w:rFonts w:cs="Arial"/>
                <w:bCs/>
                <w:color w:val="000000"/>
                <w:spacing w:val="-2"/>
                <w:sz w:val="20"/>
                <w:szCs w:val="20"/>
              </w:rPr>
              <w:t>Составление Актов опрессовок</w:t>
            </w:r>
          </w:p>
        </w:tc>
        <w:tc>
          <w:tcPr>
            <w:tcW w:w="1193" w:type="dxa"/>
          </w:tcPr>
          <w:p w14:paraId="3817EF70" w14:textId="77777777" w:rsidR="00827483" w:rsidRPr="00827483" w:rsidRDefault="00827483" w:rsidP="00827483">
            <w:pPr>
              <w:widowControl w:val="0"/>
              <w:jc w:val="both"/>
              <w:rPr>
                <w:rFonts w:cs="Arial"/>
                <w:bCs/>
                <w:color w:val="000000"/>
                <w:spacing w:val="-2"/>
                <w:sz w:val="20"/>
                <w:szCs w:val="20"/>
              </w:rPr>
            </w:pPr>
          </w:p>
        </w:tc>
        <w:tc>
          <w:tcPr>
            <w:tcW w:w="1792" w:type="dxa"/>
          </w:tcPr>
          <w:p w14:paraId="09497455" w14:textId="77777777" w:rsidR="00827483" w:rsidRPr="00827483" w:rsidRDefault="00827483" w:rsidP="00827483">
            <w:pPr>
              <w:widowControl w:val="0"/>
              <w:jc w:val="both"/>
              <w:rPr>
                <w:rFonts w:cs="Arial"/>
                <w:bCs/>
                <w:color w:val="000000"/>
                <w:spacing w:val="-2"/>
                <w:sz w:val="20"/>
                <w:szCs w:val="20"/>
              </w:rPr>
            </w:pPr>
          </w:p>
        </w:tc>
        <w:tc>
          <w:tcPr>
            <w:tcW w:w="1788" w:type="dxa"/>
          </w:tcPr>
          <w:p w14:paraId="4BE06CBF" w14:textId="798E7269" w:rsidR="00827483" w:rsidRDefault="00166C50" w:rsidP="00827483">
            <w:pPr>
              <w:widowControl w:val="0"/>
              <w:jc w:val="both"/>
              <w:rPr>
                <w:rFonts w:cs="Arial"/>
                <w:bCs/>
                <w:color w:val="000000"/>
                <w:spacing w:val="-2"/>
                <w:sz w:val="20"/>
                <w:szCs w:val="20"/>
              </w:rPr>
            </w:pPr>
            <w:r>
              <w:rPr>
                <w:rFonts w:cs="Arial"/>
                <w:bCs/>
                <w:color w:val="000000"/>
                <w:spacing w:val="-2"/>
                <w:sz w:val="20"/>
                <w:szCs w:val="20"/>
              </w:rPr>
              <w:t>Должен содержать:</w:t>
            </w:r>
          </w:p>
          <w:p w14:paraId="50165BA3" w14:textId="015D2D04" w:rsidR="00166C50" w:rsidRDefault="00166C50" w:rsidP="00827483">
            <w:pPr>
              <w:widowControl w:val="0"/>
              <w:jc w:val="both"/>
              <w:rPr>
                <w:rFonts w:cs="Arial"/>
                <w:bCs/>
                <w:color w:val="000000"/>
                <w:spacing w:val="-2"/>
                <w:sz w:val="20"/>
                <w:szCs w:val="20"/>
              </w:rPr>
            </w:pPr>
            <w:r>
              <w:rPr>
                <w:rFonts w:cs="Arial"/>
                <w:bCs/>
                <w:color w:val="000000"/>
                <w:spacing w:val="-2"/>
                <w:sz w:val="20"/>
                <w:szCs w:val="20"/>
              </w:rPr>
              <w:t>Номер акта</w:t>
            </w:r>
          </w:p>
          <w:p w14:paraId="5BA0E7F3" w14:textId="77777777" w:rsidR="00166C50" w:rsidRDefault="00166C50" w:rsidP="00827483">
            <w:pPr>
              <w:widowControl w:val="0"/>
              <w:jc w:val="both"/>
              <w:rPr>
                <w:rFonts w:cs="Arial"/>
                <w:bCs/>
                <w:color w:val="000000"/>
                <w:spacing w:val="-2"/>
                <w:sz w:val="20"/>
                <w:szCs w:val="20"/>
              </w:rPr>
            </w:pPr>
            <w:r>
              <w:rPr>
                <w:rFonts w:cs="Arial"/>
                <w:bCs/>
                <w:color w:val="000000"/>
                <w:spacing w:val="-2"/>
                <w:sz w:val="20"/>
                <w:szCs w:val="20"/>
              </w:rPr>
              <w:t xml:space="preserve">Дата испытания, </w:t>
            </w:r>
          </w:p>
          <w:p w14:paraId="62008FC8" w14:textId="59503E72" w:rsidR="00166C50" w:rsidRPr="00827483" w:rsidRDefault="00166C50" w:rsidP="00827483">
            <w:pPr>
              <w:widowControl w:val="0"/>
              <w:jc w:val="both"/>
              <w:rPr>
                <w:rFonts w:cs="Arial"/>
                <w:bCs/>
                <w:color w:val="000000"/>
                <w:spacing w:val="-2"/>
                <w:sz w:val="20"/>
                <w:szCs w:val="20"/>
              </w:rPr>
            </w:pPr>
            <w:r>
              <w:rPr>
                <w:rFonts w:cs="Arial"/>
                <w:bCs/>
                <w:color w:val="000000"/>
                <w:spacing w:val="-2"/>
                <w:sz w:val="20"/>
                <w:szCs w:val="20"/>
              </w:rPr>
              <w:t>Место испытания, Состав комиссии. Наименование оборудования, заводские номера. Условия, продолжительность, давление, Результат (вывод) гидравлических испытаний. Подпись членов комиссии</w:t>
            </w:r>
          </w:p>
        </w:tc>
        <w:tc>
          <w:tcPr>
            <w:tcW w:w="1801" w:type="dxa"/>
          </w:tcPr>
          <w:p w14:paraId="4A98E09E" w14:textId="6F94363E" w:rsidR="00827483" w:rsidRPr="00827483" w:rsidRDefault="00641B8D" w:rsidP="00827483">
            <w:pPr>
              <w:widowControl w:val="0"/>
              <w:jc w:val="both"/>
              <w:rPr>
                <w:rFonts w:cs="Arial"/>
                <w:bCs/>
                <w:color w:val="000000"/>
                <w:spacing w:val="-2"/>
                <w:sz w:val="20"/>
                <w:szCs w:val="20"/>
              </w:rPr>
            </w:pPr>
            <w:r>
              <w:rPr>
                <w:rFonts w:cs="Arial"/>
                <w:bCs/>
                <w:color w:val="000000"/>
                <w:spacing w:val="-2"/>
                <w:sz w:val="20"/>
                <w:szCs w:val="20"/>
              </w:rPr>
              <w:t>Р</w:t>
            </w:r>
            <w:r w:rsidRPr="00641B8D">
              <w:rPr>
                <w:rFonts w:cs="Arial"/>
                <w:bCs/>
                <w:color w:val="000000"/>
                <w:spacing w:val="-2"/>
                <w:sz w:val="20"/>
                <w:szCs w:val="20"/>
              </w:rPr>
              <w:t>езультат проведения гидравлических испытательных работ и гарантией нормального функционирования</w:t>
            </w:r>
            <w:r>
              <w:rPr>
                <w:rFonts w:cs="Arial"/>
                <w:bCs/>
                <w:color w:val="000000"/>
                <w:spacing w:val="-2"/>
                <w:sz w:val="20"/>
                <w:szCs w:val="20"/>
              </w:rPr>
              <w:t xml:space="preserve"> оборудования в процессе эксплуатации</w:t>
            </w:r>
          </w:p>
        </w:tc>
      </w:tr>
    </w:tbl>
    <w:p w14:paraId="52B078DE" w14:textId="77777777" w:rsidR="00CE3D08" w:rsidRDefault="00CE3D08" w:rsidP="00827483">
      <w:pPr>
        <w:widowControl w:val="0"/>
        <w:jc w:val="both"/>
        <w:rPr>
          <w:rFonts w:cs="Arial"/>
          <w:b/>
          <w:color w:val="000000"/>
          <w:spacing w:val="-2"/>
          <w:sz w:val="20"/>
          <w:szCs w:val="20"/>
        </w:rPr>
      </w:pPr>
    </w:p>
    <w:p w14:paraId="34C89F5D" w14:textId="77777777" w:rsidR="00820687" w:rsidRDefault="00820687" w:rsidP="00827483">
      <w:pPr>
        <w:widowControl w:val="0"/>
        <w:jc w:val="both"/>
        <w:rPr>
          <w:rFonts w:cs="Arial"/>
          <w:b/>
          <w:color w:val="000000"/>
          <w:spacing w:val="-2"/>
          <w:sz w:val="20"/>
          <w:szCs w:val="20"/>
        </w:rPr>
      </w:pPr>
    </w:p>
    <w:p w14:paraId="45EABCDF" w14:textId="77777777" w:rsidR="003F5C90" w:rsidRDefault="003F5C90" w:rsidP="00827483">
      <w:pPr>
        <w:widowControl w:val="0"/>
        <w:jc w:val="both"/>
        <w:rPr>
          <w:rFonts w:cs="Arial"/>
          <w:b/>
          <w:color w:val="000000"/>
          <w:spacing w:val="-2"/>
          <w:sz w:val="20"/>
          <w:szCs w:val="20"/>
        </w:rPr>
      </w:pPr>
    </w:p>
    <w:p w14:paraId="4C596D75" w14:textId="77777777" w:rsidR="003F5C90" w:rsidRDefault="003F5C90" w:rsidP="00827483">
      <w:pPr>
        <w:widowControl w:val="0"/>
        <w:jc w:val="both"/>
        <w:rPr>
          <w:rFonts w:cs="Arial"/>
          <w:b/>
          <w:color w:val="000000"/>
          <w:spacing w:val="-2"/>
          <w:sz w:val="20"/>
          <w:szCs w:val="20"/>
        </w:rPr>
      </w:pPr>
    </w:p>
    <w:p w14:paraId="42B56CC3" w14:textId="77777777" w:rsidR="003F5C90" w:rsidRDefault="003F5C90" w:rsidP="00827483">
      <w:pPr>
        <w:widowControl w:val="0"/>
        <w:jc w:val="both"/>
        <w:rPr>
          <w:rFonts w:cs="Arial"/>
          <w:b/>
          <w:color w:val="000000"/>
          <w:spacing w:val="-2"/>
          <w:sz w:val="20"/>
          <w:szCs w:val="20"/>
        </w:rPr>
      </w:pPr>
    </w:p>
    <w:p w14:paraId="1BF04A68" w14:textId="77777777" w:rsidR="003F5C90" w:rsidRDefault="003F5C90" w:rsidP="00827483">
      <w:pPr>
        <w:widowControl w:val="0"/>
        <w:jc w:val="both"/>
        <w:rPr>
          <w:rFonts w:cs="Arial"/>
          <w:b/>
          <w:color w:val="000000"/>
          <w:spacing w:val="-2"/>
          <w:sz w:val="20"/>
          <w:szCs w:val="20"/>
        </w:rPr>
      </w:pPr>
    </w:p>
    <w:p w14:paraId="32CD1CAB" w14:textId="77777777" w:rsidR="003F5C90" w:rsidRDefault="003F5C90" w:rsidP="00827483">
      <w:pPr>
        <w:widowControl w:val="0"/>
        <w:jc w:val="both"/>
        <w:rPr>
          <w:rFonts w:cs="Arial"/>
          <w:b/>
          <w:color w:val="000000"/>
          <w:spacing w:val="-2"/>
          <w:sz w:val="20"/>
          <w:szCs w:val="20"/>
        </w:rPr>
      </w:pPr>
    </w:p>
    <w:p w14:paraId="60D33751" w14:textId="77777777" w:rsidR="003F5C90" w:rsidRDefault="003F5C90" w:rsidP="00827483">
      <w:pPr>
        <w:widowControl w:val="0"/>
        <w:jc w:val="both"/>
        <w:rPr>
          <w:rFonts w:cs="Arial"/>
          <w:b/>
          <w:color w:val="000000"/>
          <w:spacing w:val="-2"/>
          <w:sz w:val="20"/>
          <w:szCs w:val="20"/>
        </w:rPr>
      </w:pPr>
    </w:p>
    <w:p w14:paraId="1E41806D" w14:textId="77777777" w:rsidR="00820687" w:rsidRPr="00827483" w:rsidRDefault="00820687" w:rsidP="00827483">
      <w:pPr>
        <w:widowControl w:val="0"/>
        <w:jc w:val="both"/>
        <w:rPr>
          <w:rFonts w:cs="Arial"/>
          <w:b/>
          <w:color w:val="000000"/>
          <w:spacing w:val="-2"/>
          <w:sz w:val="20"/>
          <w:szCs w:val="20"/>
        </w:rPr>
      </w:pPr>
    </w:p>
    <w:p w14:paraId="0FA034EA" w14:textId="77777777" w:rsidR="00CE3D08" w:rsidRDefault="00CE3D08" w:rsidP="00CE3D08">
      <w:pPr>
        <w:pStyle w:val="ad"/>
        <w:widowControl w:val="0"/>
        <w:ind w:left="360"/>
        <w:jc w:val="both"/>
        <w:rPr>
          <w:rFonts w:cs="Arial"/>
          <w:b/>
          <w:color w:val="000000"/>
          <w:spacing w:val="-2"/>
          <w:sz w:val="20"/>
          <w:szCs w:val="20"/>
        </w:rPr>
      </w:pPr>
    </w:p>
    <w:p w14:paraId="6AE6CD2B" w14:textId="547F9B30" w:rsidR="007857A1" w:rsidRPr="00D51807" w:rsidRDefault="007857A1" w:rsidP="007857A1">
      <w:pPr>
        <w:pStyle w:val="ad"/>
        <w:widowControl w:val="0"/>
        <w:ind w:left="360"/>
        <w:jc w:val="both"/>
        <w:rPr>
          <w:rFonts w:cs="Arial"/>
          <w:bCs/>
          <w:color w:val="000000"/>
          <w:spacing w:val="-2"/>
          <w:sz w:val="20"/>
          <w:szCs w:val="20"/>
        </w:rPr>
      </w:pPr>
      <w:r>
        <w:rPr>
          <w:rFonts w:cs="Arial"/>
          <w:b/>
          <w:color w:val="000000"/>
          <w:spacing w:val="-2"/>
          <w:sz w:val="20"/>
          <w:szCs w:val="20"/>
        </w:rPr>
        <w:t xml:space="preserve">Приложение </w:t>
      </w:r>
      <w:r w:rsidR="00EC47B3">
        <w:rPr>
          <w:rFonts w:cs="Arial"/>
          <w:b/>
          <w:color w:val="000000"/>
          <w:spacing w:val="-2"/>
          <w:sz w:val="20"/>
          <w:szCs w:val="20"/>
        </w:rPr>
        <w:t>5</w:t>
      </w:r>
      <w:r>
        <w:rPr>
          <w:rFonts w:cs="Arial"/>
          <w:b/>
          <w:color w:val="000000"/>
          <w:spacing w:val="-2"/>
          <w:sz w:val="20"/>
          <w:szCs w:val="20"/>
        </w:rPr>
        <w:t>. МЕТОДИКА</w:t>
      </w:r>
      <w:r w:rsidR="002767CA">
        <w:rPr>
          <w:rFonts w:cs="Arial"/>
          <w:b/>
          <w:color w:val="000000"/>
          <w:spacing w:val="-2"/>
          <w:sz w:val="20"/>
          <w:szCs w:val="20"/>
        </w:rPr>
        <w:t xml:space="preserve"> ИСПЫТАНИЙ</w:t>
      </w:r>
      <w:r>
        <w:rPr>
          <w:rFonts w:cs="Arial"/>
          <w:b/>
          <w:color w:val="000000"/>
          <w:spacing w:val="-2"/>
          <w:sz w:val="20"/>
          <w:szCs w:val="20"/>
        </w:rPr>
        <w:t xml:space="preserve"> </w:t>
      </w:r>
      <w:r w:rsidR="00EB25CC">
        <w:rPr>
          <w:rFonts w:cs="Arial"/>
          <w:b/>
          <w:color w:val="000000"/>
          <w:spacing w:val="-2"/>
          <w:sz w:val="20"/>
          <w:szCs w:val="20"/>
        </w:rPr>
        <w:t>ПРОТИВОВЫБРОСОВОГО</w:t>
      </w:r>
      <w:r>
        <w:rPr>
          <w:rFonts w:cs="Arial"/>
          <w:b/>
          <w:color w:val="000000"/>
          <w:spacing w:val="-2"/>
          <w:sz w:val="20"/>
          <w:szCs w:val="20"/>
        </w:rPr>
        <w:t xml:space="preserve"> ОБОРУДОВАНИЯ</w:t>
      </w:r>
    </w:p>
    <w:p w14:paraId="6A9EA4A1" w14:textId="77777777" w:rsidR="00CE3D08" w:rsidRDefault="00CE3D08" w:rsidP="00CE3D08">
      <w:pPr>
        <w:pStyle w:val="ad"/>
        <w:widowControl w:val="0"/>
        <w:ind w:left="360"/>
        <w:jc w:val="both"/>
        <w:rPr>
          <w:rFonts w:cs="Arial"/>
          <w:b/>
          <w:color w:val="000000"/>
          <w:spacing w:val="-2"/>
          <w:sz w:val="20"/>
          <w:szCs w:val="20"/>
        </w:rPr>
      </w:pPr>
    </w:p>
    <w:tbl>
      <w:tblPr>
        <w:tblStyle w:val="af1"/>
        <w:tblW w:w="0" w:type="auto"/>
        <w:tblLook w:val="04A0" w:firstRow="1" w:lastRow="0" w:firstColumn="1" w:lastColumn="0" w:noHBand="0" w:noVBand="1"/>
      </w:tblPr>
      <w:tblGrid>
        <w:gridCol w:w="490"/>
        <w:gridCol w:w="3082"/>
        <w:gridCol w:w="3660"/>
        <w:gridCol w:w="2729"/>
      </w:tblGrid>
      <w:tr w:rsidR="007857A1" w14:paraId="64C38534" w14:textId="77777777" w:rsidTr="00AB4EC2">
        <w:tc>
          <w:tcPr>
            <w:tcW w:w="490" w:type="dxa"/>
          </w:tcPr>
          <w:p w14:paraId="3CD904B1" w14:textId="52578B01" w:rsidR="007857A1" w:rsidRDefault="007857A1" w:rsidP="00BA769B">
            <w:pPr>
              <w:widowControl w:val="0"/>
              <w:jc w:val="center"/>
              <w:rPr>
                <w:rFonts w:cs="Arial"/>
                <w:b/>
                <w:color w:val="000000"/>
                <w:spacing w:val="-2"/>
                <w:sz w:val="20"/>
                <w:szCs w:val="20"/>
              </w:rPr>
            </w:pPr>
            <w:r>
              <w:rPr>
                <w:rFonts w:cs="Arial"/>
                <w:b/>
                <w:color w:val="000000"/>
                <w:spacing w:val="-2"/>
                <w:sz w:val="20"/>
                <w:szCs w:val="20"/>
              </w:rPr>
              <w:t>№</w:t>
            </w:r>
          </w:p>
        </w:tc>
        <w:tc>
          <w:tcPr>
            <w:tcW w:w="3082" w:type="dxa"/>
          </w:tcPr>
          <w:p w14:paraId="6C95E1C6" w14:textId="61D6F4AA" w:rsidR="007857A1" w:rsidRDefault="007857A1" w:rsidP="00BA769B">
            <w:pPr>
              <w:widowControl w:val="0"/>
              <w:jc w:val="center"/>
              <w:rPr>
                <w:rFonts w:cs="Arial"/>
                <w:b/>
                <w:color w:val="000000"/>
                <w:spacing w:val="-2"/>
                <w:sz w:val="20"/>
                <w:szCs w:val="20"/>
              </w:rPr>
            </w:pPr>
            <w:r>
              <w:rPr>
                <w:rFonts w:cs="Arial"/>
                <w:b/>
                <w:color w:val="000000"/>
                <w:spacing w:val="-2"/>
                <w:sz w:val="20"/>
                <w:szCs w:val="20"/>
              </w:rPr>
              <w:t>Испытание</w:t>
            </w:r>
          </w:p>
        </w:tc>
        <w:tc>
          <w:tcPr>
            <w:tcW w:w="3660" w:type="dxa"/>
          </w:tcPr>
          <w:p w14:paraId="4D036336" w14:textId="2162656A" w:rsidR="007857A1" w:rsidRDefault="007857A1" w:rsidP="00BA769B">
            <w:pPr>
              <w:widowControl w:val="0"/>
              <w:jc w:val="center"/>
              <w:rPr>
                <w:rFonts w:cs="Arial"/>
                <w:b/>
                <w:color w:val="000000"/>
                <w:spacing w:val="-2"/>
                <w:sz w:val="20"/>
                <w:szCs w:val="20"/>
              </w:rPr>
            </w:pPr>
            <w:r>
              <w:rPr>
                <w:rFonts w:cs="Arial"/>
                <w:b/>
                <w:color w:val="000000"/>
                <w:spacing w:val="-2"/>
                <w:sz w:val="20"/>
                <w:szCs w:val="20"/>
              </w:rPr>
              <w:t xml:space="preserve">Операции при </w:t>
            </w:r>
            <w:r w:rsidR="00BA769B">
              <w:rPr>
                <w:rFonts w:cs="Arial"/>
                <w:b/>
                <w:color w:val="000000"/>
                <w:spacing w:val="-2"/>
                <w:sz w:val="20"/>
                <w:szCs w:val="20"/>
              </w:rPr>
              <w:t>испытании</w:t>
            </w:r>
          </w:p>
        </w:tc>
        <w:tc>
          <w:tcPr>
            <w:tcW w:w="2729" w:type="dxa"/>
          </w:tcPr>
          <w:p w14:paraId="1601F93E" w14:textId="78D0D44C" w:rsidR="007857A1" w:rsidRDefault="00BA769B" w:rsidP="00BA769B">
            <w:pPr>
              <w:widowControl w:val="0"/>
              <w:jc w:val="center"/>
              <w:rPr>
                <w:rFonts w:cs="Arial"/>
                <w:b/>
                <w:color w:val="000000"/>
                <w:spacing w:val="-2"/>
                <w:sz w:val="20"/>
                <w:szCs w:val="20"/>
              </w:rPr>
            </w:pPr>
            <w:r>
              <w:rPr>
                <w:rFonts w:cs="Arial"/>
                <w:b/>
                <w:color w:val="000000"/>
                <w:spacing w:val="-2"/>
                <w:sz w:val="20"/>
                <w:szCs w:val="20"/>
              </w:rPr>
              <w:t>Оценка результата</w:t>
            </w:r>
          </w:p>
        </w:tc>
      </w:tr>
      <w:tr w:rsidR="007857A1" w14:paraId="11D2EE46" w14:textId="77777777" w:rsidTr="00AB4EC2">
        <w:tc>
          <w:tcPr>
            <w:tcW w:w="490" w:type="dxa"/>
          </w:tcPr>
          <w:p w14:paraId="3BDA193F" w14:textId="6BE246A0" w:rsidR="007857A1" w:rsidRDefault="00710588" w:rsidP="007857A1">
            <w:pPr>
              <w:widowControl w:val="0"/>
              <w:jc w:val="both"/>
              <w:rPr>
                <w:rFonts w:cs="Arial"/>
                <w:b/>
                <w:color w:val="000000"/>
                <w:spacing w:val="-2"/>
                <w:sz w:val="20"/>
                <w:szCs w:val="20"/>
              </w:rPr>
            </w:pPr>
            <w:r>
              <w:rPr>
                <w:rFonts w:cs="Arial"/>
                <w:b/>
                <w:color w:val="000000"/>
                <w:spacing w:val="-2"/>
                <w:sz w:val="20"/>
                <w:szCs w:val="20"/>
              </w:rPr>
              <w:t>1</w:t>
            </w:r>
          </w:p>
        </w:tc>
        <w:tc>
          <w:tcPr>
            <w:tcW w:w="3082" w:type="dxa"/>
          </w:tcPr>
          <w:p w14:paraId="39075B4E" w14:textId="20A8B7C1" w:rsidR="007857A1" w:rsidRPr="00C441B8" w:rsidRDefault="00710588" w:rsidP="007857A1">
            <w:pPr>
              <w:widowControl w:val="0"/>
              <w:jc w:val="both"/>
              <w:rPr>
                <w:rFonts w:cs="Arial"/>
                <w:bCs/>
                <w:color w:val="000000"/>
                <w:spacing w:val="-2"/>
                <w:sz w:val="20"/>
                <w:szCs w:val="20"/>
              </w:rPr>
            </w:pPr>
            <w:r w:rsidRPr="00C441B8">
              <w:rPr>
                <w:rFonts w:cs="Arial"/>
                <w:bCs/>
                <w:color w:val="000000"/>
                <w:spacing w:val="-2"/>
                <w:sz w:val="20"/>
                <w:szCs w:val="20"/>
              </w:rPr>
              <w:t xml:space="preserve">Проверка </w:t>
            </w:r>
            <w:proofErr w:type="spellStart"/>
            <w:r w:rsidRPr="00C441B8">
              <w:rPr>
                <w:rFonts w:cs="Arial"/>
                <w:bCs/>
                <w:color w:val="000000"/>
                <w:spacing w:val="-2"/>
                <w:sz w:val="20"/>
                <w:szCs w:val="20"/>
              </w:rPr>
              <w:t>превентора</w:t>
            </w:r>
            <w:proofErr w:type="spellEnd"/>
            <w:r w:rsidRPr="00C441B8">
              <w:rPr>
                <w:rFonts w:cs="Arial"/>
                <w:bCs/>
                <w:color w:val="000000"/>
                <w:spacing w:val="-2"/>
                <w:sz w:val="20"/>
                <w:szCs w:val="20"/>
              </w:rPr>
              <w:t xml:space="preserve"> на работоспособность</w:t>
            </w:r>
          </w:p>
        </w:tc>
        <w:tc>
          <w:tcPr>
            <w:tcW w:w="3660" w:type="dxa"/>
          </w:tcPr>
          <w:p w14:paraId="6A469BDF" w14:textId="4BF2E31B" w:rsidR="007857A1" w:rsidRPr="00C441B8" w:rsidRDefault="00710588" w:rsidP="007857A1">
            <w:pPr>
              <w:widowControl w:val="0"/>
              <w:jc w:val="both"/>
              <w:rPr>
                <w:rFonts w:cs="Arial"/>
                <w:bCs/>
                <w:color w:val="000000"/>
                <w:spacing w:val="-2"/>
                <w:sz w:val="20"/>
                <w:szCs w:val="20"/>
              </w:rPr>
            </w:pPr>
            <w:r w:rsidRPr="00C441B8">
              <w:rPr>
                <w:rFonts w:cs="Arial"/>
                <w:bCs/>
                <w:color w:val="000000"/>
                <w:spacing w:val="-2"/>
                <w:sz w:val="20"/>
                <w:szCs w:val="20"/>
              </w:rPr>
              <w:t xml:space="preserve">Проверке подвергаются все подвижные, а также сопрягаемые элементы </w:t>
            </w:r>
            <w:proofErr w:type="spellStart"/>
            <w:r w:rsidRPr="00C441B8">
              <w:rPr>
                <w:rFonts w:cs="Arial"/>
                <w:bCs/>
                <w:color w:val="000000"/>
                <w:spacing w:val="-2"/>
                <w:sz w:val="20"/>
                <w:szCs w:val="20"/>
              </w:rPr>
              <w:t>превентора</w:t>
            </w:r>
            <w:proofErr w:type="spellEnd"/>
            <w:r w:rsidRPr="00C441B8">
              <w:rPr>
                <w:rFonts w:cs="Arial"/>
                <w:bCs/>
                <w:color w:val="000000"/>
                <w:spacing w:val="-2"/>
                <w:sz w:val="20"/>
                <w:szCs w:val="20"/>
              </w:rPr>
              <w:t xml:space="preserve"> путем опробования их взаимодействия вручную с визуальным контролем взаимодействия.</w:t>
            </w:r>
          </w:p>
        </w:tc>
        <w:tc>
          <w:tcPr>
            <w:tcW w:w="2729" w:type="dxa"/>
          </w:tcPr>
          <w:p w14:paraId="31D6A05D" w14:textId="3FFF4E90" w:rsidR="007857A1" w:rsidRPr="00C441B8" w:rsidRDefault="00710588" w:rsidP="007857A1">
            <w:pPr>
              <w:widowControl w:val="0"/>
              <w:jc w:val="both"/>
              <w:rPr>
                <w:rFonts w:cs="Arial"/>
                <w:bCs/>
                <w:color w:val="000000"/>
                <w:spacing w:val="-2"/>
                <w:sz w:val="20"/>
                <w:szCs w:val="20"/>
              </w:rPr>
            </w:pPr>
            <w:r w:rsidRPr="00C441B8">
              <w:rPr>
                <w:rFonts w:cs="Arial"/>
                <w:bCs/>
                <w:color w:val="000000"/>
                <w:spacing w:val="-2"/>
                <w:sz w:val="20"/>
                <w:szCs w:val="20"/>
              </w:rPr>
              <w:t>Все подвижные детали должны легко вращаться плавно без рывков и заедания, сопрягаемые детали и узлы должны устанавливаться легко без перекосов и заклинивания</w:t>
            </w:r>
          </w:p>
        </w:tc>
      </w:tr>
      <w:tr w:rsidR="007857A1" w14:paraId="34B3F254" w14:textId="77777777" w:rsidTr="00AB4EC2">
        <w:tc>
          <w:tcPr>
            <w:tcW w:w="490" w:type="dxa"/>
          </w:tcPr>
          <w:p w14:paraId="640BA8C7" w14:textId="502F8FE7" w:rsidR="007857A1" w:rsidRDefault="00710588" w:rsidP="007857A1">
            <w:pPr>
              <w:widowControl w:val="0"/>
              <w:jc w:val="both"/>
              <w:rPr>
                <w:rFonts w:cs="Arial"/>
                <w:b/>
                <w:color w:val="000000"/>
                <w:spacing w:val="-2"/>
                <w:sz w:val="20"/>
                <w:szCs w:val="20"/>
              </w:rPr>
            </w:pPr>
            <w:r>
              <w:rPr>
                <w:rFonts w:cs="Arial"/>
                <w:b/>
                <w:color w:val="000000"/>
                <w:spacing w:val="-2"/>
                <w:sz w:val="20"/>
                <w:szCs w:val="20"/>
              </w:rPr>
              <w:t>2</w:t>
            </w:r>
          </w:p>
        </w:tc>
        <w:tc>
          <w:tcPr>
            <w:tcW w:w="3082" w:type="dxa"/>
          </w:tcPr>
          <w:p w14:paraId="2E56C0B9" w14:textId="39E93965" w:rsidR="007857A1" w:rsidRPr="00C441B8" w:rsidRDefault="00710588" w:rsidP="007857A1">
            <w:pPr>
              <w:widowControl w:val="0"/>
              <w:jc w:val="both"/>
              <w:rPr>
                <w:rFonts w:cs="Arial"/>
                <w:bCs/>
                <w:color w:val="000000"/>
                <w:spacing w:val="-2"/>
                <w:sz w:val="20"/>
                <w:szCs w:val="20"/>
              </w:rPr>
            </w:pPr>
            <w:r w:rsidRPr="00C441B8">
              <w:rPr>
                <w:rFonts w:cs="Arial"/>
                <w:bCs/>
                <w:color w:val="000000"/>
                <w:spacing w:val="-2"/>
                <w:sz w:val="20"/>
                <w:szCs w:val="20"/>
              </w:rPr>
              <w:t xml:space="preserve">Проверка гидропривода </w:t>
            </w:r>
            <w:proofErr w:type="spellStart"/>
            <w:r w:rsidRPr="00C441B8">
              <w:rPr>
                <w:rFonts w:cs="Arial"/>
                <w:bCs/>
                <w:color w:val="000000"/>
                <w:spacing w:val="-2"/>
                <w:sz w:val="20"/>
                <w:szCs w:val="20"/>
              </w:rPr>
              <w:t>превентора</w:t>
            </w:r>
            <w:proofErr w:type="spellEnd"/>
            <w:r w:rsidRPr="00C441B8">
              <w:rPr>
                <w:rFonts w:cs="Arial"/>
                <w:bCs/>
                <w:color w:val="000000"/>
                <w:spacing w:val="-2"/>
                <w:sz w:val="20"/>
                <w:szCs w:val="20"/>
              </w:rPr>
              <w:t xml:space="preserve"> на герметичность</w:t>
            </w:r>
          </w:p>
        </w:tc>
        <w:tc>
          <w:tcPr>
            <w:tcW w:w="3660" w:type="dxa"/>
          </w:tcPr>
          <w:p w14:paraId="6C65694F" w14:textId="77777777" w:rsidR="00710588" w:rsidRPr="00C441B8" w:rsidRDefault="00710588" w:rsidP="00710588">
            <w:pPr>
              <w:widowControl w:val="0"/>
              <w:jc w:val="both"/>
              <w:rPr>
                <w:rFonts w:cs="Arial"/>
                <w:bCs/>
                <w:color w:val="000000"/>
                <w:spacing w:val="-2"/>
                <w:sz w:val="20"/>
                <w:szCs w:val="20"/>
              </w:rPr>
            </w:pPr>
            <w:r w:rsidRPr="00C441B8">
              <w:rPr>
                <w:rFonts w:cs="Arial"/>
                <w:bCs/>
                <w:color w:val="000000"/>
                <w:spacing w:val="-2"/>
                <w:sz w:val="20"/>
                <w:szCs w:val="20"/>
              </w:rPr>
              <w:t>-</w:t>
            </w:r>
            <w:r w:rsidRPr="00C441B8">
              <w:rPr>
                <w:rFonts w:cs="Arial"/>
                <w:bCs/>
                <w:color w:val="000000"/>
                <w:spacing w:val="-2"/>
                <w:sz w:val="20"/>
                <w:szCs w:val="20"/>
              </w:rPr>
              <w:tab/>
              <w:t xml:space="preserve">Присоединить гидравлические линии от станции гидроуправления </w:t>
            </w:r>
            <w:proofErr w:type="spellStart"/>
            <w:r w:rsidRPr="00C441B8">
              <w:rPr>
                <w:rFonts w:cs="Arial"/>
                <w:bCs/>
                <w:color w:val="000000"/>
                <w:spacing w:val="-2"/>
                <w:sz w:val="20"/>
                <w:szCs w:val="20"/>
              </w:rPr>
              <w:t>превентором</w:t>
            </w:r>
            <w:proofErr w:type="spellEnd"/>
            <w:r w:rsidRPr="00C441B8">
              <w:rPr>
                <w:rFonts w:cs="Arial"/>
                <w:bCs/>
                <w:color w:val="000000"/>
                <w:spacing w:val="-2"/>
                <w:sz w:val="20"/>
                <w:szCs w:val="20"/>
              </w:rPr>
              <w:t xml:space="preserve"> к соответствующим ниппелям на корпусе </w:t>
            </w:r>
            <w:proofErr w:type="spellStart"/>
            <w:r w:rsidRPr="00C441B8">
              <w:rPr>
                <w:rFonts w:cs="Arial"/>
                <w:bCs/>
                <w:color w:val="000000"/>
                <w:spacing w:val="-2"/>
                <w:sz w:val="20"/>
                <w:szCs w:val="20"/>
              </w:rPr>
              <w:t>превентора</w:t>
            </w:r>
            <w:proofErr w:type="spellEnd"/>
            <w:r w:rsidRPr="00C441B8">
              <w:rPr>
                <w:rFonts w:cs="Arial"/>
                <w:bCs/>
                <w:color w:val="000000"/>
                <w:spacing w:val="-2"/>
                <w:sz w:val="20"/>
                <w:szCs w:val="20"/>
              </w:rPr>
              <w:t>.</w:t>
            </w:r>
          </w:p>
          <w:p w14:paraId="0985FFCD" w14:textId="77777777" w:rsidR="00710588" w:rsidRPr="00C441B8" w:rsidRDefault="00710588" w:rsidP="00710588">
            <w:pPr>
              <w:widowControl w:val="0"/>
              <w:jc w:val="both"/>
              <w:rPr>
                <w:rFonts w:cs="Arial"/>
                <w:bCs/>
                <w:color w:val="000000"/>
                <w:spacing w:val="-2"/>
                <w:sz w:val="20"/>
                <w:szCs w:val="20"/>
              </w:rPr>
            </w:pPr>
            <w:r w:rsidRPr="00C441B8">
              <w:rPr>
                <w:rFonts w:cs="Arial"/>
                <w:bCs/>
                <w:color w:val="000000"/>
                <w:spacing w:val="-2"/>
                <w:sz w:val="20"/>
                <w:szCs w:val="20"/>
              </w:rPr>
              <w:t>-</w:t>
            </w:r>
            <w:r w:rsidRPr="00C441B8">
              <w:rPr>
                <w:rFonts w:cs="Arial"/>
                <w:bCs/>
                <w:color w:val="000000"/>
                <w:spacing w:val="-2"/>
                <w:sz w:val="20"/>
                <w:szCs w:val="20"/>
              </w:rPr>
              <w:tab/>
              <w:t>Путем подачи жидкости в гидросистеме на закрытие гидроцилиндров сдвинуть плашки до плотного смыкания их резиновых кромок. Поднять давление в гидросистеме до 21 МПа.</w:t>
            </w:r>
          </w:p>
          <w:p w14:paraId="74B317F0" w14:textId="34AFAF40" w:rsidR="00710588" w:rsidRPr="00C441B8" w:rsidRDefault="00710588" w:rsidP="00710588">
            <w:pPr>
              <w:widowControl w:val="0"/>
              <w:jc w:val="both"/>
              <w:rPr>
                <w:rFonts w:cs="Arial"/>
                <w:bCs/>
                <w:color w:val="000000"/>
                <w:spacing w:val="-2"/>
                <w:sz w:val="20"/>
                <w:szCs w:val="20"/>
              </w:rPr>
            </w:pPr>
            <w:r w:rsidRPr="00C441B8">
              <w:rPr>
                <w:rFonts w:cs="Arial"/>
                <w:bCs/>
                <w:color w:val="000000"/>
                <w:spacing w:val="-2"/>
                <w:sz w:val="20"/>
                <w:szCs w:val="20"/>
              </w:rPr>
              <w:t>-</w:t>
            </w:r>
            <w:r w:rsidRPr="00C441B8">
              <w:rPr>
                <w:rFonts w:cs="Arial"/>
                <w:bCs/>
                <w:color w:val="000000"/>
                <w:spacing w:val="-2"/>
                <w:sz w:val="20"/>
                <w:szCs w:val="20"/>
              </w:rPr>
              <w:tab/>
              <w:t>В течение не менее 5 минут наблюдать за показаниями манометра и отмечать места утечек (если таковые имеются).</w:t>
            </w:r>
          </w:p>
          <w:p w14:paraId="512C384C" w14:textId="7D128C7E" w:rsidR="007857A1" w:rsidRPr="00C441B8" w:rsidRDefault="00710588" w:rsidP="00710588">
            <w:pPr>
              <w:widowControl w:val="0"/>
              <w:jc w:val="both"/>
              <w:rPr>
                <w:rFonts w:cs="Arial"/>
                <w:bCs/>
                <w:color w:val="000000"/>
                <w:spacing w:val="-2"/>
                <w:sz w:val="20"/>
                <w:szCs w:val="20"/>
              </w:rPr>
            </w:pPr>
            <w:r w:rsidRPr="00C441B8">
              <w:rPr>
                <w:rFonts w:cs="Arial"/>
                <w:bCs/>
                <w:color w:val="000000"/>
                <w:spacing w:val="-2"/>
                <w:sz w:val="20"/>
                <w:szCs w:val="20"/>
              </w:rPr>
              <w:t>-</w:t>
            </w:r>
            <w:r w:rsidRPr="00C441B8">
              <w:rPr>
                <w:rFonts w:cs="Arial"/>
                <w:bCs/>
                <w:color w:val="000000"/>
                <w:spacing w:val="-2"/>
                <w:sz w:val="20"/>
                <w:szCs w:val="20"/>
              </w:rPr>
              <w:tab/>
              <w:t>Произвести 3-х кратное открытие и закрытие трубных и глухих плашек в гидравлическом режиме управления при давлении в системе 10,5± 10% МПа.</w:t>
            </w:r>
          </w:p>
        </w:tc>
        <w:tc>
          <w:tcPr>
            <w:tcW w:w="2729" w:type="dxa"/>
          </w:tcPr>
          <w:p w14:paraId="5BE6FE20" w14:textId="77777777" w:rsidR="007857A1" w:rsidRPr="00C441B8" w:rsidRDefault="00710588" w:rsidP="007857A1">
            <w:pPr>
              <w:widowControl w:val="0"/>
              <w:jc w:val="both"/>
              <w:rPr>
                <w:rFonts w:cs="Arial"/>
                <w:bCs/>
                <w:color w:val="000000"/>
                <w:spacing w:val="-2"/>
                <w:sz w:val="20"/>
                <w:szCs w:val="20"/>
              </w:rPr>
            </w:pPr>
            <w:r w:rsidRPr="00C441B8">
              <w:rPr>
                <w:rFonts w:cs="Arial"/>
                <w:bCs/>
                <w:color w:val="000000"/>
                <w:spacing w:val="-2"/>
                <w:sz w:val="20"/>
                <w:szCs w:val="20"/>
              </w:rPr>
              <w:t xml:space="preserve">Полное срабатывание всех систем. </w:t>
            </w:r>
          </w:p>
          <w:p w14:paraId="17E2872B" w14:textId="77777777" w:rsidR="00710588" w:rsidRPr="00C441B8" w:rsidRDefault="00710588" w:rsidP="007857A1">
            <w:pPr>
              <w:widowControl w:val="0"/>
              <w:jc w:val="both"/>
              <w:rPr>
                <w:rFonts w:cs="Arial"/>
                <w:bCs/>
                <w:color w:val="000000"/>
                <w:spacing w:val="-2"/>
                <w:sz w:val="20"/>
                <w:szCs w:val="20"/>
              </w:rPr>
            </w:pPr>
            <w:r w:rsidRPr="00C441B8">
              <w:rPr>
                <w:rFonts w:cs="Arial"/>
                <w:bCs/>
                <w:color w:val="000000"/>
                <w:spacing w:val="-2"/>
                <w:sz w:val="20"/>
                <w:szCs w:val="20"/>
              </w:rPr>
              <w:t xml:space="preserve">Отсутствие утечек. </w:t>
            </w:r>
          </w:p>
          <w:p w14:paraId="28789334" w14:textId="525025F4" w:rsidR="00710588" w:rsidRPr="00C441B8" w:rsidRDefault="00710588" w:rsidP="007857A1">
            <w:pPr>
              <w:widowControl w:val="0"/>
              <w:jc w:val="both"/>
              <w:rPr>
                <w:rFonts w:cs="Arial"/>
                <w:bCs/>
                <w:color w:val="000000"/>
                <w:spacing w:val="-2"/>
                <w:sz w:val="20"/>
                <w:szCs w:val="20"/>
              </w:rPr>
            </w:pPr>
            <w:r w:rsidRPr="00C441B8">
              <w:rPr>
                <w:rFonts w:cs="Arial"/>
                <w:bCs/>
                <w:color w:val="000000"/>
                <w:spacing w:val="-2"/>
                <w:sz w:val="20"/>
                <w:szCs w:val="20"/>
              </w:rPr>
              <w:t>Отсутствие падения давлений.</w:t>
            </w:r>
          </w:p>
        </w:tc>
      </w:tr>
      <w:tr w:rsidR="007857A1" w14:paraId="51E45F9F" w14:textId="77777777" w:rsidTr="00AB4EC2">
        <w:tc>
          <w:tcPr>
            <w:tcW w:w="490" w:type="dxa"/>
          </w:tcPr>
          <w:p w14:paraId="76646272" w14:textId="42EB02F6" w:rsidR="007857A1" w:rsidRDefault="00FC76E0" w:rsidP="007857A1">
            <w:pPr>
              <w:widowControl w:val="0"/>
              <w:jc w:val="both"/>
              <w:rPr>
                <w:rFonts w:cs="Arial"/>
                <w:b/>
                <w:color w:val="000000"/>
                <w:spacing w:val="-2"/>
                <w:sz w:val="20"/>
                <w:szCs w:val="20"/>
              </w:rPr>
            </w:pPr>
            <w:r>
              <w:rPr>
                <w:rFonts w:cs="Arial"/>
                <w:b/>
                <w:color w:val="000000"/>
                <w:spacing w:val="-2"/>
                <w:sz w:val="20"/>
                <w:szCs w:val="20"/>
              </w:rPr>
              <w:t>3</w:t>
            </w:r>
          </w:p>
        </w:tc>
        <w:tc>
          <w:tcPr>
            <w:tcW w:w="3082" w:type="dxa"/>
          </w:tcPr>
          <w:p w14:paraId="042198C4" w14:textId="74080574" w:rsidR="007857A1" w:rsidRPr="00C441B8" w:rsidRDefault="00FC76E0" w:rsidP="007857A1">
            <w:pPr>
              <w:widowControl w:val="0"/>
              <w:jc w:val="both"/>
              <w:rPr>
                <w:rFonts w:cs="Arial"/>
                <w:bCs/>
                <w:color w:val="000000"/>
                <w:spacing w:val="-2"/>
                <w:sz w:val="20"/>
                <w:szCs w:val="20"/>
              </w:rPr>
            </w:pPr>
            <w:r w:rsidRPr="00C441B8">
              <w:rPr>
                <w:rFonts w:cs="Arial"/>
                <w:bCs/>
                <w:color w:val="000000"/>
                <w:spacing w:val="-2"/>
                <w:sz w:val="20"/>
                <w:szCs w:val="20"/>
              </w:rPr>
              <w:t>Проверка герметичности плашек</w:t>
            </w:r>
          </w:p>
        </w:tc>
        <w:tc>
          <w:tcPr>
            <w:tcW w:w="3660" w:type="dxa"/>
          </w:tcPr>
          <w:p w14:paraId="17EE59AB" w14:textId="77777777" w:rsidR="007857A1" w:rsidRPr="00C441B8" w:rsidRDefault="007857A1" w:rsidP="007857A1">
            <w:pPr>
              <w:widowControl w:val="0"/>
              <w:jc w:val="both"/>
              <w:rPr>
                <w:rFonts w:cs="Arial"/>
                <w:bCs/>
                <w:color w:val="000000"/>
                <w:spacing w:val="-2"/>
                <w:sz w:val="20"/>
                <w:szCs w:val="20"/>
              </w:rPr>
            </w:pPr>
          </w:p>
        </w:tc>
        <w:tc>
          <w:tcPr>
            <w:tcW w:w="2729" w:type="dxa"/>
          </w:tcPr>
          <w:p w14:paraId="2DF2AD05" w14:textId="77777777" w:rsidR="007857A1" w:rsidRPr="00C441B8" w:rsidRDefault="007857A1" w:rsidP="007857A1">
            <w:pPr>
              <w:widowControl w:val="0"/>
              <w:jc w:val="both"/>
              <w:rPr>
                <w:rFonts w:cs="Arial"/>
                <w:bCs/>
                <w:color w:val="000000"/>
                <w:spacing w:val="-2"/>
                <w:sz w:val="20"/>
                <w:szCs w:val="20"/>
              </w:rPr>
            </w:pPr>
          </w:p>
        </w:tc>
      </w:tr>
      <w:tr w:rsidR="007857A1" w14:paraId="32C7184D" w14:textId="77777777" w:rsidTr="00AB4EC2">
        <w:tc>
          <w:tcPr>
            <w:tcW w:w="490" w:type="dxa"/>
          </w:tcPr>
          <w:p w14:paraId="4135498D" w14:textId="59B425F9" w:rsidR="007857A1" w:rsidRDefault="00FC76E0" w:rsidP="007857A1">
            <w:pPr>
              <w:widowControl w:val="0"/>
              <w:jc w:val="both"/>
              <w:rPr>
                <w:rFonts w:cs="Arial"/>
                <w:b/>
                <w:color w:val="000000"/>
                <w:spacing w:val="-2"/>
                <w:sz w:val="20"/>
                <w:szCs w:val="20"/>
              </w:rPr>
            </w:pPr>
            <w:r>
              <w:rPr>
                <w:rFonts w:cs="Arial"/>
                <w:b/>
                <w:color w:val="000000"/>
                <w:spacing w:val="-2"/>
                <w:sz w:val="20"/>
                <w:szCs w:val="20"/>
              </w:rPr>
              <w:t>3.1</w:t>
            </w:r>
          </w:p>
        </w:tc>
        <w:tc>
          <w:tcPr>
            <w:tcW w:w="3082" w:type="dxa"/>
          </w:tcPr>
          <w:p w14:paraId="34538A8D" w14:textId="18B5ECEB" w:rsidR="007857A1" w:rsidRPr="00C441B8" w:rsidRDefault="00FC76E0" w:rsidP="007857A1">
            <w:pPr>
              <w:widowControl w:val="0"/>
              <w:jc w:val="both"/>
              <w:rPr>
                <w:rFonts w:cs="Arial"/>
                <w:bCs/>
                <w:color w:val="000000"/>
                <w:spacing w:val="-2"/>
                <w:sz w:val="20"/>
                <w:szCs w:val="20"/>
              </w:rPr>
            </w:pPr>
            <w:r w:rsidRPr="00C441B8">
              <w:rPr>
                <w:rFonts w:cs="Arial"/>
                <w:bCs/>
                <w:color w:val="000000"/>
                <w:spacing w:val="-2"/>
                <w:sz w:val="20"/>
                <w:szCs w:val="20"/>
              </w:rPr>
              <w:t>Испытание плашек в режиме гидроуправления</w:t>
            </w:r>
          </w:p>
        </w:tc>
        <w:tc>
          <w:tcPr>
            <w:tcW w:w="3660" w:type="dxa"/>
          </w:tcPr>
          <w:p w14:paraId="4E17DE0A" w14:textId="53E8B5A8" w:rsidR="006A6FBC" w:rsidRPr="00C441B8" w:rsidRDefault="006A6FBC" w:rsidP="006A6FBC">
            <w:pPr>
              <w:widowControl w:val="0"/>
              <w:jc w:val="both"/>
              <w:rPr>
                <w:rFonts w:cs="Arial"/>
                <w:bCs/>
                <w:color w:val="000000"/>
                <w:spacing w:val="-2"/>
                <w:sz w:val="20"/>
                <w:szCs w:val="20"/>
              </w:rPr>
            </w:pPr>
            <w:r w:rsidRPr="00C441B8">
              <w:rPr>
                <w:rFonts w:cs="Arial"/>
                <w:bCs/>
                <w:color w:val="000000"/>
                <w:spacing w:val="-2"/>
                <w:sz w:val="20"/>
                <w:szCs w:val="20"/>
              </w:rPr>
              <w:t>-</w:t>
            </w:r>
            <w:r w:rsidRPr="00C441B8">
              <w:rPr>
                <w:rFonts w:cs="Arial"/>
                <w:bCs/>
                <w:color w:val="000000"/>
                <w:spacing w:val="-2"/>
                <w:sz w:val="20"/>
                <w:szCs w:val="20"/>
              </w:rPr>
              <w:tab/>
              <w:t xml:space="preserve">Заполнить внутреннюю полость </w:t>
            </w:r>
            <w:proofErr w:type="spellStart"/>
            <w:r w:rsidRPr="00C441B8">
              <w:rPr>
                <w:rFonts w:cs="Arial"/>
                <w:bCs/>
                <w:color w:val="000000"/>
                <w:spacing w:val="-2"/>
                <w:sz w:val="20"/>
                <w:szCs w:val="20"/>
              </w:rPr>
              <w:t>превентора</w:t>
            </w:r>
            <w:proofErr w:type="spellEnd"/>
            <w:r w:rsidRPr="00C441B8">
              <w:rPr>
                <w:rFonts w:cs="Arial"/>
                <w:bCs/>
                <w:color w:val="000000"/>
                <w:spacing w:val="-2"/>
                <w:sz w:val="20"/>
                <w:szCs w:val="20"/>
              </w:rPr>
              <w:t xml:space="preserve"> водой до полного удаления воздушных пузырей.</w:t>
            </w:r>
          </w:p>
          <w:p w14:paraId="04ADF68F" w14:textId="77777777" w:rsidR="006A6FBC" w:rsidRPr="00C441B8" w:rsidRDefault="006A6FBC" w:rsidP="006A6FBC">
            <w:pPr>
              <w:widowControl w:val="0"/>
              <w:jc w:val="both"/>
              <w:rPr>
                <w:rFonts w:cs="Arial"/>
                <w:bCs/>
                <w:color w:val="000000"/>
                <w:spacing w:val="-2"/>
                <w:sz w:val="20"/>
                <w:szCs w:val="20"/>
              </w:rPr>
            </w:pPr>
            <w:r w:rsidRPr="00C441B8">
              <w:rPr>
                <w:rFonts w:cs="Arial"/>
                <w:bCs/>
                <w:color w:val="000000"/>
                <w:spacing w:val="-2"/>
                <w:sz w:val="20"/>
                <w:szCs w:val="20"/>
              </w:rPr>
              <w:t>-</w:t>
            </w:r>
            <w:r w:rsidRPr="00C441B8">
              <w:rPr>
                <w:rFonts w:cs="Arial"/>
                <w:bCs/>
                <w:color w:val="000000"/>
                <w:spacing w:val="-2"/>
                <w:sz w:val="20"/>
                <w:szCs w:val="20"/>
              </w:rPr>
              <w:tab/>
              <w:t xml:space="preserve">Путем подачи жидкости в гидросистеме на закрытие гидроцилиндров сдвинуть глухие плашки до плотного смыкания. </w:t>
            </w:r>
          </w:p>
          <w:p w14:paraId="20D88605" w14:textId="72A55676" w:rsidR="006A6FBC" w:rsidRPr="00C441B8" w:rsidRDefault="006A6FBC" w:rsidP="006A6FBC">
            <w:pPr>
              <w:widowControl w:val="0"/>
              <w:jc w:val="both"/>
              <w:rPr>
                <w:rFonts w:cs="Arial"/>
                <w:bCs/>
                <w:color w:val="000000"/>
                <w:spacing w:val="-2"/>
                <w:sz w:val="20"/>
                <w:szCs w:val="20"/>
              </w:rPr>
            </w:pPr>
            <w:r w:rsidRPr="00C441B8">
              <w:rPr>
                <w:rFonts w:cs="Arial"/>
                <w:bCs/>
                <w:color w:val="000000"/>
                <w:spacing w:val="-2"/>
                <w:sz w:val="20"/>
                <w:szCs w:val="20"/>
              </w:rPr>
              <w:t>-</w:t>
            </w:r>
            <w:r w:rsidRPr="00C441B8">
              <w:rPr>
                <w:rFonts w:cs="Arial"/>
                <w:bCs/>
                <w:color w:val="000000"/>
                <w:spacing w:val="-2"/>
                <w:sz w:val="20"/>
                <w:szCs w:val="20"/>
              </w:rPr>
              <w:tab/>
              <w:t>Создать в гидросистеме давление 10,5±10% МПа. Контроль закрытия осуществлять через окошко в стакане привода.</w:t>
            </w:r>
          </w:p>
          <w:p w14:paraId="2D9A3EE4" w14:textId="4347D637" w:rsidR="006A6FBC" w:rsidRPr="00C441B8" w:rsidRDefault="006A6FBC" w:rsidP="006A6FBC">
            <w:pPr>
              <w:widowControl w:val="0"/>
              <w:jc w:val="both"/>
              <w:rPr>
                <w:rFonts w:cs="Arial"/>
                <w:bCs/>
                <w:color w:val="000000"/>
                <w:spacing w:val="-2"/>
                <w:sz w:val="20"/>
                <w:szCs w:val="20"/>
              </w:rPr>
            </w:pPr>
            <w:r w:rsidRPr="00C441B8">
              <w:rPr>
                <w:rFonts w:cs="Arial"/>
                <w:bCs/>
                <w:color w:val="000000"/>
                <w:spacing w:val="-2"/>
                <w:sz w:val="20"/>
                <w:szCs w:val="20"/>
              </w:rPr>
              <w:t>-</w:t>
            </w:r>
            <w:r w:rsidRPr="00C441B8">
              <w:rPr>
                <w:rFonts w:cs="Arial"/>
                <w:bCs/>
                <w:color w:val="000000"/>
                <w:spacing w:val="-2"/>
                <w:sz w:val="20"/>
                <w:szCs w:val="20"/>
              </w:rPr>
              <w:tab/>
              <w:t>Зафиксировать закрытое положение плашек вращением штурвалов по часовой стрелке на количество оборотов</w:t>
            </w:r>
            <w:r w:rsidR="00182906" w:rsidRPr="00C441B8">
              <w:rPr>
                <w:rFonts w:cs="Arial"/>
                <w:bCs/>
                <w:color w:val="000000"/>
                <w:spacing w:val="-2"/>
                <w:sz w:val="20"/>
                <w:szCs w:val="20"/>
              </w:rPr>
              <w:t xml:space="preserve"> полной фиксации плашек</w:t>
            </w:r>
            <w:r w:rsidRPr="00C441B8">
              <w:rPr>
                <w:rFonts w:cs="Arial"/>
                <w:bCs/>
                <w:color w:val="000000"/>
                <w:spacing w:val="-2"/>
                <w:sz w:val="20"/>
                <w:szCs w:val="20"/>
              </w:rPr>
              <w:t>, указан</w:t>
            </w:r>
            <w:r w:rsidR="00182906" w:rsidRPr="00C441B8">
              <w:rPr>
                <w:rFonts w:cs="Arial"/>
                <w:bCs/>
                <w:color w:val="000000"/>
                <w:spacing w:val="-2"/>
                <w:sz w:val="20"/>
                <w:szCs w:val="20"/>
              </w:rPr>
              <w:t>н</w:t>
            </w:r>
            <w:r w:rsidRPr="00C441B8">
              <w:rPr>
                <w:rFonts w:cs="Arial"/>
                <w:bCs/>
                <w:color w:val="000000"/>
                <w:spacing w:val="-2"/>
                <w:sz w:val="20"/>
                <w:szCs w:val="20"/>
              </w:rPr>
              <w:t xml:space="preserve">ое в руководстве по эксплуатации ПВО. </w:t>
            </w:r>
          </w:p>
          <w:p w14:paraId="116B78D6" w14:textId="77777777" w:rsidR="006A6FBC" w:rsidRPr="00C441B8" w:rsidRDefault="006A6FBC" w:rsidP="006A6FBC">
            <w:pPr>
              <w:widowControl w:val="0"/>
              <w:jc w:val="both"/>
              <w:rPr>
                <w:rFonts w:cs="Arial"/>
                <w:bCs/>
                <w:color w:val="000000"/>
                <w:spacing w:val="-2"/>
                <w:sz w:val="20"/>
                <w:szCs w:val="20"/>
              </w:rPr>
            </w:pPr>
            <w:r w:rsidRPr="00C441B8">
              <w:rPr>
                <w:rFonts w:cs="Arial"/>
                <w:bCs/>
                <w:color w:val="000000"/>
                <w:spacing w:val="-2"/>
                <w:sz w:val="20"/>
                <w:szCs w:val="20"/>
              </w:rPr>
              <w:t>-</w:t>
            </w:r>
            <w:r w:rsidRPr="00C441B8">
              <w:rPr>
                <w:rFonts w:cs="Arial"/>
                <w:bCs/>
                <w:color w:val="000000"/>
                <w:spacing w:val="-2"/>
                <w:sz w:val="20"/>
                <w:szCs w:val="20"/>
              </w:rPr>
              <w:tab/>
              <w:t xml:space="preserve">Поднять давление под плашками </w:t>
            </w:r>
            <w:proofErr w:type="spellStart"/>
            <w:r w:rsidRPr="00C441B8">
              <w:rPr>
                <w:rFonts w:cs="Arial"/>
                <w:bCs/>
                <w:color w:val="000000"/>
                <w:spacing w:val="-2"/>
                <w:sz w:val="20"/>
                <w:szCs w:val="20"/>
              </w:rPr>
              <w:t>превентора</w:t>
            </w:r>
            <w:proofErr w:type="spellEnd"/>
            <w:r w:rsidRPr="00C441B8">
              <w:rPr>
                <w:rFonts w:cs="Arial"/>
                <w:bCs/>
                <w:color w:val="000000"/>
                <w:spacing w:val="-2"/>
                <w:sz w:val="20"/>
                <w:szCs w:val="20"/>
              </w:rPr>
              <w:t xml:space="preserve"> до значения, соответствующего </w:t>
            </w:r>
            <w:proofErr w:type="spellStart"/>
            <w:r w:rsidRPr="00C441B8">
              <w:rPr>
                <w:rFonts w:cs="Arial"/>
                <w:bCs/>
                <w:color w:val="000000"/>
                <w:spacing w:val="-2"/>
                <w:sz w:val="20"/>
                <w:szCs w:val="20"/>
              </w:rPr>
              <w:t>ра-бочему</w:t>
            </w:r>
            <w:proofErr w:type="spellEnd"/>
            <w:r w:rsidRPr="00C441B8">
              <w:rPr>
                <w:rFonts w:cs="Arial"/>
                <w:bCs/>
                <w:color w:val="000000"/>
                <w:spacing w:val="-2"/>
                <w:sz w:val="20"/>
                <w:szCs w:val="20"/>
              </w:rPr>
              <w:t xml:space="preserve"> давлению испытываемого </w:t>
            </w:r>
            <w:proofErr w:type="spellStart"/>
            <w:r w:rsidRPr="00C441B8">
              <w:rPr>
                <w:rFonts w:cs="Arial"/>
                <w:bCs/>
                <w:color w:val="000000"/>
                <w:spacing w:val="-2"/>
                <w:sz w:val="20"/>
                <w:szCs w:val="20"/>
              </w:rPr>
              <w:t>превентора</w:t>
            </w:r>
            <w:proofErr w:type="spellEnd"/>
            <w:r w:rsidRPr="00C441B8">
              <w:rPr>
                <w:rFonts w:cs="Arial"/>
                <w:bCs/>
                <w:color w:val="000000"/>
                <w:spacing w:val="-2"/>
                <w:sz w:val="20"/>
                <w:szCs w:val="20"/>
              </w:rPr>
              <w:t>, отключить насос и перекрыть линию нагнетания запорным вентилем.</w:t>
            </w:r>
          </w:p>
          <w:p w14:paraId="03F72562" w14:textId="63077292" w:rsidR="007857A1" w:rsidRPr="00C441B8" w:rsidRDefault="006A6FBC" w:rsidP="006A6FBC">
            <w:pPr>
              <w:widowControl w:val="0"/>
              <w:jc w:val="both"/>
              <w:rPr>
                <w:rFonts w:cs="Arial"/>
                <w:bCs/>
                <w:color w:val="000000"/>
                <w:spacing w:val="-2"/>
                <w:sz w:val="20"/>
                <w:szCs w:val="20"/>
              </w:rPr>
            </w:pPr>
            <w:r w:rsidRPr="00C441B8">
              <w:rPr>
                <w:rFonts w:cs="Arial"/>
                <w:bCs/>
                <w:color w:val="000000"/>
                <w:spacing w:val="-2"/>
                <w:sz w:val="20"/>
                <w:szCs w:val="20"/>
              </w:rPr>
              <w:t>-</w:t>
            </w:r>
            <w:r w:rsidRPr="00C441B8">
              <w:rPr>
                <w:rFonts w:cs="Arial"/>
                <w:bCs/>
                <w:color w:val="000000"/>
                <w:spacing w:val="-2"/>
                <w:sz w:val="20"/>
                <w:szCs w:val="20"/>
              </w:rPr>
              <w:tab/>
              <w:t>В течение не менее 5 минут наблюдать за показаниями давления и отмечать места утечек (если таковые имеются).</w:t>
            </w:r>
          </w:p>
        </w:tc>
        <w:tc>
          <w:tcPr>
            <w:tcW w:w="2729" w:type="dxa"/>
          </w:tcPr>
          <w:p w14:paraId="4DD6D2CF" w14:textId="77777777" w:rsidR="006A6FBC" w:rsidRPr="00C441B8" w:rsidRDefault="006A6FBC" w:rsidP="006A6FBC">
            <w:pPr>
              <w:widowControl w:val="0"/>
              <w:jc w:val="both"/>
              <w:rPr>
                <w:rFonts w:cs="Arial"/>
                <w:bCs/>
                <w:color w:val="000000"/>
                <w:spacing w:val="-2"/>
                <w:sz w:val="20"/>
                <w:szCs w:val="20"/>
              </w:rPr>
            </w:pPr>
            <w:r w:rsidRPr="00C441B8">
              <w:rPr>
                <w:rFonts w:cs="Arial"/>
                <w:bCs/>
                <w:color w:val="000000"/>
                <w:spacing w:val="-2"/>
                <w:sz w:val="20"/>
                <w:szCs w:val="20"/>
              </w:rPr>
              <w:t>-</w:t>
            </w:r>
            <w:r w:rsidRPr="00C441B8">
              <w:rPr>
                <w:rFonts w:cs="Arial"/>
                <w:bCs/>
                <w:color w:val="000000"/>
                <w:spacing w:val="-2"/>
                <w:sz w:val="20"/>
                <w:szCs w:val="20"/>
              </w:rPr>
              <w:tab/>
              <w:t>Падение давления не допускается, а испытание считать удовлетворительным при отсутствии утечек.</w:t>
            </w:r>
          </w:p>
          <w:p w14:paraId="3B61D221" w14:textId="4562309B" w:rsidR="007857A1" w:rsidRPr="00C441B8" w:rsidRDefault="006A6FBC" w:rsidP="006A6FBC">
            <w:pPr>
              <w:widowControl w:val="0"/>
              <w:jc w:val="both"/>
              <w:rPr>
                <w:rFonts w:cs="Arial"/>
                <w:bCs/>
                <w:color w:val="000000"/>
                <w:spacing w:val="-2"/>
                <w:sz w:val="20"/>
                <w:szCs w:val="20"/>
              </w:rPr>
            </w:pPr>
            <w:r w:rsidRPr="00C441B8">
              <w:rPr>
                <w:rFonts w:cs="Arial"/>
                <w:bCs/>
                <w:color w:val="000000"/>
                <w:spacing w:val="-2"/>
                <w:sz w:val="20"/>
                <w:szCs w:val="20"/>
              </w:rPr>
              <w:t>-</w:t>
            </w:r>
            <w:r w:rsidRPr="00C441B8">
              <w:rPr>
                <w:rFonts w:cs="Arial"/>
                <w:bCs/>
                <w:color w:val="000000"/>
                <w:spacing w:val="-2"/>
                <w:sz w:val="20"/>
                <w:szCs w:val="20"/>
              </w:rPr>
              <w:tab/>
              <w:t>При обнаружении утечек испытание прекратить, устранить утечки и повторить испытания.</w:t>
            </w:r>
          </w:p>
        </w:tc>
      </w:tr>
      <w:tr w:rsidR="007857A1" w14:paraId="12F97A30" w14:textId="77777777" w:rsidTr="00AB4EC2">
        <w:tc>
          <w:tcPr>
            <w:tcW w:w="490" w:type="dxa"/>
          </w:tcPr>
          <w:p w14:paraId="1AFC136C" w14:textId="01B5AABF" w:rsidR="007857A1" w:rsidRDefault="006A6FBC" w:rsidP="007857A1">
            <w:pPr>
              <w:widowControl w:val="0"/>
              <w:jc w:val="both"/>
              <w:rPr>
                <w:rFonts w:cs="Arial"/>
                <w:b/>
                <w:color w:val="000000"/>
                <w:spacing w:val="-2"/>
                <w:sz w:val="20"/>
                <w:szCs w:val="20"/>
              </w:rPr>
            </w:pPr>
            <w:r>
              <w:rPr>
                <w:rFonts w:cs="Arial"/>
                <w:b/>
                <w:color w:val="000000"/>
                <w:spacing w:val="-2"/>
                <w:sz w:val="20"/>
                <w:szCs w:val="20"/>
              </w:rPr>
              <w:t>3.2</w:t>
            </w:r>
          </w:p>
        </w:tc>
        <w:tc>
          <w:tcPr>
            <w:tcW w:w="3082" w:type="dxa"/>
          </w:tcPr>
          <w:p w14:paraId="5381DAB8" w14:textId="5F88612D" w:rsidR="007857A1" w:rsidRPr="00C441B8" w:rsidRDefault="006A6FBC" w:rsidP="007857A1">
            <w:pPr>
              <w:widowControl w:val="0"/>
              <w:jc w:val="both"/>
              <w:rPr>
                <w:rFonts w:cs="Arial"/>
                <w:bCs/>
                <w:color w:val="000000"/>
                <w:spacing w:val="-2"/>
                <w:sz w:val="20"/>
                <w:szCs w:val="20"/>
              </w:rPr>
            </w:pPr>
            <w:r w:rsidRPr="00C441B8">
              <w:rPr>
                <w:rFonts w:cs="Arial"/>
                <w:bCs/>
                <w:color w:val="000000"/>
                <w:spacing w:val="-2"/>
                <w:sz w:val="20"/>
                <w:szCs w:val="20"/>
              </w:rPr>
              <w:t xml:space="preserve">Испытание плашек в режиме </w:t>
            </w:r>
            <w:r w:rsidRPr="00C441B8">
              <w:rPr>
                <w:rFonts w:cs="Arial"/>
                <w:bCs/>
                <w:color w:val="000000"/>
                <w:spacing w:val="-2"/>
                <w:sz w:val="20"/>
                <w:szCs w:val="20"/>
              </w:rPr>
              <w:lastRenderedPageBreak/>
              <w:t>ручного управления</w:t>
            </w:r>
          </w:p>
        </w:tc>
        <w:tc>
          <w:tcPr>
            <w:tcW w:w="3660" w:type="dxa"/>
          </w:tcPr>
          <w:p w14:paraId="10209BD4" w14:textId="7B778902" w:rsidR="00182906" w:rsidRPr="00C441B8" w:rsidRDefault="00182906" w:rsidP="00182906">
            <w:pPr>
              <w:widowControl w:val="0"/>
              <w:jc w:val="both"/>
              <w:rPr>
                <w:rFonts w:cs="Arial"/>
                <w:bCs/>
                <w:color w:val="000000"/>
                <w:spacing w:val="-2"/>
                <w:sz w:val="20"/>
                <w:szCs w:val="20"/>
              </w:rPr>
            </w:pPr>
            <w:r w:rsidRPr="00C441B8">
              <w:rPr>
                <w:rFonts w:cs="Arial"/>
                <w:bCs/>
                <w:color w:val="000000"/>
                <w:spacing w:val="-2"/>
                <w:sz w:val="20"/>
                <w:szCs w:val="20"/>
              </w:rPr>
              <w:lastRenderedPageBreak/>
              <w:t>-</w:t>
            </w:r>
            <w:r w:rsidRPr="00C441B8">
              <w:rPr>
                <w:rFonts w:cs="Arial"/>
                <w:bCs/>
                <w:color w:val="000000"/>
                <w:spacing w:val="-2"/>
                <w:sz w:val="20"/>
                <w:szCs w:val="20"/>
              </w:rPr>
              <w:tab/>
              <w:t xml:space="preserve">Заполнить внутреннюю </w:t>
            </w:r>
            <w:r w:rsidRPr="00C441B8">
              <w:rPr>
                <w:rFonts w:cs="Arial"/>
                <w:bCs/>
                <w:color w:val="000000"/>
                <w:spacing w:val="-2"/>
                <w:sz w:val="20"/>
                <w:szCs w:val="20"/>
              </w:rPr>
              <w:lastRenderedPageBreak/>
              <w:t xml:space="preserve">полость </w:t>
            </w:r>
            <w:proofErr w:type="spellStart"/>
            <w:r w:rsidRPr="00C441B8">
              <w:rPr>
                <w:rFonts w:cs="Arial"/>
                <w:bCs/>
                <w:color w:val="000000"/>
                <w:spacing w:val="-2"/>
                <w:sz w:val="20"/>
                <w:szCs w:val="20"/>
              </w:rPr>
              <w:t>превентора</w:t>
            </w:r>
            <w:proofErr w:type="spellEnd"/>
            <w:r w:rsidRPr="00C441B8">
              <w:rPr>
                <w:rFonts w:cs="Arial"/>
                <w:bCs/>
                <w:color w:val="000000"/>
                <w:spacing w:val="-2"/>
                <w:sz w:val="20"/>
                <w:szCs w:val="20"/>
              </w:rPr>
              <w:t xml:space="preserve"> водой до полного удаления воздушных пузырей.</w:t>
            </w:r>
          </w:p>
          <w:p w14:paraId="49CA654D" w14:textId="5A07B9A9" w:rsidR="00182906" w:rsidRPr="00C441B8" w:rsidRDefault="00182906" w:rsidP="00182906">
            <w:pPr>
              <w:widowControl w:val="0"/>
              <w:jc w:val="both"/>
              <w:rPr>
                <w:rFonts w:cs="Arial"/>
                <w:bCs/>
                <w:color w:val="000000"/>
                <w:spacing w:val="-2"/>
                <w:sz w:val="20"/>
                <w:szCs w:val="20"/>
              </w:rPr>
            </w:pPr>
            <w:r w:rsidRPr="00C441B8">
              <w:rPr>
                <w:rFonts w:cs="Arial"/>
                <w:bCs/>
                <w:color w:val="000000"/>
                <w:spacing w:val="-2"/>
                <w:sz w:val="20"/>
                <w:szCs w:val="20"/>
              </w:rPr>
              <w:t>-</w:t>
            </w:r>
            <w:r w:rsidRPr="00C441B8">
              <w:rPr>
                <w:rFonts w:cs="Arial"/>
                <w:bCs/>
                <w:color w:val="000000"/>
                <w:spacing w:val="-2"/>
                <w:sz w:val="20"/>
                <w:szCs w:val="20"/>
              </w:rPr>
              <w:tab/>
              <w:t xml:space="preserve">Свести глухие плашки до плотного смыкания их резиновых кромок путем вращения штурвалов по часовой стрелке на количество оборотов полной фиксации плашек, указанное в руководстве по эксплуатации ПВО. </w:t>
            </w:r>
          </w:p>
          <w:p w14:paraId="4E06CFF5" w14:textId="749D2285" w:rsidR="00182906" w:rsidRPr="00C441B8" w:rsidRDefault="00182906" w:rsidP="00182906">
            <w:pPr>
              <w:widowControl w:val="0"/>
              <w:jc w:val="both"/>
              <w:rPr>
                <w:rFonts w:cs="Arial"/>
                <w:bCs/>
                <w:color w:val="000000"/>
                <w:spacing w:val="-2"/>
                <w:sz w:val="20"/>
                <w:szCs w:val="20"/>
              </w:rPr>
            </w:pPr>
            <w:r w:rsidRPr="00C441B8">
              <w:rPr>
                <w:rFonts w:cs="Arial"/>
                <w:bCs/>
                <w:color w:val="000000"/>
                <w:spacing w:val="-2"/>
                <w:sz w:val="20"/>
                <w:szCs w:val="20"/>
              </w:rPr>
              <w:t xml:space="preserve"> Нагрузка на штурвал не должна превышать 500 Нм. Поднять давление под плашками </w:t>
            </w:r>
            <w:proofErr w:type="spellStart"/>
            <w:r w:rsidRPr="00C441B8">
              <w:rPr>
                <w:rFonts w:cs="Arial"/>
                <w:bCs/>
                <w:color w:val="000000"/>
                <w:spacing w:val="-2"/>
                <w:sz w:val="20"/>
                <w:szCs w:val="20"/>
              </w:rPr>
              <w:t>превентора</w:t>
            </w:r>
            <w:proofErr w:type="spellEnd"/>
            <w:r w:rsidRPr="00C441B8">
              <w:rPr>
                <w:rFonts w:cs="Arial"/>
                <w:bCs/>
                <w:color w:val="000000"/>
                <w:spacing w:val="-2"/>
                <w:sz w:val="20"/>
                <w:szCs w:val="20"/>
              </w:rPr>
              <w:t xml:space="preserve"> до значения, соответствующего рабочему давлению испытываемого </w:t>
            </w:r>
            <w:proofErr w:type="spellStart"/>
            <w:r w:rsidRPr="00C441B8">
              <w:rPr>
                <w:rFonts w:cs="Arial"/>
                <w:bCs/>
                <w:color w:val="000000"/>
                <w:spacing w:val="-2"/>
                <w:sz w:val="20"/>
                <w:szCs w:val="20"/>
              </w:rPr>
              <w:t>превентора</w:t>
            </w:r>
            <w:proofErr w:type="spellEnd"/>
            <w:r w:rsidRPr="00C441B8">
              <w:rPr>
                <w:rFonts w:cs="Arial"/>
                <w:bCs/>
                <w:color w:val="000000"/>
                <w:spacing w:val="-2"/>
                <w:sz w:val="20"/>
                <w:szCs w:val="20"/>
              </w:rPr>
              <w:t xml:space="preserve">, отключить насос и перекрыть линию нагнетания запорным вентилем. </w:t>
            </w:r>
          </w:p>
          <w:p w14:paraId="37B09F6F" w14:textId="37D819D9" w:rsidR="003F5C90" w:rsidRPr="00C441B8" w:rsidRDefault="00182906" w:rsidP="00182906">
            <w:pPr>
              <w:widowControl w:val="0"/>
              <w:jc w:val="both"/>
              <w:rPr>
                <w:rFonts w:cs="Arial"/>
                <w:bCs/>
                <w:color w:val="000000"/>
                <w:spacing w:val="-2"/>
                <w:sz w:val="20"/>
                <w:szCs w:val="20"/>
              </w:rPr>
            </w:pPr>
            <w:r w:rsidRPr="00C441B8">
              <w:rPr>
                <w:rFonts w:cs="Arial"/>
                <w:bCs/>
                <w:color w:val="000000"/>
                <w:spacing w:val="-2"/>
                <w:sz w:val="20"/>
                <w:szCs w:val="20"/>
              </w:rPr>
              <w:t>-</w:t>
            </w:r>
            <w:r w:rsidRPr="00C441B8">
              <w:rPr>
                <w:rFonts w:cs="Arial"/>
                <w:bCs/>
                <w:color w:val="000000"/>
                <w:spacing w:val="-2"/>
                <w:sz w:val="20"/>
                <w:szCs w:val="20"/>
              </w:rPr>
              <w:tab/>
              <w:t>В течение не менее 5 минут наблюдать за показаниями давления и отмечать места утечек (если таковые имеются).</w:t>
            </w:r>
          </w:p>
        </w:tc>
        <w:tc>
          <w:tcPr>
            <w:tcW w:w="2729" w:type="dxa"/>
          </w:tcPr>
          <w:p w14:paraId="152FD4DB" w14:textId="77777777" w:rsidR="00182906" w:rsidRPr="00C441B8" w:rsidRDefault="00182906" w:rsidP="00182906">
            <w:pPr>
              <w:widowControl w:val="0"/>
              <w:jc w:val="both"/>
              <w:rPr>
                <w:rFonts w:cs="Arial"/>
                <w:bCs/>
                <w:color w:val="000000"/>
                <w:spacing w:val="-2"/>
                <w:sz w:val="20"/>
                <w:szCs w:val="20"/>
              </w:rPr>
            </w:pPr>
            <w:r w:rsidRPr="00C441B8">
              <w:rPr>
                <w:rFonts w:cs="Arial"/>
                <w:bCs/>
                <w:color w:val="000000"/>
                <w:spacing w:val="-2"/>
                <w:sz w:val="20"/>
                <w:szCs w:val="20"/>
              </w:rPr>
              <w:lastRenderedPageBreak/>
              <w:t>-</w:t>
            </w:r>
            <w:r w:rsidRPr="00C441B8">
              <w:rPr>
                <w:rFonts w:cs="Arial"/>
                <w:bCs/>
                <w:color w:val="000000"/>
                <w:spacing w:val="-2"/>
                <w:sz w:val="20"/>
                <w:szCs w:val="20"/>
              </w:rPr>
              <w:tab/>
              <w:t xml:space="preserve">Падение давления </w:t>
            </w:r>
            <w:r w:rsidRPr="00C441B8">
              <w:rPr>
                <w:rFonts w:cs="Arial"/>
                <w:bCs/>
                <w:color w:val="000000"/>
                <w:spacing w:val="-2"/>
                <w:sz w:val="20"/>
                <w:szCs w:val="20"/>
              </w:rPr>
              <w:lastRenderedPageBreak/>
              <w:t>не допускается, а испытание считать удовлетворительным при отсутствии утечек.</w:t>
            </w:r>
          </w:p>
          <w:p w14:paraId="0DE12FF5" w14:textId="67059B04" w:rsidR="007857A1" w:rsidRPr="00C441B8" w:rsidRDefault="00182906" w:rsidP="00182906">
            <w:pPr>
              <w:widowControl w:val="0"/>
              <w:jc w:val="both"/>
              <w:rPr>
                <w:rFonts w:cs="Arial"/>
                <w:bCs/>
                <w:color w:val="000000"/>
                <w:spacing w:val="-2"/>
                <w:sz w:val="20"/>
                <w:szCs w:val="20"/>
              </w:rPr>
            </w:pPr>
            <w:r w:rsidRPr="00C441B8">
              <w:rPr>
                <w:rFonts w:cs="Arial"/>
                <w:bCs/>
                <w:color w:val="000000"/>
                <w:spacing w:val="-2"/>
                <w:sz w:val="20"/>
                <w:szCs w:val="20"/>
              </w:rPr>
              <w:t>-</w:t>
            </w:r>
            <w:r w:rsidRPr="00C441B8">
              <w:rPr>
                <w:rFonts w:cs="Arial"/>
                <w:bCs/>
                <w:color w:val="000000"/>
                <w:spacing w:val="-2"/>
                <w:sz w:val="20"/>
                <w:szCs w:val="20"/>
              </w:rPr>
              <w:tab/>
              <w:t>При обнаружении утечек испытание прекратить, устранить утечки и повторить испытания.</w:t>
            </w:r>
          </w:p>
        </w:tc>
      </w:tr>
      <w:tr w:rsidR="003D3347" w14:paraId="3667FBCF" w14:textId="77777777" w:rsidTr="000C1A76">
        <w:tc>
          <w:tcPr>
            <w:tcW w:w="490" w:type="dxa"/>
          </w:tcPr>
          <w:p w14:paraId="1A80CD2F" w14:textId="5167B6F9" w:rsidR="003D3347" w:rsidRDefault="003D3347" w:rsidP="007857A1">
            <w:pPr>
              <w:widowControl w:val="0"/>
              <w:jc w:val="both"/>
              <w:rPr>
                <w:rFonts w:cs="Arial"/>
                <w:b/>
                <w:color w:val="000000"/>
                <w:spacing w:val="-2"/>
                <w:sz w:val="20"/>
                <w:szCs w:val="20"/>
              </w:rPr>
            </w:pPr>
            <w:r>
              <w:rPr>
                <w:rFonts w:cs="Arial"/>
                <w:b/>
                <w:color w:val="000000"/>
                <w:spacing w:val="-2"/>
                <w:sz w:val="20"/>
                <w:szCs w:val="20"/>
              </w:rPr>
              <w:lastRenderedPageBreak/>
              <w:t>4</w:t>
            </w:r>
          </w:p>
        </w:tc>
        <w:tc>
          <w:tcPr>
            <w:tcW w:w="9471" w:type="dxa"/>
            <w:gridSpan w:val="3"/>
          </w:tcPr>
          <w:p w14:paraId="66E9E7A1" w14:textId="29250F5A" w:rsidR="003D3347" w:rsidRPr="00C441B8" w:rsidRDefault="003D3347" w:rsidP="00182906">
            <w:pPr>
              <w:widowControl w:val="0"/>
              <w:jc w:val="both"/>
              <w:rPr>
                <w:rFonts w:cs="Arial"/>
                <w:bCs/>
                <w:color w:val="000000"/>
                <w:spacing w:val="-2"/>
                <w:sz w:val="20"/>
                <w:szCs w:val="20"/>
              </w:rPr>
            </w:pPr>
            <w:r w:rsidRPr="00C441B8">
              <w:rPr>
                <w:rFonts w:cs="Arial"/>
                <w:bCs/>
                <w:color w:val="000000"/>
                <w:spacing w:val="-2"/>
                <w:sz w:val="20"/>
                <w:szCs w:val="20"/>
              </w:rPr>
              <w:t xml:space="preserve">По завершении испытаний, провести продувку полостей корпуса </w:t>
            </w:r>
            <w:proofErr w:type="spellStart"/>
            <w:r w:rsidRPr="00C441B8">
              <w:rPr>
                <w:rFonts w:cs="Arial"/>
                <w:bCs/>
                <w:color w:val="000000"/>
                <w:spacing w:val="-2"/>
                <w:sz w:val="20"/>
                <w:szCs w:val="20"/>
              </w:rPr>
              <w:t>превентора</w:t>
            </w:r>
            <w:proofErr w:type="spellEnd"/>
            <w:r w:rsidRPr="00C441B8">
              <w:rPr>
                <w:rFonts w:cs="Arial"/>
                <w:bCs/>
                <w:color w:val="000000"/>
                <w:spacing w:val="-2"/>
                <w:sz w:val="20"/>
                <w:szCs w:val="20"/>
              </w:rPr>
              <w:t xml:space="preserve"> сжатым воздухом и произвести консервацию рабочих поверхностей консистентной смазкой типа ЦИАТИМ 201 ГОСТ 6267-74</w:t>
            </w:r>
          </w:p>
        </w:tc>
      </w:tr>
    </w:tbl>
    <w:p w14:paraId="69356280" w14:textId="77777777" w:rsidR="00CE3D08" w:rsidRPr="007857A1" w:rsidRDefault="00CE3D08" w:rsidP="007857A1">
      <w:pPr>
        <w:widowControl w:val="0"/>
        <w:jc w:val="both"/>
        <w:rPr>
          <w:rFonts w:cs="Arial"/>
          <w:b/>
          <w:color w:val="000000"/>
          <w:spacing w:val="-2"/>
          <w:sz w:val="20"/>
          <w:szCs w:val="20"/>
        </w:rPr>
      </w:pPr>
    </w:p>
    <w:p w14:paraId="5EE4F394" w14:textId="77777777" w:rsidR="00CE3D08" w:rsidRDefault="00CE3D08" w:rsidP="00CE3D08">
      <w:pPr>
        <w:pStyle w:val="ad"/>
        <w:widowControl w:val="0"/>
        <w:ind w:left="360"/>
        <w:jc w:val="both"/>
        <w:rPr>
          <w:rFonts w:cs="Arial"/>
          <w:b/>
          <w:color w:val="000000"/>
          <w:spacing w:val="-2"/>
          <w:sz w:val="20"/>
          <w:szCs w:val="20"/>
        </w:rPr>
      </w:pPr>
    </w:p>
    <w:p w14:paraId="0D6348AF" w14:textId="77777777" w:rsidR="000C4797" w:rsidRDefault="000C4797" w:rsidP="00CE3D08">
      <w:pPr>
        <w:pStyle w:val="ad"/>
        <w:widowControl w:val="0"/>
        <w:ind w:left="360"/>
        <w:jc w:val="both"/>
        <w:rPr>
          <w:rFonts w:cs="Arial"/>
          <w:b/>
          <w:color w:val="000000"/>
          <w:spacing w:val="-2"/>
          <w:sz w:val="20"/>
          <w:szCs w:val="20"/>
        </w:rPr>
      </w:pPr>
    </w:p>
    <w:p w14:paraId="11E466AD" w14:textId="77777777" w:rsidR="000C4797" w:rsidRDefault="000C4797" w:rsidP="00CE3D08">
      <w:pPr>
        <w:pStyle w:val="ad"/>
        <w:widowControl w:val="0"/>
        <w:ind w:left="360"/>
        <w:jc w:val="both"/>
        <w:rPr>
          <w:rFonts w:cs="Arial"/>
          <w:b/>
          <w:color w:val="000000"/>
          <w:spacing w:val="-2"/>
          <w:sz w:val="20"/>
          <w:szCs w:val="20"/>
        </w:rPr>
      </w:pPr>
    </w:p>
    <w:p w14:paraId="2C7CC92C" w14:textId="77777777" w:rsidR="000C4797" w:rsidRDefault="000C4797" w:rsidP="00CE3D08">
      <w:pPr>
        <w:pStyle w:val="ad"/>
        <w:widowControl w:val="0"/>
        <w:ind w:left="360"/>
        <w:jc w:val="both"/>
        <w:rPr>
          <w:rFonts w:cs="Arial"/>
          <w:b/>
          <w:color w:val="000000"/>
          <w:spacing w:val="-2"/>
          <w:sz w:val="20"/>
          <w:szCs w:val="20"/>
        </w:rPr>
      </w:pPr>
    </w:p>
    <w:p w14:paraId="48EFBC0D" w14:textId="77777777" w:rsidR="000C4797" w:rsidRDefault="000C4797" w:rsidP="00CE3D08">
      <w:pPr>
        <w:pStyle w:val="ad"/>
        <w:widowControl w:val="0"/>
        <w:ind w:left="360"/>
        <w:jc w:val="both"/>
        <w:rPr>
          <w:rFonts w:cs="Arial"/>
          <w:b/>
          <w:color w:val="000000"/>
          <w:spacing w:val="-2"/>
          <w:sz w:val="20"/>
          <w:szCs w:val="20"/>
        </w:rPr>
      </w:pPr>
    </w:p>
    <w:p w14:paraId="29075BE9" w14:textId="77777777" w:rsidR="003F5C90" w:rsidRDefault="003F5C90" w:rsidP="00CE3D08">
      <w:pPr>
        <w:pStyle w:val="ad"/>
        <w:widowControl w:val="0"/>
        <w:ind w:left="360"/>
        <w:jc w:val="both"/>
        <w:rPr>
          <w:rFonts w:cs="Arial"/>
          <w:b/>
          <w:color w:val="000000"/>
          <w:spacing w:val="-2"/>
          <w:sz w:val="20"/>
          <w:szCs w:val="20"/>
        </w:rPr>
      </w:pPr>
    </w:p>
    <w:p w14:paraId="1C113306" w14:textId="77777777" w:rsidR="003F5C90" w:rsidRDefault="003F5C90" w:rsidP="00CE3D08">
      <w:pPr>
        <w:pStyle w:val="ad"/>
        <w:widowControl w:val="0"/>
        <w:ind w:left="360"/>
        <w:jc w:val="both"/>
        <w:rPr>
          <w:rFonts w:cs="Arial"/>
          <w:b/>
          <w:color w:val="000000"/>
          <w:spacing w:val="-2"/>
          <w:sz w:val="20"/>
          <w:szCs w:val="20"/>
        </w:rPr>
      </w:pPr>
    </w:p>
    <w:p w14:paraId="3F3664B5" w14:textId="77777777" w:rsidR="003F5C90" w:rsidRDefault="003F5C90" w:rsidP="00CE3D08">
      <w:pPr>
        <w:pStyle w:val="ad"/>
        <w:widowControl w:val="0"/>
        <w:ind w:left="360"/>
        <w:jc w:val="both"/>
        <w:rPr>
          <w:rFonts w:cs="Arial"/>
          <w:b/>
          <w:color w:val="000000"/>
          <w:spacing w:val="-2"/>
          <w:sz w:val="20"/>
          <w:szCs w:val="20"/>
        </w:rPr>
      </w:pPr>
    </w:p>
    <w:p w14:paraId="4F6F17A3" w14:textId="77777777" w:rsidR="003F5C90" w:rsidRDefault="003F5C90" w:rsidP="00CE3D08">
      <w:pPr>
        <w:pStyle w:val="ad"/>
        <w:widowControl w:val="0"/>
        <w:ind w:left="360"/>
        <w:jc w:val="both"/>
        <w:rPr>
          <w:rFonts w:cs="Arial"/>
          <w:b/>
          <w:color w:val="000000"/>
          <w:spacing w:val="-2"/>
          <w:sz w:val="20"/>
          <w:szCs w:val="20"/>
        </w:rPr>
      </w:pPr>
    </w:p>
    <w:p w14:paraId="0C6318BC" w14:textId="77777777" w:rsidR="003F5C90" w:rsidRDefault="003F5C90" w:rsidP="00CE3D08">
      <w:pPr>
        <w:pStyle w:val="ad"/>
        <w:widowControl w:val="0"/>
        <w:ind w:left="360"/>
        <w:jc w:val="both"/>
        <w:rPr>
          <w:rFonts w:cs="Arial"/>
          <w:b/>
          <w:color w:val="000000"/>
          <w:spacing w:val="-2"/>
          <w:sz w:val="20"/>
          <w:szCs w:val="20"/>
        </w:rPr>
      </w:pPr>
    </w:p>
    <w:p w14:paraId="54A3589A" w14:textId="77777777" w:rsidR="003F5C90" w:rsidRDefault="003F5C90" w:rsidP="00CE3D08">
      <w:pPr>
        <w:pStyle w:val="ad"/>
        <w:widowControl w:val="0"/>
        <w:ind w:left="360"/>
        <w:jc w:val="both"/>
        <w:rPr>
          <w:rFonts w:cs="Arial"/>
          <w:b/>
          <w:color w:val="000000"/>
          <w:spacing w:val="-2"/>
          <w:sz w:val="20"/>
          <w:szCs w:val="20"/>
        </w:rPr>
      </w:pPr>
    </w:p>
    <w:p w14:paraId="008CE279" w14:textId="77777777" w:rsidR="003F5C90" w:rsidRDefault="003F5C90" w:rsidP="00CE3D08">
      <w:pPr>
        <w:pStyle w:val="ad"/>
        <w:widowControl w:val="0"/>
        <w:ind w:left="360"/>
        <w:jc w:val="both"/>
        <w:rPr>
          <w:rFonts w:cs="Arial"/>
          <w:b/>
          <w:color w:val="000000"/>
          <w:spacing w:val="-2"/>
          <w:sz w:val="20"/>
          <w:szCs w:val="20"/>
        </w:rPr>
      </w:pPr>
    </w:p>
    <w:p w14:paraId="1649DF50" w14:textId="77777777" w:rsidR="003F5C90" w:rsidRDefault="003F5C90" w:rsidP="00CE3D08">
      <w:pPr>
        <w:pStyle w:val="ad"/>
        <w:widowControl w:val="0"/>
        <w:ind w:left="360"/>
        <w:jc w:val="both"/>
        <w:rPr>
          <w:rFonts w:cs="Arial"/>
          <w:b/>
          <w:color w:val="000000"/>
          <w:spacing w:val="-2"/>
          <w:sz w:val="20"/>
          <w:szCs w:val="20"/>
        </w:rPr>
      </w:pPr>
    </w:p>
    <w:p w14:paraId="0AA286DD" w14:textId="77777777" w:rsidR="003F5C90" w:rsidRDefault="003F5C90" w:rsidP="00CE3D08">
      <w:pPr>
        <w:pStyle w:val="ad"/>
        <w:widowControl w:val="0"/>
        <w:ind w:left="360"/>
        <w:jc w:val="both"/>
        <w:rPr>
          <w:rFonts w:cs="Arial"/>
          <w:b/>
          <w:color w:val="000000"/>
          <w:spacing w:val="-2"/>
          <w:sz w:val="20"/>
          <w:szCs w:val="20"/>
        </w:rPr>
      </w:pPr>
    </w:p>
    <w:p w14:paraId="1AFBEF62" w14:textId="77777777" w:rsidR="003F5C90" w:rsidRDefault="003F5C90" w:rsidP="00CE3D08">
      <w:pPr>
        <w:pStyle w:val="ad"/>
        <w:widowControl w:val="0"/>
        <w:ind w:left="360"/>
        <w:jc w:val="both"/>
        <w:rPr>
          <w:rFonts w:cs="Arial"/>
          <w:b/>
          <w:color w:val="000000"/>
          <w:spacing w:val="-2"/>
          <w:sz w:val="20"/>
          <w:szCs w:val="20"/>
        </w:rPr>
      </w:pPr>
    </w:p>
    <w:p w14:paraId="04BA11A8" w14:textId="77777777" w:rsidR="003F5C90" w:rsidRDefault="003F5C90" w:rsidP="00CE3D08">
      <w:pPr>
        <w:pStyle w:val="ad"/>
        <w:widowControl w:val="0"/>
        <w:ind w:left="360"/>
        <w:jc w:val="both"/>
        <w:rPr>
          <w:rFonts w:cs="Arial"/>
          <w:b/>
          <w:color w:val="000000"/>
          <w:spacing w:val="-2"/>
          <w:sz w:val="20"/>
          <w:szCs w:val="20"/>
        </w:rPr>
      </w:pPr>
    </w:p>
    <w:p w14:paraId="5C2E55BB" w14:textId="77777777" w:rsidR="003F5C90" w:rsidRDefault="003F5C90" w:rsidP="00CE3D08">
      <w:pPr>
        <w:pStyle w:val="ad"/>
        <w:widowControl w:val="0"/>
        <w:ind w:left="360"/>
        <w:jc w:val="both"/>
        <w:rPr>
          <w:rFonts w:cs="Arial"/>
          <w:b/>
          <w:color w:val="000000"/>
          <w:spacing w:val="-2"/>
          <w:sz w:val="20"/>
          <w:szCs w:val="20"/>
        </w:rPr>
      </w:pPr>
    </w:p>
    <w:p w14:paraId="0D7B185C" w14:textId="77777777" w:rsidR="003F5C90" w:rsidRDefault="003F5C90" w:rsidP="00CE3D08">
      <w:pPr>
        <w:pStyle w:val="ad"/>
        <w:widowControl w:val="0"/>
        <w:ind w:left="360"/>
        <w:jc w:val="both"/>
        <w:rPr>
          <w:rFonts w:cs="Arial"/>
          <w:b/>
          <w:color w:val="000000"/>
          <w:spacing w:val="-2"/>
          <w:sz w:val="20"/>
          <w:szCs w:val="20"/>
        </w:rPr>
      </w:pPr>
    </w:p>
    <w:p w14:paraId="40E4A99B" w14:textId="77777777" w:rsidR="003F5C90" w:rsidRDefault="003F5C90" w:rsidP="00CE3D08">
      <w:pPr>
        <w:pStyle w:val="ad"/>
        <w:widowControl w:val="0"/>
        <w:ind w:left="360"/>
        <w:jc w:val="both"/>
        <w:rPr>
          <w:rFonts w:cs="Arial"/>
          <w:b/>
          <w:color w:val="000000"/>
          <w:spacing w:val="-2"/>
          <w:sz w:val="20"/>
          <w:szCs w:val="20"/>
        </w:rPr>
      </w:pPr>
    </w:p>
    <w:p w14:paraId="2D56B9C5" w14:textId="77777777" w:rsidR="003F5C90" w:rsidRDefault="003F5C90" w:rsidP="00CE3D08">
      <w:pPr>
        <w:pStyle w:val="ad"/>
        <w:widowControl w:val="0"/>
        <w:ind w:left="360"/>
        <w:jc w:val="both"/>
        <w:rPr>
          <w:rFonts w:cs="Arial"/>
          <w:b/>
          <w:color w:val="000000"/>
          <w:spacing w:val="-2"/>
          <w:sz w:val="20"/>
          <w:szCs w:val="20"/>
        </w:rPr>
      </w:pPr>
    </w:p>
    <w:p w14:paraId="6AA32750" w14:textId="77777777" w:rsidR="003F5C90" w:rsidRDefault="003F5C90" w:rsidP="00CE3D08">
      <w:pPr>
        <w:pStyle w:val="ad"/>
        <w:widowControl w:val="0"/>
        <w:ind w:left="360"/>
        <w:jc w:val="both"/>
        <w:rPr>
          <w:rFonts w:cs="Arial"/>
          <w:b/>
          <w:color w:val="000000"/>
          <w:spacing w:val="-2"/>
          <w:sz w:val="20"/>
          <w:szCs w:val="20"/>
        </w:rPr>
      </w:pPr>
    </w:p>
    <w:p w14:paraId="6D0E27DC" w14:textId="77777777" w:rsidR="003F5C90" w:rsidRDefault="003F5C90" w:rsidP="00CE3D08">
      <w:pPr>
        <w:pStyle w:val="ad"/>
        <w:widowControl w:val="0"/>
        <w:ind w:left="360"/>
        <w:jc w:val="both"/>
        <w:rPr>
          <w:rFonts w:cs="Arial"/>
          <w:b/>
          <w:color w:val="000000"/>
          <w:spacing w:val="-2"/>
          <w:sz w:val="20"/>
          <w:szCs w:val="20"/>
        </w:rPr>
      </w:pPr>
    </w:p>
    <w:p w14:paraId="767FB6C5" w14:textId="77777777" w:rsidR="003F5C90" w:rsidRDefault="003F5C90" w:rsidP="00CE3D08">
      <w:pPr>
        <w:pStyle w:val="ad"/>
        <w:widowControl w:val="0"/>
        <w:ind w:left="360"/>
        <w:jc w:val="both"/>
        <w:rPr>
          <w:rFonts w:cs="Arial"/>
          <w:b/>
          <w:color w:val="000000"/>
          <w:spacing w:val="-2"/>
          <w:sz w:val="20"/>
          <w:szCs w:val="20"/>
        </w:rPr>
      </w:pPr>
    </w:p>
    <w:p w14:paraId="6585FF2E" w14:textId="77777777" w:rsidR="003F5C90" w:rsidRDefault="003F5C90" w:rsidP="00CE3D08">
      <w:pPr>
        <w:pStyle w:val="ad"/>
        <w:widowControl w:val="0"/>
        <w:ind w:left="360"/>
        <w:jc w:val="both"/>
        <w:rPr>
          <w:rFonts w:cs="Arial"/>
          <w:b/>
          <w:color w:val="000000"/>
          <w:spacing w:val="-2"/>
          <w:sz w:val="20"/>
          <w:szCs w:val="20"/>
        </w:rPr>
      </w:pPr>
    </w:p>
    <w:p w14:paraId="44534BE3" w14:textId="77777777" w:rsidR="003F5C90" w:rsidRDefault="003F5C90" w:rsidP="00CE3D08">
      <w:pPr>
        <w:pStyle w:val="ad"/>
        <w:widowControl w:val="0"/>
        <w:ind w:left="360"/>
        <w:jc w:val="both"/>
        <w:rPr>
          <w:rFonts w:cs="Arial"/>
          <w:b/>
          <w:color w:val="000000"/>
          <w:spacing w:val="-2"/>
          <w:sz w:val="20"/>
          <w:szCs w:val="20"/>
        </w:rPr>
      </w:pPr>
    </w:p>
    <w:p w14:paraId="06E101A5" w14:textId="77777777" w:rsidR="003F5C90" w:rsidRDefault="003F5C90" w:rsidP="00CE3D08">
      <w:pPr>
        <w:pStyle w:val="ad"/>
        <w:widowControl w:val="0"/>
        <w:ind w:left="360"/>
        <w:jc w:val="both"/>
        <w:rPr>
          <w:rFonts w:cs="Arial"/>
          <w:b/>
          <w:color w:val="000000"/>
          <w:spacing w:val="-2"/>
          <w:sz w:val="20"/>
          <w:szCs w:val="20"/>
        </w:rPr>
      </w:pPr>
    </w:p>
    <w:p w14:paraId="4810EAA4" w14:textId="77777777" w:rsidR="003F5C90" w:rsidRDefault="003F5C90" w:rsidP="00CE3D08">
      <w:pPr>
        <w:pStyle w:val="ad"/>
        <w:widowControl w:val="0"/>
        <w:ind w:left="360"/>
        <w:jc w:val="both"/>
        <w:rPr>
          <w:rFonts w:cs="Arial"/>
          <w:b/>
          <w:color w:val="000000"/>
          <w:spacing w:val="-2"/>
          <w:sz w:val="20"/>
          <w:szCs w:val="20"/>
        </w:rPr>
      </w:pPr>
    </w:p>
    <w:p w14:paraId="2C2FAD0E" w14:textId="77777777" w:rsidR="003F5C90" w:rsidRDefault="003F5C90" w:rsidP="00CE3D08">
      <w:pPr>
        <w:pStyle w:val="ad"/>
        <w:widowControl w:val="0"/>
        <w:ind w:left="360"/>
        <w:jc w:val="both"/>
        <w:rPr>
          <w:rFonts w:cs="Arial"/>
          <w:b/>
          <w:color w:val="000000"/>
          <w:spacing w:val="-2"/>
          <w:sz w:val="20"/>
          <w:szCs w:val="20"/>
        </w:rPr>
      </w:pPr>
    </w:p>
    <w:p w14:paraId="1B6ABA89" w14:textId="77777777" w:rsidR="003F5C90" w:rsidRDefault="003F5C90" w:rsidP="00CE3D08">
      <w:pPr>
        <w:pStyle w:val="ad"/>
        <w:widowControl w:val="0"/>
        <w:ind w:left="360"/>
        <w:jc w:val="both"/>
        <w:rPr>
          <w:rFonts w:cs="Arial"/>
          <w:b/>
          <w:color w:val="000000"/>
          <w:spacing w:val="-2"/>
          <w:sz w:val="20"/>
          <w:szCs w:val="20"/>
        </w:rPr>
      </w:pPr>
    </w:p>
    <w:p w14:paraId="7F13E405" w14:textId="77777777" w:rsidR="003F5C90" w:rsidRDefault="003F5C90" w:rsidP="00CE3D08">
      <w:pPr>
        <w:pStyle w:val="ad"/>
        <w:widowControl w:val="0"/>
        <w:ind w:left="360"/>
        <w:jc w:val="both"/>
        <w:rPr>
          <w:rFonts w:cs="Arial"/>
          <w:b/>
          <w:color w:val="000000"/>
          <w:spacing w:val="-2"/>
          <w:sz w:val="20"/>
          <w:szCs w:val="20"/>
        </w:rPr>
      </w:pPr>
    </w:p>
    <w:p w14:paraId="08427AD0" w14:textId="77777777" w:rsidR="003F5C90" w:rsidRDefault="003F5C90" w:rsidP="00CE3D08">
      <w:pPr>
        <w:pStyle w:val="ad"/>
        <w:widowControl w:val="0"/>
        <w:ind w:left="360"/>
        <w:jc w:val="both"/>
        <w:rPr>
          <w:rFonts w:cs="Arial"/>
          <w:b/>
          <w:color w:val="000000"/>
          <w:spacing w:val="-2"/>
          <w:sz w:val="20"/>
          <w:szCs w:val="20"/>
        </w:rPr>
      </w:pPr>
    </w:p>
    <w:p w14:paraId="13FA3732" w14:textId="77777777" w:rsidR="003F5C90" w:rsidRDefault="003F5C90" w:rsidP="00CE3D08">
      <w:pPr>
        <w:pStyle w:val="ad"/>
        <w:widowControl w:val="0"/>
        <w:ind w:left="360"/>
        <w:jc w:val="both"/>
        <w:rPr>
          <w:rFonts w:cs="Arial"/>
          <w:b/>
          <w:color w:val="000000"/>
          <w:spacing w:val="-2"/>
          <w:sz w:val="20"/>
          <w:szCs w:val="20"/>
        </w:rPr>
      </w:pPr>
    </w:p>
    <w:p w14:paraId="24736EC9" w14:textId="77777777" w:rsidR="003F5C90" w:rsidRDefault="003F5C90" w:rsidP="00CE3D08">
      <w:pPr>
        <w:pStyle w:val="ad"/>
        <w:widowControl w:val="0"/>
        <w:ind w:left="360"/>
        <w:jc w:val="both"/>
        <w:rPr>
          <w:rFonts w:cs="Arial"/>
          <w:b/>
          <w:color w:val="000000"/>
          <w:spacing w:val="-2"/>
          <w:sz w:val="20"/>
          <w:szCs w:val="20"/>
        </w:rPr>
      </w:pPr>
    </w:p>
    <w:p w14:paraId="7D9EE16B" w14:textId="77777777" w:rsidR="000C4797" w:rsidRDefault="000C4797" w:rsidP="00CE3D08">
      <w:pPr>
        <w:pStyle w:val="ad"/>
        <w:widowControl w:val="0"/>
        <w:ind w:left="360"/>
        <w:jc w:val="both"/>
        <w:rPr>
          <w:rFonts w:cs="Arial"/>
          <w:b/>
          <w:color w:val="000000"/>
          <w:spacing w:val="-2"/>
          <w:sz w:val="20"/>
          <w:szCs w:val="20"/>
        </w:rPr>
      </w:pPr>
    </w:p>
    <w:p w14:paraId="057D8094" w14:textId="77777777" w:rsidR="000C4797" w:rsidRDefault="000C4797" w:rsidP="00CE3D08">
      <w:pPr>
        <w:pStyle w:val="ad"/>
        <w:widowControl w:val="0"/>
        <w:ind w:left="360"/>
        <w:jc w:val="both"/>
        <w:rPr>
          <w:rFonts w:cs="Arial"/>
          <w:b/>
          <w:color w:val="000000"/>
          <w:spacing w:val="-2"/>
          <w:sz w:val="20"/>
          <w:szCs w:val="20"/>
        </w:rPr>
      </w:pPr>
    </w:p>
    <w:p w14:paraId="276B1D63" w14:textId="77777777" w:rsidR="000C4797" w:rsidRDefault="000C4797" w:rsidP="00CE3D08">
      <w:pPr>
        <w:pStyle w:val="ad"/>
        <w:widowControl w:val="0"/>
        <w:ind w:left="360"/>
        <w:jc w:val="both"/>
        <w:rPr>
          <w:rFonts w:cs="Arial"/>
          <w:b/>
          <w:color w:val="000000"/>
          <w:spacing w:val="-2"/>
          <w:sz w:val="20"/>
          <w:szCs w:val="20"/>
        </w:rPr>
      </w:pPr>
    </w:p>
    <w:p w14:paraId="31942E1C" w14:textId="77777777" w:rsidR="000C4797" w:rsidRDefault="000C4797" w:rsidP="00CE3D08">
      <w:pPr>
        <w:pStyle w:val="ad"/>
        <w:widowControl w:val="0"/>
        <w:ind w:left="360"/>
        <w:jc w:val="both"/>
        <w:rPr>
          <w:rFonts w:cs="Arial"/>
          <w:b/>
          <w:color w:val="000000"/>
          <w:spacing w:val="-2"/>
          <w:sz w:val="20"/>
          <w:szCs w:val="20"/>
        </w:rPr>
      </w:pPr>
    </w:p>
    <w:p w14:paraId="0278864F" w14:textId="77777777" w:rsidR="00CE3D08" w:rsidRDefault="00CE3D08" w:rsidP="00CE3D08">
      <w:pPr>
        <w:pStyle w:val="ad"/>
        <w:widowControl w:val="0"/>
        <w:ind w:left="360"/>
        <w:jc w:val="both"/>
        <w:rPr>
          <w:rFonts w:cs="Arial"/>
          <w:b/>
          <w:color w:val="000000"/>
          <w:spacing w:val="-2"/>
          <w:sz w:val="20"/>
          <w:szCs w:val="20"/>
        </w:rPr>
      </w:pPr>
    </w:p>
    <w:p w14:paraId="1C9AB5BF" w14:textId="4BCE5491" w:rsidR="00D97C90" w:rsidRDefault="00D97C90" w:rsidP="00D97C90">
      <w:pPr>
        <w:pStyle w:val="ad"/>
        <w:widowControl w:val="0"/>
        <w:ind w:left="360"/>
        <w:jc w:val="both"/>
        <w:rPr>
          <w:rFonts w:cs="Arial"/>
          <w:b/>
          <w:color w:val="000000"/>
          <w:spacing w:val="-2"/>
          <w:sz w:val="20"/>
          <w:szCs w:val="20"/>
        </w:rPr>
      </w:pPr>
      <w:r>
        <w:rPr>
          <w:rFonts w:cs="Arial"/>
          <w:b/>
          <w:color w:val="000000"/>
          <w:spacing w:val="-2"/>
          <w:sz w:val="20"/>
          <w:szCs w:val="20"/>
        </w:rPr>
        <w:t xml:space="preserve">Приложение </w:t>
      </w:r>
      <w:r w:rsidR="00E93A1E">
        <w:rPr>
          <w:rFonts w:cs="Arial"/>
          <w:b/>
          <w:color w:val="000000"/>
          <w:spacing w:val="-2"/>
          <w:sz w:val="20"/>
          <w:szCs w:val="20"/>
        </w:rPr>
        <w:t>6</w:t>
      </w:r>
      <w:r>
        <w:rPr>
          <w:rFonts w:cs="Arial"/>
          <w:b/>
          <w:color w:val="000000"/>
          <w:spacing w:val="-2"/>
          <w:sz w:val="20"/>
          <w:szCs w:val="20"/>
        </w:rPr>
        <w:t>. ИНФОРМАЦИЯ ОБ ОБОРУДОВАНИИ ПОДРЯДЧИКА</w:t>
      </w:r>
    </w:p>
    <w:p w14:paraId="4E6DE6DE" w14:textId="77777777" w:rsidR="003F5C90" w:rsidRPr="00D51807" w:rsidRDefault="003F5C90" w:rsidP="00D97C90">
      <w:pPr>
        <w:pStyle w:val="ad"/>
        <w:widowControl w:val="0"/>
        <w:ind w:left="360"/>
        <w:jc w:val="both"/>
        <w:rPr>
          <w:rFonts w:cs="Arial"/>
          <w:bCs/>
          <w:color w:val="000000"/>
          <w:spacing w:val="-2"/>
          <w:sz w:val="20"/>
          <w:szCs w:val="20"/>
        </w:rPr>
      </w:pPr>
    </w:p>
    <w:tbl>
      <w:tblPr>
        <w:tblStyle w:val="af1"/>
        <w:tblW w:w="11359" w:type="dxa"/>
        <w:tblInd w:w="-583" w:type="dxa"/>
        <w:tblLook w:val="04A0" w:firstRow="1" w:lastRow="0" w:firstColumn="1" w:lastColumn="0" w:noHBand="0" w:noVBand="1"/>
      </w:tblPr>
      <w:tblGrid>
        <w:gridCol w:w="483"/>
        <w:gridCol w:w="1392"/>
        <w:gridCol w:w="1373"/>
        <w:gridCol w:w="838"/>
        <w:gridCol w:w="1255"/>
        <w:gridCol w:w="1048"/>
        <w:gridCol w:w="1351"/>
        <w:gridCol w:w="1313"/>
        <w:gridCol w:w="1105"/>
        <w:gridCol w:w="1201"/>
      </w:tblGrid>
      <w:tr w:rsidR="000C4797" w:rsidRPr="00F158BC" w14:paraId="658911F9" w14:textId="77777777" w:rsidTr="005F074A">
        <w:trPr>
          <w:trHeight w:val="973"/>
        </w:trPr>
        <w:tc>
          <w:tcPr>
            <w:tcW w:w="483" w:type="dxa"/>
            <w:shd w:val="clear" w:color="auto" w:fill="F2F2F2" w:themeFill="background1" w:themeFillShade="F2"/>
            <w:vAlign w:val="center"/>
          </w:tcPr>
          <w:p w14:paraId="5464762C" w14:textId="77777777" w:rsidR="000C4797" w:rsidRPr="000C4797" w:rsidRDefault="000C4797" w:rsidP="00CD7893">
            <w:pPr>
              <w:spacing w:after="120"/>
              <w:jc w:val="center"/>
              <w:rPr>
                <w:rFonts w:cs="Arial"/>
                <w:b/>
                <w:bCs/>
                <w:sz w:val="16"/>
                <w:szCs w:val="14"/>
              </w:rPr>
            </w:pPr>
            <w:r w:rsidRPr="000C4797">
              <w:rPr>
                <w:rFonts w:cs="Arial"/>
                <w:b/>
                <w:bCs/>
                <w:sz w:val="16"/>
                <w:szCs w:val="14"/>
              </w:rPr>
              <w:t>№ п/п</w:t>
            </w:r>
          </w:p>
        </w:tc>
        <w:tc>
          <w:tcPr>
            <w:tcW w:w="1392" w:type="dxa"/>
            <w:shd w:val="clear" w:color="auto" w:fill="F2F2F2" w:themeFill="background1" w:themeFillShade="F2"/>
            <w:vAlign w:val="center"/>
          </w:tcPr>
          <w:p w14:paraId="2D165944" w14:textId="5EECE078" w:rsidR="000C4797" w:rsidRPr="000C4797" w:rsidRDefault="000C4797" w:rsidP="00CD7893">
            <w:pPr>
              <w:spacing w:after="120"/>
              <w:jc w:val="center"/>
              <w:rPr>
                <w:rFonts w:cs="Arial"/>
                <w:b/>
                <w:bCs/>
                <w:sz w:val="16"/>
                <w:szCs w:val="14"/>
              </w:rPr>
            </w:pPr>
            <w:r w:rsidRPr="000C4797">
              <w:rPr>
                <w:rFonts w:cs="Arial"/>
                <w:b/>
                <w:bCs/>
                <w:sz w:val="16"/>
                <w:szCs w:val="14"/>
              </w:rPr>
              <w:t>Наименование оборудования</w:t>
            </w:r>
          </w:p>
        </w:tc>
        <w:tc>
          <w:tcPr>
            <w:tcW w:w="1373" w:type="dxa"/>
            <w:shd w:val="clear" w:color="auto" w:fill="F2F2F2" w:themeFill="background1" w:themeFillShade="F2"/>
            <w:vAlign w:val="center"/>
          </w:tcPr>
          <w:p w14:paraId="4D6B5307" w14:textId="77777777" w:rsidR="000C4797" w:rsidRPr="000C4797" w:rsidRDefault="000C4797" w:rsidP="00CD7893">
            <w:pPr>
              <w:spacing w:after="120"/>
              <w:jc w:val="center"/>
              <w:rPr>
                <w:rFonts w:cs="Arial"/>
                <w:b/>
                <w:bCs/>
                <w:sz w:val="16"/>
                <w:szCs w:val="14"/>
              </w:rPr>
            </w:pPr>
            <w:r w:rsidRPr="000C4797">
              <w:rPr>
                <w:rFonts w:cs="Arial"/>
                <w:b/>
                <w:bCs/>
                <w:sz w:val="16"/>
                <w:szCs w:val="14"/>
              </w:rPr>
              <w:t>Тип оборудования (марка)</w:t>
            </w:r>
          </w:p>
        </w:tc>
        <w:tc>
          <w:tcPr>
            <w:tcW w:w="838" w:type="dxa"/>
            <w:shd w:val="clear" w:color="auto" w:fill="F2F2F2" w:themeFill="background1" w:themeFillShade="F2"/>
            <w:vAlign w:val="center"/>
          </w:tcPr>
          <w:p w14:paraId="295D1EC4" w14:textId="77777777" w:rsidR="000C4797" w:rsidRPr="000C4797" w:rsidRDefault="000C4797" w:rsidP="00CD7893">
            <w:pPr>
              <w:spacing w:after="120"/>
              <w:jc w:val="center"/>
              <w:rPr>
                <w:rFonts w:cs="Arial"/>
                <w:b/>
                <w:bCs/>
                <w:sz w:val="16"/>
                <w:szCs w:val="14"/>
              </w:rPr>
            </w:pPr>
            <w:r w:rsidRPr="000C4797">
              <w:rPr>
                <w:rFonts w:cs="Arial"/>
                <w:b/>
                <w:bCs/>
                <w:sz w:val="16"/>
                <w:szCs w:val="14"/>
              </w:rPr>
              <w:t>Модель (тип)</w:t>
            </w:r>
          </w:p>
        </w:tc>
        <w:tc>
          <w:tcPr>
            <w:tcW w:w="1255" w:type="dxa"/>
            <w:shd w:val="clear" w:color="auto" w:fill="F2F2F2" w:themeFill="background1" w:themeFillShade="F2"/>
            <w:vAlign w:val="center"/>
          </w:tcPr>
          <w:p w14:paraId="74721C44" w14:textId="77777777" w:rsidR="000C4797" w:rsidRPr="000C4797" w:rsidRDefault="000C4797" w:rsidP="00CD7893">
            <w:pPr>
              <w:spacing w:after="120"/>
              <w:jc w:val="center"/>
              <w:rPr>
                <w:rFonts w:cs="Arial"/>
                <w:b/>
                <w:bCs/>
                <w:sz w:val="16"/>
                <w:szCs w:val="14"/>
              </w:rPr>
            </w:pPr>
            <w:r w:rsidRPr="000C4797">
              <w:rPr>
                <w:rFonts w:cs="Arial"/>
                <w:b/>
                <w:bCs/>
                <w:sz w:val="16"/>
                <w:szCs w:val="14"/>
              </w:rPr>
              <w:t>Собственник</w:t>
            </w:r>
          </w:p>
        </w:tc>
        <w:tc>
          <w:tcPr>
            <w:tcW w:w="1048" w:type="dxa"/>
            <w:shd w:val="clear" w:color="auto" w:fill="F2F2F2" w:themeFill="background1" w:themeFillShade="F2"/>
            <w:vAlign w:val="center"/>
          </w:tcPr>
          <w:p w14:paraId="58B35F74" w14:textId="7D67A5DB" w:rsidR="000C4797" w:rsidRPr="000C4797" w:rsidRDefault="000C4797" w:rsidP="00CD7893">
            <w:pPr>
              <w:spacing w:after="120"/>
              <w:jc w:val="center"/>
              <w:rPr>
                <w:rFonts w:cs="Arial"/>
                <w:b/>
                <w:bCs/>
                <w:sz w:val="16"/>
                <w:szCs w:val="14"/>
              </w:rPr>
            </w:pPr>
            <w:r w:rsidRPr="000C4797">
              <w:rPr>
                <w:rFonts w:cs="Arial"/>
                <w:b/>
                <w:bCs/>
                <w:sz w:val="16"/>
                <w:szCs w:val="14"/>
              </w:rPr>
              <w:t xml:space="preserve">Год выпуска / </w:t>
            </w:r>
            <w:r>
              <w:rPr>
                <w:rFonts w:cs="Arial"/>
                <w:b/>
                <w:bCs/>
                <w:sz w:val="16"/>
                <w:szCs w:val="14"/>
              </w:rPr>
              <w:t>заводской</w:t>
            </w:r>
            <w:r w:rsidRPr="000C4797">
              <w:rPr>
                <w:rFonts w:cs="Arial"/>
                <w:b/>
                <w:bCs/>
                <w:sz w:val="16"/>
                <w:szCs w:val="14"/>
              </w:rPr>
              <w:t xml:space="preserve"> номер</w:t>
            </w:r>
          </w:p>
        </w:tc>
        <w:tc>
          <w:tcPr>
            <w:tcW w:w="1351" w:type="dxa"/>
            <w:shd w:val="clear" w:color="auto" w:fill="F2F2F2" w:themeFill="background1" w:themeFillShade="F2"/>
            <w:vAlign w:val="center"/>
          </w:tcPr>
          <w:p w14:paraId="7461BDA1" w14:textId="77777777" w:rsidR="000C4797" w:rsidRPr="000C4797" w:rsidRDefault="000C4797" w:rsidP="00CD7893">
            <w:pPr>
              <w:spacing w:after="120"/>
              <w:jc w:val="center"/>
              <w:rPr>
                <w:rFonts w:cs="Arial"/>
                <w:b/>
                <w:bCs/>
                <w:sz w:val="16"/>
                <w:szCs w:val="14"/>
              </w:rPr>
            </w:pPr>
            <w:r w:rsidRPr="000C4797">
              <w:rPr>
                <w:rFonts w:cs="Arial"/>
                <w:b/>
                <w:bCs/>
                <w:sz w:val="16"/>
                <w:szCs w:val="14"/>
              </w:rPr>
              <w:t>Дата ввода в эксплуатацию</w:t>
            </w:r>
          </w:p>
        </w:tc>
        <w:tc>
          <w:tcPr>
            <w:tcW w:w="1313" w:type="dxa"/>
            <w:shd w:val="clear" w:color="auto" w:fill="F2F2F2" w:themeFill="background1" w:themeFillShade="F2"/>
            <w:vAlign w:val="center"/>
          </w:tcPr>
          <w:p w14:paraId="64B4B72E" w14:textId="77777777" w:rsidR="000C4797" w:rsidRPr="000C4797" w:rsidRDefault="000C4797" w:rsidP="00CD7893">
            <w:pPr>
              <w:spacing w:after="120"/>
              <w:jc w:val="center"/>
              <w:rPr>
                <w:rFonts w:cs="Arial"/>
                <w:b/>
                <w:bCs/>
                <w:sz w:val="16"/>
                <w:szCs w:val="14"/>
              </w:rPr>
            </w:pPr>
            <w:r w:rsidRPr="000C4797">
              <w:rPr>
                <w:rFonts w:cs="Arial"/>
                <w:b/>
                <w:bCs/>
                <w:sz w:val="16"/>
                <w:szCs w:val="14"/>
              </w:rPr>
              <w:t>Фактический срок эксплуатации</w:t>
            </w:r>
          </w:p>
        </w:tc>
        <w:tc>
          <w:tcPr>
            <w:tcW w:w="1105" w:type="dxa"/>
            <w:shd w:val="clear" w:color="auto" w:fill="F2F2F2" w:themeFill="background1" w:themeFillShade="F2"/>
            <w:vAlign w:val="center"/>
          </w:tcPr>
          <w:p w14:paraId="6F4284BF" w14:textId="77777777" w:rsidR="000C4797" w:rsidRDefault="000C4797" w:rsidP="00CD7893">
            <w:pPr>
              <w:spacing w:after="120"/>
              <w:jc w:val="center"/>
              <w:rPr>
                <w:rFonts w:cs="Arial"/>
                <w:b/>
                <w:bCs/>
                <w:sz w:val="16"/>
                <w:szCs w:val="14"/>
              </w:rPr>
            </w:pPr>
            <w:r>
              <w:rPr>
                <w:rFonts w:cs="Arial"/>
                <w:b/>
                <w:bCs/>
                <w:sz w:val="16"/>
                <w:szCs w:val="14"/>
              </w:rPr>
              <w:t>Поверка/</w:t>
            </w:r>
          </w:p>
          <w:p w14:paraId="59A8E42B" w14:textId="0395DC7D" w:rsidR="000C4797" w:rsidRDefault="000C4797" w:rsidP="00CD7893">
            <w:pPr>
              <w:spacing w:after="120"/>
              <w:jc w:val="center"/>
              <w:rPr>
                <w:rFonts w:cs="Arial"/>
                <w:b/>
                <w:bCs/>
                <w:sz w:val="16"/>
                <w:szCs w:val="14"/>
              </w:rPr>
            </w:pPr>
            <w:r>
              <w:rPr>
                <w:rFonts w:cs="Arial"/>
                <w:b/>
                <w:bCs/>
                <w:sz w:val="16"/>
                <w:szCs w:val="14"/>
              </w:rPr>
              <w:t>Испытание</w:t>
            </w:r>
          </w:p>
          <w:p w14:paraId="03E45CEC" w14:textId="68692F38" w:rsidR="000C4797" w:rsidRPr="000C4797" w:rsidRDefault="000C4797" w:rsidP="00CD7893">
            <w:pPr>
              <w:spacing w:after="120"/>
              <w:jc w:val="center"/>
              <w:rPr>
                <w:rFonts w:cs="Arial"/>
                <w:b/>
                <w:bCs/>
                <w:sz w:val="16"/>
                <w:szCs w:val="14"/>
              </w:rPr>
            </w:pPr>
            <w:r>
              <w:rPr>
                <w:rFonts w:cs="Arial"/>
                <w:b/>
                <w:bCs/>
                <w:sz w:val="16"/>
                <w:szCs w:val="14"/>
              </w:rPr>
              <w:t>до</w:t>
            </w:r>
          </w:p>
        </w:tc>
        <w:tc>
          <w:tcPr>
            <w:tcW w:w="1201" w:type="dxa"/>
            <w:shd w:val="clear" w:color="auto" w:fill="F2F2F2" w:themeFill="background1" w:themeFillShade="F2"/>
            <w:vAlign w:val="center"/>
          </w:tcPr>
          <w:p w14:paraId="6ACD6ADA" w14:textId="77777777" w:rsidR="000C4797" w:rsidRPr="000C4797" w:rsidRDefault="000C4797" w:rsidP="00CD7893">
            <w:pPr>
              <w:spacing w:after="120"/>
              <w:jc w:val="center"/>
              <w:rPr>
                <w:rFonts w:cs="Arial"/>
                <w:b/>
                <w:bCs/>
                <w:sz w:val="16"/>
                <w:szCs w:val="14"/>
              </w:rPr>
            </w:pPr>
            <w:r w:rsidRPr="000C4797">
              <w:rPr>
                <w:rFonts w:cs="Arial"/>
                <w:b/>
                <w:bCs/>
                <w:sz w:val="16"/>
                <w:szCs w:val="14"/>
              </w:rPr>
              <w:t>Примечание</w:t>
            </w:r>
          </w:p>
        </w:tc>
      </w:tr>
      <w:tr w:rsidR="000C4797" w:rsidRPr="00F158BC" w14:paraId="5F302BFA" w14:textId="77777777" w:rsidTr="005F074A">
        <w:trPr>
          <w:trHeight w:val="198"/>
        </w:trPr>
        <w:tc>
          <w:tcPr>
            <w:tcW w:w="483" w:type="dxa"/>
            <w:shd w:val="clear" w:color="auto" w:fill="F2F2F2" w:themeFill="background1" w:themeFillShade="F2"/>
            <w:vAlign w:val="center"/>
          </w:tcPr>
          <w:p w14:paraId="56836322" w14:textId="77777777" w:rsidR="000C4797" w:rsidRPr="00F158BC" w:rsidRDefault="000C4797" w:rsidP="00CD7893">
            <w:pPr>
              <w:spacing w:after="120"/>
              <w:jc w:val="center"/>
              <w:rPr>
                <w:rFonts w:cs="Arial"/>
                <w:bCs/>
                <w:sz w:val="16"/>
                <w:szCs w:val="16"/>
              </w:rPr>
            </w:pPr>
            <w:r w:rsidRPr="00F158BC">
              <w:rPr>
                <w:rFonts w:cs="Arial"/>
                <w:bCs/>
                <w:sz w:val="16"/>
                <w:szCs w:val="16"/>
              </w:rPr>
              <w:t>1</w:t>
            </w:r>
          </w:p>
        </w:tc>
        <w:tc>
          <w:tcPr>
            <w:tcW w:w="1392" w:type="dxa"/>
            <w:shd w:val="clear" w:color="auto" w:fill="F2F2F2" w:themeFill="background1" w:themeFillShade="F2"/>
            <w:vAlign w:val="center"/>
          </w:tcPr>
          <w:p w14:paraId="097EFBDA" w14:textId="77777777" w:rsidR="000C4797" w:rsidRPr="00F158BC" w:rsidRDefault="000C4797" w:rsidP="00CD7893">
            <w:pPr>
              <w:spacing w:after="120"/>
              <w:jc w:val="center"/>
              <w:rPr>
                <w:rFonts w:cs="Arial"/>
                <w:bCs/>
                <w:sz w:val="16"/>
                <w:szCs w:val="16"/>
              </w:rPr>
            </w:pPr>
            <w:r w:rsidRPr="00F158BC">
              <w:rPr>
                <w:rFonts w:cs="Arial"/>
                <w:bCs/>
                <w:sz w:val="16"/>
                <w:szCs w:val="16"/>
              </w:rPr>
              <w:t>2</w:t>
            </w:r>
          </w:p>
        </w:tc>
        <w:tc>
          <w:tcPr>
            <w:tcW w:w="1373" w:type="dxa"/>
            <w:shd w:val="clear" w:color="auto" w:fill="F2F2F2" w:themeFill="background1" w:themeFillShade="F2"/>
            <w:vAlign w:val="center"/>
          </w:tcPr>
          <w:p w14:paraId="67908E45" w14:textId="77777777" w:rsidR="000C4797" w:rsidRPr="00F158BC" w:rsidRDefault="000C4797" w:rsidP="00CD7893">
            <w:pPr>
              <w:spacing w:after="120"/>
              <w:jc w:val="center"/>
              <w:rPr>
                <w:rFonts w:cs="Arial"/>
                <w:bCs/>
                <w:sz w:val="16"/>
                <w:szCs w:val="16"/>
              </w:rPr>
            </w:pPr>
            <w:r w:rsidRPr="00F158BC">
              <w:rPr>
                <w:rFonts w:cs="Arial"/>
                <w:bCs/>
                <w:sz w:val="16"/>
                <w:szCs w:val="16"/>
              </w:rPr>
              <w:t>3</w:t>
            </w:r>
          </w:p>
        </w:tc>
        <w:tc>
          <w:tcPr>
            <w:tcW w:w="838" w:type="dxa"/>
            <w:shd w:val="clear" w:color="auto" w:fill="F2F2F2" w:themeFill="background1" w:themeFillShade="F2"/>
            <w:vAlign w:val="center"/>
          </w:tcPr>
          <w:p w14:paraId="2FAED01F" w14:textId="77777777" w:rsidR="000C4797" w:rsidRPr="00F158BC" w:rsidRDefault="000C4797" w:rsidP="00CD7893">
            <w:pPr>
              <w:spacing w:after="120"/>
              <w:jc w:val="center"/>
              <w:rPr>
                <w:rFonts w:cs="Arial"/>
                <w:bCs/>
                <w:sz w:val="16"/>
                <w:szCs w:val="16"/>
              </w:rPr>
            </w:pPr>
            <w:r w:rsidRPr="00F158BC">
              <w:rPr>
                <w:rFonts w:cs="Arial"/>
                <w:bCs/>
                <w:sz w:val="16"/>
                <w:szCs w:val="16"/>
              </w:rPr>
              <w:t>4</w:t>
            </w:r>
          </w:p>
        </w:tc>
        <w:tc>
          <w:tcPr>
            <w:tcW w:w="1255" w:type="dxa"/>
            <w:shd w:val="clear" w:color="auto" w:fill="F2F2F2" w:themeFill="background1" w:themeFillShade="F2"/>
            <w:vAlign w:val="center"/>
          </w:tcPr>
          <w:p w14:paraId="6073140B" w14:textId="77777777" w:rsidR="000C4797" w:rsidRPr="00F158BC" w:rsidRDefault="000C4797" w:rsidP="00CD7893">
            <w:pPr>
              <w:spacing w:after="120"/>
              <w:jc w:val="center"/>
              <w:rPr>
                <w:rFonts w:cs="Arial"/>
                <w:bCs/>
                <w:sz w:val="16"/>
                <w:szCs w:val="16"/>
              </w:rPr>
            </w:pPr>
            <w:r w:rsidRPr="00F158BC">
              <w:rPr>
                <w:rFonts w:cs="Arial"/>
                <w:bCs/>
                <w:sz w:val="16"/>
                <w:szCs w:val="16"/>
              </w:rPr>
              <w:t>5</w:t>
            </w:r>
          </w:p>
        </w:tc>
        <w:tc>
          <w:tcPr>
            <w:tcW w:w="1048" w:type="dxa"/>
            <w:shd w:val="clear" w:color="auto" w:fill="F2F2F2" w:themeFill="background1" w:themeFillShade="F2"/>
            <w:vAlign w:val="center"/>
          </w:tcPr>
          <w:p w14:paraId="39D4E195" w14:textId="77777777" w:rsidR="000C4797" w:rsidRPr="00F158BC" w:rsidRDefault="000C4797" w:rsidP="00CD7893">
            <w:pPr>
              <w:spacing w:after="120"/>
              <w:jc w:val="center"/>
              <w:rPr>
                <w:rFonts w:cs="Arial"/>
                <w:bCs/>
                <w:sz w:val="16"/>
                <w:szCs w:val="16"/>
              </w:rPr>
            </w:pPr>
            <w:r w:rsidRPr="00F158BC">
              <w:rPr>
                <w:rFonts w:cs="Arial"/>
                <w:bCs/>
                <w:sz w:val="16"/>
                <w:szCs w:val="16"/>
              </w:rPr>
              <w:t>6</w:t>
            </w:r>
          </w:p>
        </w:tc>
        <w:tc>
          <w:tcPr>
            <w:tcW w:w="1351" w:type="dxa"/>
            <w:shd w:val="clear" w:color="auto" w:fill="F2F2F2" w:themeFill="background1" w:themeFillShade="F2"/>
            <w:vAlign w:val="center"/>
          </w:tcPr>
          <w:p w14:paraId="36DEE713" w14:textId="77777777" w:rsidR="000C4797" w:rsidRPr="00F158BC" w:rsidRDefault="000C4797" w:rsidP="00CD7893">
            <w:pPr>
              <w:spacing w:after="120"/>
              <w:jc w:val="center"/>
              <w:rPr>
                <w:rFonts w:cs="Arial"/>
                <w:bCs/>
                <w:sz w:val="16"/>
                <w:szCs w:val="16"/>
              </w:rPr>
            </w:pPr>
            <w:r w:rsidRPr="00F158BC">
              <w:rPr>
                <w:rFonts w:cs="Arial"/>
                <w:bCs/>
                <w:sz w:val="16"/>
                <w:szCs w:val="16"/>
              </w:rPr>
              <w:t>7</w:t>
            </w:r>
          </w:p>
        </w:tc>
        <w:tc>
          <w:tcPr>
            <w:tcW w:w="1313" w:type="dxa"/>
            <w:shd w:val="clear" w:color="auto" w:fill="F2F2F2" w:themeFill="background1" w:themeFillShade="F2"/>
            <w:vAlign w:val="center"/>
          </w:tcPr>
          <w:p w14:paraId="2053847E" w14:textId="77777777" w:rsidR="000C4797" w:rsidRPr="00F158BC" w:rsidRDefault="000C4797" w:rsidP="00CD7893">
            <w:pPr>
              <w:spacing w:after="120"/>
              <w:jc w:val="center"/>
              <w:rPr>
                <w:rFonts w:cs="Arial"/>
                <w:bCs/>
                <w:sz w:val="16"/>
                <w:szCs w:val="16"/>
              </w:rPr>
            </w:pPr>
            <w:r w:rsidRPr="00F158BC">
              <w:rPr>
                <w:rFonts w:cs="Arial"/>
                <w:bCs/>
                <w:sz w:val="16"/>
                <w:szCs w:val="16"/>
              </w:rPr>
              <w:t>8</w:t>
            </w:r>
          </w:p>
        </w:tc>
        <w:tc>
          <w:tcPr>
            <w:tcW w:w="1105" w:type="dxa"/>
            <w:shd w:val="clear" w:color="auto" w:fill="F2F2F2" w:themeFill="background1" w:themeFillShade="F2"/>
            <w:vAlign w:val="center"/>
          </w:tcPr>
          <w:p w14:paraId="3F0E9F47" w14:textId="77777777" w:rsidR="000C4797" w:rsidRPr="00F158BC" w:rsidRDefault="000C4797" w:rsidP="00CD7893">
            <w:pPr>
              <w:spacing w:after="120"/>
              <w:jc w:val="center"/>
              <w:rPr>
                <w:rFonts w:cs="Arial"/>
                <w:bCs/>
                <w:sz w:val="16"/>
                <w:szCs w:val="16"/>
              </w:rPr>
            </w:pPr>
            <w:r w:rsidRPr="00F158BC">
              <w:rPr>
                <w:rFonts w:cs="Arial"/>
                <w:bCs/>
                <w:sz w:val="16"/>
                <w:szCs w:val="16"/>
              </w:rPr>
              <w:t>9</w:t>
            </w:r>
          </w:p>
        </w:tc>
        <w:tc>
          <w:tcPr>
            <w:tcW w:w="1201" w:type="dxa"/>
            <w:shd w:val="clear" w:color="auto" w:fill="F2F2F2" w:themeFill="background1" w:themeFillShade="F2"/>
            <w:vAlign w:val="center"/>
          </w:tcPr>
          <w:p w14:paraId="2F0147E7" w14:textId="77777777" w:rsidR="000C4797" w:rsidRPr="00F158BC" w:rsidRDefault="000C4797" w:rsidP="00CD7893">
            <w:pPr>
              <w:spacing w:after="120"/>
              <w:jc w:val="center"/>
              <w:rPr>
                <w:rFonts w:cs="Arial"/>
                <w:bCs/>
                <w:sz w:val="16"/>
                <w:szCs w:val="16"/>
              </w:rPr>
            </w:pPr>
            <w:r w:rsidRPr="00F158BC">
              <w:rPr>
                <w:rFonts w:cs="Arial"/>
                <w:bCs/>
                <w:sz w:val="16"/>
                <w:szCs w:val="16"/>
              </w:rPr>
              <w:t>10</w:t>
            </w:r>
          </w:p>
        </w:tc>
      </w:tr>
      <w:tr w:rsidR="000C4797" w:rsidRPr="00F158BC" w14:paraId="42042EF1" w14:textId="77777777" w:rsidTr="005F074A">
        <w:trPr>
          <w:trHeight w:val="218"/>
        </w:trPr>
        <w:tc>
          <w:tcPr>
            <w:tcW w:w="483" w:type="dxa"/>
          </w:tcPr>
          <w:p w14:paraId="56140576" w14:textId="77777777" w:rsidR="000C4797" w:rsidRPr="00F158BC" w:rsidRDefault="000C4797" w:rsidP="00CD7893">
            <w:pPr>
              <w:spacing w:after="120"/>
              <w:rPr>
                <w:rFonts w:cs="Arial"/>
                <w:bCs/>
                <w:sz w:val="16"/>
                <w:szCs w:val="16"/>
              </w:rPr>
            </w:pPr>
            <w:r w:rsidRPr="00F158BC">
              <w:rPr>
                <w:rFonts w:cs="Arial"/>
                <w:bCs/>
                <w:sz w:val="16"/>
                <w:szCs w:val="16"/>
              </w:rPr>
              <w:t>1</w:t>
            </w:r>
          </w:p>
        </w:tc>
        <w:tc>
          <w:tcPr>
            <w:tcW w:w="1392" w:type="dxa"/>
          </w:tcPr>
          <w:p w14:paraId="5922726E" w14:textId="77777777" w:rsidR="000C4797" w:rsidRPr="00F158BC" w:rsidRDefault="000C4797" w:rsidP="00CD7893">
            <w:pPr>
              <w:spacing w:after="120"/>
              <w:rPr>
                <w:rFonts w:cs="Arial"/>
                <w:bCs/>
                <w:sz w:val="16"/>
                <w:szCs w:val="16"/>
              </w:rPr>
            </w:pPr>
          </w:p>
        </w:tc>
        <w:tc>
          <w:tcPr>
            <w:tcW w:w="1373" w:type="dxa"/>
          </w:tcPr>
          <w:p w14:paraId="198CDBC0" w14:textId="77777777" w:rsidR="000C4797" w:rsidRPr="00F158BC" w:rsidRDefault="000C4797" w:rsidP="00CD7893">
            <w:pPr>
              <w:spacing w:after="120"/>
              <w:rPr>
                <w:rFonts w:cs="Arial"/>
                <w:bCs/>
                <w:sz w:val="16"/>
                <w:szCs w:val="16"/>
              </w:rPr>
            </w:pPr>
          </w:p>
        </w:tc>
        <w:tc>
          <w:tcPr>
            <w:tcW w:w="838" w:type="dxa"/>
          </w:tcPr>
          <w:p w14:paraId="4BD71CE8" w14:textId="77777777" w:rsidR="000C4797" w:rsidRPr="00F158BC" w:rsidRDefault="000C4797" w:rsidP="00CD7893">
            <w:pPr>
              <w:spacing w:after="120"/>
              <w:rPr>
                <w:rFonts w:cs="Arial"/>
                <w:bCs/>
                <w:sz w:val="16"/>
                <w:szCs w:val="16"/>
              </w:rPr>
            </w:pPr>
          </w:p>
        </w:tc>
        <w:tc>
          <w:tcPr>
            <w:tcW w:w="1255" w:type="dxa"/>
          </w:tcPr>
          <w:p w14:paraId="167CC70D" w14:textId="77777777" w:rsidR="000C4797" w:rsidRPr="00F158BC" w:rsidRDefault="000C4797" w:rsidP="00CD7893">
            <w:pPr>
              <w:spacing w:after="120"/>
              <w:rPr>
                <w:rFonts w:cs="Arial"/>
                <w:bCs/>
                <w:sz w:val="16"/>
                <w:szCs w:val="16"/>
              </w:rPr>
            </w:pPr>
          </w:p>
        </w:tc>
        <w:tc>
          <w:tcPr>
            <w:tcW w:w="1048" w:type="dxa"/>
          </w:tcPr>
          <w:p w14:paraId="4BECFE3C" w14:textId="77777777" w:rsidR="000C4797" w:rsidRPr="00F158BC" w:rsidRDefault="000C4797" w:rsidP="00CD7893">
            <w:pPr>
              <w:spacing w:after="120"/>
              <w:rPr>
                <w:rFonts w:cs="Arial"/>
                <w:bCs/>
                <w:sz w:val="16"/>
                <w:szCs w:val="16"/>
              </w:rPr>
            </w:pPr>
          </w:p>
        </w:tc>
        <w:tc>
          <w:tcPr>
            <w:tcW w:w="1351" w:type="dxa"/>
          </w:tcPr>
          <w:p w14:paraId="5DE22CB2" w14:textId="77777777" w:rsidR="000C4797" w:rsidRPr="00F158BC" w:rsidRDefault="000C4797" w:rsidP="00CD7893">
            <w:pPr>
              <w:spacing w:after="120"/>
              <w:rPr>
                <w:rFonts w:cs="Arial"/>
                <w:bCs/>
                <w:sz w:val="16"/>
                <w:szCs w:val="16"/>
              </w:rPr>
            </w:pPr>
          </w:p>
        </w:tc>
        <w:tc>
          <w:tcPr>
            <w:tcW w:w="1313" w:type="dxa"/>
          </w:tcPr>
          <w:p w14:paraId="48D98DE4" w14:textId="77777777" w:rsidR="000C4797" w:rsidRPr="00F158BC" w:rsidRDefault="000C4797" w:rsidP="00CD7893">
            <w:pPr>
              <w:spacing w:after="120"/>
              <w:rPr>
                <w:rFonts w:cs="Arial"/>
                <w:bCs/>
                <w:sz w:val="16"/>
                <w:szCs w:val="16"/>
              </w:rPr>
            </w:pPr>
          </w:p>
        </w:tc>
        <w:tc>
          <w:tcPr>
            <w:tcW w:w="1105" w:type="dxa"/>
          </w:tcPr>
          <w:p w14:paraId="5D254CE0" w14:textId="77777777" w:rsidR="000C4797" w:rsidRPr="00F158BC" w:rsidRDefault="000C4797" w:rsidP="00CD7893">
            <w:pPr>
              <w:spacing w:after="120"/>
              <w:rPr>
                <w:rFonts w:cs="Arial"/>
                <w:bCs/>
                <w:sz w:val="16"/>
                <w:szCs w:val="16"/>
              </w:rPr>
            </w:pPr>
          </w:p>
        </w:tc>
        <w:tc>
          <w:tcPr>
            <w:tcW w:w="1201" w:type="dxa"/>
          </w:tcPr>
          <w:p w14:paraId="7B032089" w14:textId="77777777" w:rsidR="000C4797" w:rsidRPr="00F158BC" w:rsidRDefault="000C4797" w:rsidP="00CD7893">
            <w:pPr>
              <w:spacing w:after="120"/>
              <w:rPr>
                <w:rFonts w:cs="Arial"/>
                <w:bCs/>
                <w:sz w:val="16"/>
                <w:szCs w:val="16"/>
              </w:rPr>
            </w:pPr>
          </w:p>
        </w:tc>
      </w:tr>
      <w:tr w:rsidR="000C4797" w:rsidRPr="00F158BC" w14:paraId="1F3BFCC5" w14:textId="77777777" w:rsidTr="005F074A">
        <w:trPr>
          <w:trHeight w:val="198"/>
        </w:trPr>
        <w:tc>
          <w:tcPr>
            <w:tcW w:w="483" w:type="dxa"/>
          </w:tcPr>
          <w:p w14:paraId="3589A11A" w14:textId="77777777" w:rsidR="000C4797" w:rsidRPr="00F158BC" w:rsidRDefault="000C4797" w:rsidP="00CD7893">
            <w:pPr>
              <w:spacing w:after="120"/>
              <w:rPr>
                <w:rFonts w:cs="Arial"/>
                <w:bCs/>
                <w:sz w:val="16"/>
                <w:szCs w:val="16"/>
              </w:rPr>
            </w:pPr>
            <w:r w:rsidRPr="00F158BC">
              <w:rPr>
                <w:rFonts w:cs="Arial"/>
                <w:bCs/>
                <w:sz w:val="16"/>
                <w:szCs w:val="16"/>
              </w:rPr>
              <w:t>1.1.</w:t>
            </w:r>
          </w:p>
        </w:tc>
        <w:tc>
          <w:tcPr>
            <w:tcW w:w="1392" w:type="dxa"/>
          </w:tcPr>
          <w:p w14:paraId="7BF63C35" w14:textId="77777777" w:rsidR="000C4797" w:rsidRPr="00F158BC" w:rsidRDefault="000C4797" w:rsidP="00CD7893">
            <w:pPr>
              <w:spacing w:after="120"/>
              <w:rPr>
                <w:rFonts w:cs="Arial"/>
                <w:bCs/>
                <w:sz w:val="16"/>
                <w:szCs w:val="16"/>
              </w:rPr>
            </w:pPr>
          </w:p>
        </w:tc>
        <w:tc>
          <w:tcPr>
            <w:tcW w:w="1373" w:type="dxa"/>
          </w:tcPr>
          <w:p w14:paraId="3070AE52" w14:textId="77777777" w:rsidR="000C4797" w:rsidRPr="00F158BC" w:rsidRDefault="000C4797" w:rsidP="00CD7893">
            <w:pPr>
              <w:spacing w:after="120"/>
              <w:rPr>
                <w:rFonts w:cs="Arial"/>
                <w:bCs/>
                <w:sz w:val="16"/>
                <w:szCs w:val="16"/>
              </w:rPr>
            </w:pPr>
          </w:p>
        </w:tc>
        <w:tc>
          <w:tcPr>
            <w:tcW w:w="838" w:type="dxa"/>
          </w:tcPr>
          <w:p w14:paraId="6DDC5D5F" w14:textId="77777777" w:rsidR="000C4797" w:rsidRPr="00F158BC" w:rsidRDefault="000C4797" w:rsidP="00CD7893">
            <w:pPr>
              <w:spacing w:after="120"/>
              <w:rPr>
                <w:rFonts w:cs="Arial"/>
                <w:bCs/>
                <w:sz w:val="16"/>
                <w:szCs w:val="16"/>
              </w:rPr>
            </w:pPr>
          </w:p>
        </w:tc>
        <w:tc>
          <w:tcPr>
            <w:tcW w:w="1255" w:type="dxa"/>
          </w:tcPr>
          <w:p w14:paraId="39F700B2" w14:textId="77777777" w:rsidR="000C4797" w:rsidRPr="00F158BC" w:rsidRDefault="000C4797" w:rsidP="00CD7893">
            <w:pPr>
              <w:spacing w:after="120"/>
              <w:rPr>
                <w:rFonts w:cs="Arial"/>
                <w:bCs/>
                <w:sz w:val="16"/>
                <w:szCs w:val="16"/>
              </w:rPr>
            </w:pPr>
          </w:p>
        </w:tc>
        <w:tc>
          <w:tcPr>
            <w:tcW w:w="1048" w:type="dxa"/>
          </w:tcPr>
          <w:p w14:paraId="53E277D1" w14:textId="77777777" w:rsidR="000C4797" w:rsidRPr="00F158BC" w:rsidRDefault="000C4797" w:rsidP="00CD7893">
            <w:pPr>
              <w:spacing w:after="120"/>
              <w:rPr>
                <w:rFonts w:cs="Arial"/>
                <w:bCs/>
                <w:sz w:val="16"/>
                <w:szCs w:val="16"/>
              </w:rPr>
            </w:pPr>
          </w:p>
        </w:tc>
        <w:tc>
          <w:tcPr>
            <w:tcW w:w="1351" w:type="dxa"/>
          </w:tcPr>
          <w:p w14:paraId="321B6DE2" w14:textId="77777777" w:rsidR="000C4797" w:rsidRPr="00F158BC" w:rsidRDefault="000C4797" w:rsidP="00CD7893">
            <w:pPr>
              <w:spacing w:after="120"/>
              <w:rPr>
                <w:rFonts w:cs="Arial"/>
                <w:bCs/>
                <w:sz w:val="16"/>
                <w:szCs w:val="16"/>
              </w:rPr>
            </w:pPr>
          </w:p>
        </w:tc>
        <w:tc>
          <w:tcPr>
            <w:tcW w:w="1313" w:type="dxa"/>
          </w:tcPr>
          <w:p w14:paraId="61535296" w14:textId="77777777" w:rsidR="000C4797" w:rsidRPr="00F158BC" w:rsidRDefault="000C4797" w:rsidP="00CD7893">
            <w:pPr>
              <w:spacing w:after="120"/>
              <w:rPr>
                <w:rFonts w:cs="Arial"/>
                <w:bCs/>
                <w:sz w:val="16"/>
                <w:szCs w:val="16"/>
              </w:rPr>
            </w:pPr>
          </w:p>
        </w:tc>
        <w:tc>
          <w:tcPr>
            <w:tcW w:w="1105" w:type="dxa"/>
          </w:tcPr>
          <w:p w14:paraId="54943C60" w14:textId="77777777" w:rsidR="000C4797" w:rsidRPr="00F158BC" w:rsidRDefault="000C4797" w:rsidP="00CD7893">
            <w:pPr>
              <w:spacing w:after="120"/>
              <w:rPr>
                <w:rFonts w:cs="Arial"/>
                <w:bCs/>
                <w:sz w:val="16"/>
                <w:szCs w:val="16"/>
              </w:rPr>
            </w:pPr>
          </w:p>
        </w:tc>
        <w:tc>
          <w:tcPr>
            <w:tcW w:w="1201" w:type="dxa"/>
          </w:tcPr>
          <w:p w14:paraId="55DD20B1" w14:textId="77777777" w:rsidR="000C4797" w:rsidRPr="00F158BC" w:rsidRDefault="000C4797" w:rsidP="00CD7893">
            <w:pPr>
              <w:spacing w:after="120"/>
            </w:pPr>
          </w:p>
        </w:tc>
      </w:tr>
      <w:tr w:rsidR="000C4797" w:rsidRPr="00F158BC" w14:paraId="553CB947" w14:textId="77777777" w:rsidTr="005F074A">
        <w:trPr>
          <w:trHeight w:val="230"/>
        </w:trPr>
        <w:tc>
          <w:tcPr>
            <w:tcW w:w="483" w:type="dxa"/>
          </w:tcPr>
          <w:p w14:paraId="5B5CDC91" w14:textId="77777777" w:rsidR="000C4797" w:rsidRPr="00F158BC" w:rsidRDefault="000C4797" w:rsidP="00CD7893">
            <w:pPr>
              <w:spacing w:after="120"/>
              <w:rPr>
                <w:rFonts w:cs="Arial"/>
                <w:bCs/>
                <w:sz w:val="16"/>
                <w:szCs w:val="16"/>
              </w:rPr>
            </w:pPr>
            <w:r w:rsidRPr="00F158BC">
              <w:rPr>
                <w:rFonts w:cs="Arial"/>
                <w:bCs/>
                <w:sz w:val="16"/>
                <w:szCs w:val="16"/>
              </w:rPr>
              <w:t>…</w:t>
            </w:r>
          </w:p>
        </w:tc>
        <w:tc>
          <w:tcPr>
            <w:tcW w:w="1392" w:type="dxa"/>
          </w:tcPr>
          <w:p w14:paraId="1486A010" w14:textId="77777777" w:rsidR="000C4797" w:rsidRPr="00F158BC" w:rsidRDefault="000C4797" w:rsidP="00CD7893">
            <w:pPr>
              <w:spacing w:after="120"/>
              <w:rPr>
                <w:rFonts w:cs="Arial"/>
                <w:bCs/>
                <w:sz w:val="16"/>
                <w:szCs w:val="16"/>
              </w:rPr>
            </w:pPr>
          </w:p>
        </w:tc>
        <w:tc>
          <w:tcPr>
            <w:tcW w:w="1373" w:type="dxa"/>
          </w:tcPr>
          <w:p w14:paraId="0BB7432F" w14:textId="77777777" w:rsidR="000C4797" w:rsidRPr="00F158BC" w:rsidRDefault="000C4797" w:rsidP="00CD7893">
            <w:pPr>
              <w:spacing w:after="120"/>
              <w:rPr>
                <w:rFonts w:cs="Arial"/>
                <w:bCs/>
                <w:sz w:val="16"/>
                <w:szCs w:val="16"/>
              </w:rPr>
            </w:pPr>
          </w:p>
        </w:tc>
        <w:tc>
          <w:tcPr>
            <w:tcW w:w="838" w:type="dxa"/>
          </w:tcPr>
          <w:p w14:paraId="10990C7D" w14:textId="77777777" w:rsidR="000C4797" w:rsidRPr="00F158BC" w:rsidRDefault="000C4797" w:rsidP="00CD7893">
            <w:pPr>
              <w:spacing w:after="120"/>
              <w:rPr>
                <w:rFonts w:cs="Arial"/>
                <w:bCs/>
                <w:sz w:val="16"/>
                <w:szCs w:val="16"/>
              </w:rPr>
            </w:pPr>
          </w:p>
        </w:tc>
        <w:tc>
          <w:tcPr>
            <w:tcW w:w="1255" w:type="dxa"/>
          </w:tcPr>
          <w:p w14:paraId="5A80C38B" w14:textId="77777777" w:rsidR="000C4797" w:rsidRPr="00F158BC" w:rsidRDefault="000C4797" w:rsidP="00CD7893">
            <w:pPr>
              <w:spacing w:after="120"/>
              <w:rPr>
                <w:rFonts w:cs="Arial"/>
                <w:bCs/>
                <w:sz w:val="16"/>
                <w:szCs w:val="16"/>
              </w:rPr>
            </w:pPr>
          </w:p>
        </w:tc>
        <w:tc>
          <w:tcPr>
            <w:tcW w:w="1048" w:type="dxa"/>
          </w:tcPr>
          <w:p w14:paraId="18DA84D0" w14:textId="77777777" w:rsidR="000C4797" w:rsidRPr="00F158BC" w:rsidRDefault="000C4797" w:rsidP="00CD7893">
            <w:pPr>
              <w:spacing w:after="120"/>
              <w:rPr>
                <w:rFonts w:cs="Arial"/>
                <w:bCs/>
                <w:sz w:val="16"/>
                <w:szCs w:val="16"/>
              </w:rPr>
            </w:pPr>
          </w:p>
        </w:tc>
        <w:tc>
          <w:tcPr>
            <w:tcW w:w="1351" w:type="dxa"/>
          </w:tcPr>
          <w:p w14:paraId="1225E6D3" w14:textId="77777777" w:rsidR="000C4797" w:rsidRPr="00F158BC" w:rsidRDefault="000C4797" w:rsidP="00CD7893">
            <w:pPr>
              <w:spacing w:after="120"/>
              <w:rPr>
                <w:rFonts w:cs="Arial"/>
                <w:bCs/>
                <w:sz w:val="16"/>
                <w:szCs w:val="16"/>
              </w:rPr>
            </w:pPr>
          </w:p>
        </w:tc>
        <w:tc>
          <w:tcPr>
            <w:tcW w:w="1313" w:type="dxa"/>
          </w:tcPr>
          <w:p w14:paraId="5314D629" w14:textId="77777777" w:rsidR="000C4797" w:rsidRPr="00F158BC" w:rsidRDefault="000C4797" w:rsidP="00CD7893">
            <w:pPr>
              <w:spacing w:after="120"/>
              <w:rPr>
                <w:rFonts w:cs="Arial"/>
                <w:bCs/>
                <w:sz w:val="16"/>
                <w:szCs w:val="16"/>
              </w:rPr>
            </w:pPr>
          </w:p>
        </w:tc>
        <w:tc>
          <w:tcPr>
            <w:tcW w:w="1105" w:type="dxa"/>
          </w:tcPr>
          <w:p w14:paraId="6168D4DC" w14:textId="77777777" w:rsidR="000C4797" w:rsidRPr="00F158BC" w:rsidRDefault="000C4797" w:rsidP="00CD7893">
            <w:pPr>
              <w:spacing w:after="120"/>
              <w:rPr>
                <w:rFonts w:cs="Arial"/>
                <w:bCs/>
                <w:sz w:val="16"/>
                <w:szCs w:val="16"/>
              </w:rPr>
            </w:pPr>
          </w:p>
        </w:tc>
        <w:tc>
          <w:tcPr>
            <w:tcW w:w="1201" w:type="dxa"/>
          </w:tcPr>
          <w:p w14:paraId="0DBAE054" w14:textId="77777777" w:rsidR="000C4797" w:rsidRPr="00F158BC" w:rsidRDefault="000C4797" w:rsidP="00CD7893">
            <w:pPr>
              <w:spacing w:after="120"/>
            </w:pPr>
          </w:p>
        </w:tc>
      </w:tr>
      <w:tr w:rsidR="000C4797" w:rsidRPr="00F158BC" w14:paraId="7F35B198" w14:textId="77777777" w:rsidTr="005F074A">
        <w:trPr>
          <w:trHeight w:val="218"/>
        </w:trPr>
        <w:tc>
          <w:tcPr>
            <w:tcW w:w="483" w:type="dxa"/>
          </w:tcPr>
          <w:p w14:paraId="159CAC91" w14:textId="77777777" w:rsidR="000C4797" w:rsidRPr="00F158BC" w:rsidRDefault="000C4797" w:rsidP="00CD7893">
            <w:pPr>
              <w:spacing w:after="120"/>
              <w:rPr>
                <w:rFonts w:cs="Arial"/>
                <w:bCs/>
                <w:sz w:val="16"/>
                <w:szCs w:val="16"/>
              </w:rPr>
            </w:pPr>
            <w:r w:rsidRPr="00F158BC">
              <w:rPr>
                <w:rFonts w:cs="Arial"/>
                <w:bCs/>
                <w:sz w:val="16"/>
                <w:szCs w:val="16"/>
              </w:rPr>
              <w:t>2</w:t>
            </w:r>
          </w:p>
        </w:tc>
        <w:tc>
          <w:tcPr>
            <w:tcW w:w="1392" w:type="dxa"/>
          </w:tcPr>
          <w:p w14:paraId="3694ED00" w14:textId="77777777" w:rsidR="000C4797" w:rsidRPr="00F158BC" w:rsidRDefault="000C4797" w:rsidP="00CD7893">
            <w:pPr>
              <w:spacing w:after="120"/>
              <w:rPr>
                <w:rFonts w:cs="Arial"/>
                <w:bCs/>
                <w:sz w:val="16"/>
                <w:szCs w:val="16"/>
              </w:rPr>
            </w:pPr>
          </w:p>
        </w:tc>
        <w:tc>
          <w:tcPr>
            <w:tcW w:w="1373" w:type="dxa"/>
          </w:tcPr>
          <w:p w14:paraId="0A54E6EE" w14:textId="77777777" w:rsidR="000C4797" w:rsidRPr="00F158BC" w:rsidRDefault="000C4797" w:rsidP="00CD7893">
            <w:pPr>
              <w:spacing w:after="120"/>
              <w:rPr>
                <w:rFonts w:cs="Arial"/>
                <w:bCs/>
                <w:sz w:val="16"/>
                <w:szCs w:val="16"/>
              </w:rPr>
            </w:pPr>
          </w:p>
        </w:tc>
        <w:tc>
          <w:tcPr>
            <w:tcW w:w="838" w:type="dxa"/>
          </w:tcPr>
          <w:p w14:paraId="762BE856" w14:textId="77777777" w:rsidR="000C4797" w:rsidRPr="00F158BC" w:rsidRDefault="000C4797" w:rsidP="00CD7893">
            <w:pPr>
              <w:spacing w:after="120"/>
              <w:rPr>
                <w:rFonts w:cs="Arial"/>
                <w:bCs/>
                <w:sz w:val="16"/>
                <w:szCs w:val="16"/>
              </w:rPr>
            </w:pPr>
          </w:p>
        </w:tc>
        <w:tc>
          <w:tcPr>
            <w:tcW w:w="1255" w:type="dxa"/>
          </w:tcPr>
          <w:p w14:paraId="0D7D2E12" w14:textId="77777777" w:rsidR="000C4797" w:rsidRPr="00F158BC" w:rsidRDefault="000C4797" w:rsidP="00CD7893">
            <w:pPr>
              <w:spacing w:after="120"/>
              <w:rPr>
                <w:rFonts w:cs="Arial"/>
                <w:bCs/>
                <w:sz w:val="16"/>
                <w:szCs w:val="16"/>
              </w:rPr>
            </w:pPr>
          </w:p>
        </w:tc>
        <w:tc>
          <w:tcPr>
            <w:tcW w:w="1048" w:type="dxa"/>
          </w:tcPr>
          <w:p w14:paraId="165D21B6" w14:textId="77777777" w:rsidR="000C4797" w:rsidRPr="00F158BC" w:rsidRDefault="000C4797" w:rsidP="00CD7893">
            <w:pPr>
              <w:spacing w:after="120"/>
              <w:rPr>
                <w:rFonts w:cs="Arial"/>
                <w:bCs/>
                <w:sz w:val="16"/>
                <w:szCs w:val="16"/>
              </w:rPr>
            </w:pPr>
          </w:p>
        </w:tc>
        <w:tc>
          <w:tcPr>
            <w:tcW w:w="1351" w:type="dxa"/>
          </w:tcPr>
          <w:p w14:paraId="0DE30D4D" w14:textId="77777777" w:rsidR="000C4797" w:rsidRPr="00F158BC" w:rsidRDefault="000C4797" w:rsidP="00CD7893">
            <w:pPr>
              <w:spacing w:after="120"/>
              <w:rPr>
                <w:rFonts w:cs="Arial"/>
                <w:bCs/>
                <w:sz w:val="16"/>
                <w:szCs w:val="16"/>
              </w:rPr>
            </w:pPr>
          </w:p>
        </w:tc>
        <w:tc>
          <w:tcPr>
            <w:tcW w:w="1313" w:type="dxa"/>
          </w:tcPr>
          <w:p w14:paraId="5A81EFB4" w14:textId="77777777" w:rsidR="000C4797" w:rsidRPr="00F158BC" w:rsidRDefault="000C4797" w:rsidP="00CD7893">
            <w:pPr>
              <w:spacing w:after="120"/>
              <w:rPr>
                <w:rFonts w:cs="Arial"/>
                <w:bCs/>
                <w:sz w:val="16"/>
                <w:szCs w:val="16"/>
              </w:rPr>
            </w:pPr>
          </w:p>
        </w:tc>
        <w:tc>
          <w:tcPr>
            <w:tcW w:w="1105" w:type="dxa"/>
          </w:tcPr>
          <w:p w14:paraId="45D5B717" w14:textId="77777777" w:rsidR="000C4797" w:rsidRPr="00F158BC" w:rsidRDefault="000C4797" w:rsidP="00CD7893">
            <w:pPr>
              <w:spacing w:after="120"/>
              <w:rPr>
                <w:rFonts w:cs="Arial"/>
                <w:bCs/>
                <w:sz w:val="16"/>
                <w:szCs w:val="16"/>
              </w:rPr>
            </w:pPr>
          </w:p>
        </w:tc>
        <w:tc>
          <w:tcPr>
            <w:tcW w:w="1201" w:type="dxa"/>
          </w:tcPr>
          <w:p w14:paraId="32DDBA02" w14:textId="77777777" w:rsidR="000C4797" w:rsidRPr="00F158BC" w:rsidRDefault="000C4797" w:rsidP="00CD7893">
            <w:pPr>
              <w:spacing w:after="120"/>
              <w:rPr>
                <w:rFonts w:cs="Arial"/>
                <w:bCs/>
                <w:sz w:val="16"/>
                <w:szCs w:val="16"/>
              </w:rPr>
            </w:pPr>
          </w:p>
        </w:tc>
      </w:tr>
      <w:tr w:rsidR="000C4797" w:rsidRPr="00F158BC" w14:paraId="5B86C1C2" w14:textId="77777777" w:rsidTr="005F074A">
        <w:trPr>
          <w:trHeight w:val="218"/>
        </w:trPr>
        <w:tc>
          <w:tcPr>
            <w:tcW w:w="483" w:type="dxa"/>
          </w:tcPr>
          <w:p w14:paraId="49EB1060" w14:textId="77777777" w:rsidR="000C4797" w:rsidRPr="00F158BC" w:rsidRDefault="000C4797" w:rsidP="00CD7893">
            <w:pPr>
              <w:spacing w:after="120"/>
              <w:rPr>
                <w:rFonts w:cs="Arial"/>
                <w:bCs/>
                <w:sz w:val="16"/>
                <w:szCs w:val="16"/>
              </w:rPr>
            </w:pPr>
            <w:r w:rsidRPr="00F158BC">
              <w:rPr>
                <w:rFonts w:cs="Arial"/>
                <w:bCs/>
                <w:sz w:val="16"/>
                <w:szCs w:val="16"/>
              </w:rPr>
              <w:t>2.1.</w:t>
            </w:r>
          </w:p>
        </w:tc>
        <w:tc>
          <w:tcPr>
            <w:tcW w:w="1392" w:type="dxa"/>
          </w:tcPr>
          <w:p w14:paraId="59E00BF7" w14:textId="77777777" w:rsidR="000C4797" w:rsidRPr="00F158BC" w:rsidRDefault="000C4797" w:rsidP="00CD7893">
            <w:pPr>
              <w:spacing w:after="120"/>
              <w:rPr>
                <w:rFonts w:cs="Arial"/>
                <w:bCs/>
                <w:sz w:val="16"/>
                <w:szCs w:val="16"/>
              </w:rPr>
            </w:pPr>
          </w:p>
        </w:tc>
        <w:tc>
          <w:tcPr>
            <w:tcW w:w="1373" w:type="dxa"/>
          </w:tcPr>
          <w:p w14:paraId="0337DB73" w14:textId="77777777" w:rsidR="000C4797" w:rsidRPr="00F158BC" w:rsidRDefault="000C4797" w:rsidP="00CD7893">
            <w:pPr>
              <w:spacing w:after="120"/>
              <w:rPr>
                <w:rFonts w:cs="Arial"/>
                <w:bCs/>
                <w:sz w:val="16"/>
                <w:szCs w:val="16"/>
              </w:rPr>
            </w:pPr>
          </w:p>
        </w:tc>
        <w:tc>
          <w:tcPr>
            <w:tcW w:w="838" w:type="dxa"/>
          </w:tcPr>
          <w:p w14:paraId="10EA80A7" w14:textId="77777777" w:rsidR="000C4797" w:rsidRPr="00F158BC" w:rsidRDefault="000C4797" w:rsidP="00CD7893">
            <w:pPr>
              <w:spacing w:after="120"/>
              <w:rPr>
                <w:rFonts w:cs="Arial"/>
                <w:bCs/>
                <w:sz w:val="16"/>
                <w:szCs w:val="16"/>
              </w:rPr>
            </w:pPr>
          </w:p>
        </w:tc>
        <w:tc>
          <w:tcPr>
            <w:tcW w:w="1255" w:type="dxa"/>
          </w:tcPr>
          <w:p w14:paraId="0F565127" w14:textId="77777777" w:rsidR="000C4797" w:rsidRPr="00F158BC" w:rsidRDefault="000C4797" w:rsidP="00CD7893">
            <w:pPr>
              <w:spacing w:after="120"/>
              <w:rPr>
                <w:rFonts w:cs="Arial"/>
                <w:bCs/>
                <w:sz w:val="16"/>
                <w:szCs w:val="16"/>
              </w:rPr>
            </w:pPr>
          </w:p>
        </w:tc>
        <w:tc>
          <w:tcPr>
            <w:tcW w:w="1048" w:type="dxa"/>
          </w:tcPr>
          <w:p w14:paraId="7D73FE69" w14:textId="77777777" w:rsidR="000C4797" w:rsidRPr="00F158BC" w:rsidRDefault="000C4797" w:rsidP="00CD7893">
            <w:pPr>
              <w:spacing w:after="120"/>
              <w:rPr>
                <w:rFonts w:cs="Arial"/>
                <w:bCs/>
                <w:sz w:val="16"/>
                <w:szCs w:val="16"/>
              </w:rPr>
            </w:pPr>
          </w:p>
        </w:tc>
        <w:tc>
          <w:tcPr>
            <w:tcW w:w="1351" w:type="dxa"/>
          </w:tcPr>
          <w:p w14:paraId="65F3F9A7" w14:textId="77777777" w:rsidR="000C4797" w:rsidRPr="00F158BC" w:rsidRDefault="000C4797" w:rsidP="00CD7893">
            <w:pPr>
              <w:spacing w:after="120"/>
              <w:rPr>
                <w:rFonts w:cs="Arial"/>
                <w:bCs/>
                <w:sz w:val="16"/>
                <w:szCs w:val="16"/>
              </w:rPr>
            </w:pPr>
          </w:p>
        </w:tc>
        <w:tc>
          <w:tcPr>
            <w:tcW w:w="1313" w:type="dxa"/>
          </w:tcPr>
          <w:p w14:paraId="5BBD7114" w14:textId="77777777" w:rsidR="000C4797" w:rsidRPr="00F158BC" w:rsidRDefault="000C4797" w:rsidP="00CD7893">
            <w:pPr>
              <w:spacing w:after="120"/>
              <w:rPr>
                <w:rFonts w:cs="Arial"/>
                <w:bCs/>
                <w:sz w:val="16"/>
                <w:szCs w:val="16"/>
              </w:rPr>
            </w:pPr>
          </w:p>
        </w:tc>
        <w:tc>
          <w:tcPr>
            <w:tcW w:w="1105" w:type="dxa"/>
          </w:tcPr>
          <w:p w14:paraId="0DA7FE4F" w14:textId="77777777" w:rsidR="000C4797" w:rsidRPr="00F158BC" w:rsidRDefault="000C4797" w:rsidP="00CD7893">
            <w:pPr>
              <w:spacing w:after="120"/>
              <w:rPr>
                <w:rFonts w:cs="Arial"/>
                <w:bCs/>
                <w:sz w:val="16"/>
                <w:szCs w:val="16"/>
              </w:rPr>
            </w:pPr>
          </w:p>
        </w:tc>
        <w:tc>
          <w:tcPr>
            <w:tcW w:w="1201" w:type="dxa"/>
          </w:tcPr>
          <w:p w14:paraId="00D3E1B6" w14:textId="77777777" w:rsidR="000C4797" w:rsidRPr="00F158BC" w:rsidRDefault="000C4797" w:rsidP="00CD7893">
            <w:pPr>
              <w:spacing w:after="120"/>
              <w:rPr>
                <w:rFonts w:cs="Arial"/>
                <w:bCs/>
                <w:sz w:val="16"/>
                <w:szCs w:val="16"/>
              </w:rPr>
            </w:pPr>
          </w:p>
        </w:tc>
      </w:tr>
      <w:tr w:rsidR="000C4797" w:rsidRPr="00F158BC" w14:paraId="26BB5C45" w14:textId="77777777" w:rsidTr="005F074A">
        <w:trPr>
          <w:trHeight w:val="218"/>
        </w:trPr>
        <w:tc>
          <w:tcPr>
            <w:tcW w:w="483" w:type="dxa"/>
          </w:tcPr>
          <w:p w14:paraId="5BC4039F" w14:textId="77777777" w:rsidR="000C4797" w:rsidRPr="00F158BC" w:rsidRDefault="000C4797" w:rsidP="00CD7893">
            <w:pPr>
              <w:spacing w:after="120"/>
              <w:rPr>
                <w:rFonts w:cs="Arial"/>
                <w:bCs/>
                <w:sz w:val="16"/>
                <w:szCs w:val="16"/>
              </w:rPr>
            </w:pPr>
            <w:r w:rsidRPr="00F158BC">
              <w:rPr>
                <w:rFonts w:cs="Arial"/>
                <w:bCs/>
                <w:sz w:val="16"/>
                <w:szCs w:val="16"/>
              </w:rPr>
              <w:t>…</w:t>
            </w:r>
          </w:p>
        </w:tc>
        <w:tc>
          <w:tcPr>
            <w:tcW w:w="1392" w:type="dxa"/>
          </w:tcPr>
          <w:p w14:paraId="09CBCF65" w14:textId="77777777" w:rsidR="000C4797" w:rsidRPr="00F158BC" w:rsidRDefault="000C4797" w:rsidP="00CD7893">
            <w:pPr>
              <w:spacing w:after="120"/>
              <w:rPr>
                <w:rFonts w:cs="Arial"/>
                <w:bCs/>
                <w:sz w:val="16"/>
                <w:szCs w:val="16"/>
              </w:rPr>
            </w:pPr>
          </w:p>
        </w:tc>
        <w:tc>
          <w:tcPr>
            <w:tcW w:w="1373" w:type="dxa"/>
          </w:tcPr>
          <w:p w14:paraId="6AE006FE" w14:textId="77777777" w:rsidR="000C4797" w:rsidRPr="00F158BC" w:rsidRDefault="000C4797" w:rsidP="00CD7893">
            <w:pPr>
              <w:spacing w:after="120"/>
              <w:rPr>
                <w:rFonts w:cs="Arial"/>
                <w:bCs/>
                <w:sz w:val="16"/>
                <w:szCs w:val="16"/>
              </w:rPr>
            </w:pPr>
          </w:p>
        </w:tc>
        <w:tc>
          <w:tcPr>
            <w:tcW w:w="838" w:type="dxa"/>
          </w:tcPr>
          <w:p w14:paraId="2F792C0B" w14:textId="77777777" w:rsidR="000C4797" w:rsidRPr="00F158BC" w:rsidRDefault="000C4797" w:rsidP="00CD7893">
            <w:pPr>
              <w:spacing w:after="120"/>
              <w:rPr>
                <w:rFonts w:cs="Arial"/>
                <w:bCs/>
                <w:sz w:val="16"/>
                <w:szCs w:val="16"/>
              </w:rPr>
            </w:pPr>
          </w:p>
        </w:tc>
        <w:tc>
          <w:tcPr>
            <w:tcW w:w="1255" w:type="dxa"/>
          </w:tcPr>
          <w:p w14:paraId="569B7FE1" w14:textId="77777777" w:rsidR="000C4797" w:rsidRPr="00F158BC" w:rsidRDefault="000C4797" w:rsidP="00CD7893">
            <w:pPr>
              <w:spacing w:after="120"/>
              <w:rPr>
                <w:rFonts w:cs="Arial"/>
                <w:bCs/>
                <w:sz w:val="16"/>
                <w:szCs w:val="16"/>
              </w:rPr>
            </w:pPr>
          </w:p>
        </w:tc>
        <w:tc>
          <w:tcPr>
            <w:tcW w:w="1048" w:type="dxa"/>
          </w:tcPr>
          <w:p w14:paraId="2685CB6F" w14:textId="77777777" w:rsidR="000C4797" w:rsidRPr="00F158BC" w:rsidRDefault="000C4797" w:rsidP="00CD7893">
            <w:pPr>
              <w:spacing w:after="120"/>
              <w:rPr>
                <w:rFonts w:cs="Arial"/>
                <w:bCs/>
                <w:sz w:val="16"/>
                <w:szCs w:val="16"/>
              </w:rPr>
            </w:pPr>
          </w:p>
        </w:tc>
        <w:tc>
          <w:tcPr>
            <w:tcW w:w="1351" w:type="dxa"/>
          </w:tcPr>
          <w:p w14:paraId="75DA1BFD" w14:textId="77777777" w:rsidR="000C4797" w:rsidRPr="00F158BC" w:rsidRDefault="000C4797" w:rsidP="00CD7893">
            <w:pPr>
              <w:spacing w:after="120"/>
              <w:rPr>
                <w:rFonts w:cs="Arial"/>
                <w:bCs/>
                <w:sz w:val="16"/>
                <w:szCs w:val="16"/>
              </w:rPr>
            </w:pPr>
          </w:p>
        </w:tc>
        <w:tc>
          <w:tcPr>
            <w:tcW w:w="1313" w:type="dxa"/>
          </w:tcPr>
          <w:p w14:paraId="4B70C1BB" w14:textId="77777777" w:rsidR="000C4797" w:rsidRPr="00F158BC" w:rsidRDefault="000C4797" w:rsidP="00CD7893">
            <w:pPr>
              <w:spacing w:after="120"/>
              <w:rPr>
                <w:rFonts w:cs="Arial"/>
                <w:bCs/>
                <w:sz w:val="16"/>
                <w:szCs w:val="16"/>
              </w:rPr>
            </w:pPr>
          </w:p>
        </w:tc>
        <w:tc>
          <w:tcPr>
            <w:tcW w:w="1105" w:type="dxa"/>
          </w:tcPr>
          <w:p w14:paraId="3FC4F07C" w14:textId="77777777" w:rsidR="000C4797" w:rsidRPr="00F158BC" w:rsidRDefault="000C4797" w:rsidP="00CD7893">
            <w:pPr>
              <w:spacing w:after="120"/>
              <w:rPr>
                <w:rFonts w:cs="Arial"/>
                <w:bCs/>
                <w:sz w:val="16"/>
                <w:szCs w:val="16"/>
              </w:rPr>
            </w:pPr>
          </w:p>
        </w:tc>
        <w:tc>
          <w:tcPr>
            <w:tcW w:w="1201" w:type="dxa"/>
          </w:tcPr>
          <w:p w14:paraId="014A9ED1" w14:textId="77777777" w:rsidR="000C4797" w:rsidRPr="00F158BC" w:rsidRDefault="000C4797" w:rsidP="00CD7893">
            <w:pPr>
              <w:spacing w:after="120"/>
              <w:rPr>
                <w:rFonts w:cs="Arial"/>
                <w:bCs/>
                <w:sz w:val="16"/>
                <w:szCs w:val="16"/>
              </w:rPr>
            </w:pPr>
          </w:p>
        </w:tc>
      </w:tr>
    </w:tbl>
    <w:p w14:paraId="7D08E805" w14:textId="77777777" w:rsidR="00CE3D08" w:rsidRPr="000C4797" w:rsidRDefault="00CE3D08" w:rsidP="000C4797">
      <w:pPr>
        <w:widowControl w:val="0"/>
        <w:jc w:val="both"/>
        <w:rPr>
          <w:rFonts w:cs="Arial"/>
          <w:b/>
          <w:color w:val="000000"/>
          <w:spacing w:val="-2"/>
          <w:sz w:val="20"/>
          <w:szCs w:val="20"/>
        </w:rPr>
      </w:pPr>
    </w:p>
    <w:p w14:paraId="4E73F4C7" w14:textId="77777777" w:rsidR="00CE3D08" w:rsidRDefault="00CE3D08" w:rsidP="00CE3D08">
      <w:pPr>
        <w:pStyle w:val="ad"/>
        <w:widowControl w:val="0"/>
        <w:ind w:left="360"/>
        <w:jc w:val="both"/>
        <w:rPr>
          <w:rFonts w:cs="Arial"/>
          <w:b/>
          <w:color w:val="000000"/>
          <w:spacing w:val="-2"/>
          <w:sz w:val="20"/>
          <w:szCs w:val="20"/>
        </w:rPr>
      </w:pPr>
    </w:p>
    <w:p w14:paraId="0D4C30EB" w14:textId="77777777" w:rsidR="00CE3D08" w:rsidRDefault="00CE3D08" w:rsidP="00CE3D08">
      <w:pPr>
        <w:pStyle w:val="ad"/>
        <w:widowControl w:val="0"/>
        <w:ind w:left="360"/>
        <w:jc w:val="both"/>
        <w:rPr>
          <w:rFonts w:cs="Arial"/>
          <w:b/>
          <w:color w:val="000000"/>
          <w:spacing w:val="-2"/>
          <w:sz w:val="20"/>
          <w:szCs w:val="20"/>
        </w:rPr>
      </w:pPr>
    </w:p>
    <w:sectPr w:rsidR="00CE3D08" w:rsidSect="005F0D38">
      <w:headerReference w:type="default" r:id="rId8"/>
      <w:footerReference w:type="default" r:id="rId9"/>
      <w:headerReference w:type="first" r:id="rId10"/>
      <w:footerReference w:type="first" r:id="rId11"/>
      <w:pgSz w:w="11906" w:h="16838" w:code="9"/>
      <w:pgMar w:top="851" w:right="851" w:bottom="1418"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5C24D" w14:textId="77777777" w:rsidR="0076689C" w:rsidRDefault="0076689C" w:rsidP="000D4EB2">
      <w:r>
        <w:separator/>
      </w:r>
    </w:p>
  </w:endnote>
  <w:endnote w:type="continuationSeparator" w:id="0">
    <w:p w14:paraId="2EAB188B" w14:textId="77777777" w:rsidR="0076689C" w:rsidRDefault="0076689C" w:rsidP="000D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A702" w14:textId="77777777" w:rsidR="00365A1A" w:rsidRPr="002C3178" w:rsidRDefault="00365A1A">
    <w:pPr>
      <w:pStyle w:val="a9"/>
      <w:jc w:val="righ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05A6" w14:textId="77777777" w:rsidR="00365A1A" w:rsidRPr="008873FF" w:rsidRDefault="00365A1A">
    <w:pPr>
      <w:pStyle w:val="a9"/>
      <w:jc w:val="center"/>
      <w:rPr>
        <w:rFonts w:ascii="Times New Roman" w:hAnsi="Times New Roman"/>
        <w:sz w:val="16"/>
        <w:szCs w:val="16"/>
      </w:rPr>
    </w:pPr>
  </w:p>
  <w:p w14:paraId="7DFC830C" w14:textId="77777777" w:rsidR="00365A1A" w:rsidRPr="002C3178" w:rsidRDefault="00365A1A" w:rsidP="00254060">
    <w:pPr>
      <w:pStyle w:val="a9"/>
      <w:jc w:val="cen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6594" w14:textId="77777777" w:rsidR="0076689C" w:rsidRDefault="0076689C" w:rsidP="000D4EB2">
      <w:r>
        <w:separator/>
      </w:r>
    </w:p>
  </w:footnote>
  <w:footnote w:type="continuationSeparator" w:id="0">
    <w:p w14:paraId="01A5E2C8" w14:textId="77777777" w:rsidR="0076689C" w:rsidRDefault="0076689C" w:rsidP="000D4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E821" w14:textId="57293208" w:rsidR="00365A1A" w:rsidRPr="005F0D38" w:rsidRDefault="00365A1A" w:rsidP="005F0D3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425B" w14:textId="77777777" w:rsidR="00365A1A" w:rsidRPr="00284B4E" w:rsidRDefault="00365A1A" w:rsidP="00284B4E">
    <w:pPr>
      <w:pStyle w:val="a7"/>
      <w:tabs>
        <w:tab w:val="left" w:pos="2216"/>
      </w:tabs>
      <w:ind w:left="-142"/>
      <w:jc w:val="right"/>
      <w:rPr>
        <w:rFonts w:cs="Arial"/>
        <w:i/>
        <w:sz w:val="16"/>
        <w:szCs w:val="16"/>
      </w:rPr>
    </w:pPr>
    <w:r>
      <w:rPr>
        <w:rFonts w:cs="Arial"/>
        <w:i/>
        <w:sz w:val="16"/>
        <w:szCs w:val="16"/>
      </w:rPr>
      <w:t xml:space="preserve">               Приложение №2 к Документации </w:t>
    </w:r>
    <w:r w:rsidRPr="00284B4E">
      <w:rPr>
        <w:rFonts w:cs="Arial"/>
        <w:i/>
        <w:sz w:val="16"/>
        <w:szCs w:val="16"/>
      </w:rPr>
      <w:t xml:space="preserve">о </w:t>
    </w:r>
    <w:r>
      <w:rPr>
        <w:rFonts w:cs="Arial"/>
        <w:i/>
        <w:sz w:val="16"/>
        <w:szCs w:val="16"/>
      </w:rPr>
      <w:t>закупке</w:t>
    </w:r>
    <w:r w:rsidRPr="00284B4E">
      <w:rPr>
        <w:rFonts w:cs="Arial"/>
        <w:i/>
        <w:sz w:val="16"/>
        <w:szCs w:val="16"/>
      </w:rPr>
      <w:t xml:space="preserve"> </w:t>
    </w:r>
  </w:p>
  <w:p w14:paraId="52B0964B" w14:textId="77777777" w:rsidR="00365A1A" w:rsidRDefault="00365A1A" w:rsidP="00870980">
    <w:pPr>
      <w:pStyle w:val="a7"/>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59776" behindDoc="0" locked="0" layoutInCell="1" allowOverlap="1" wp14:anchorId="174FC2D6" wp14:editId="69F258C4">
              <wp:simplePos x="0" y="0"/>
              <wp:positionH relativeFrom="column">
                <wp:posOffset>-386135</wp:posOffset>
              </wp:positionH>
              <wp:positionV relativeFrom="paragraph">
                <wp:posOffset>44975</wp:posOffset>
              </wp:positionV>
              <wp:extent cx="6829839"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6829839" cy="0"/>
                      </a:xfrm>
                      <a:prstGeom prst="line">
                        <a:avLst/>
                      </a:prstGeom>
                      <a:noFill/>
                      <a:ln w="6350" cap="flat" cmpd="dbl"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11F2C5" id="Прямая соединительная линия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0.4pt,3.55pt" to="507.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JLswEAAFkDAAAOAAAAZHJzL2Uyb0RvYy54bWysU8tuGzEMvBfoPwi61+s4aOAsvM4hRnop&#10;2gBNP4DWwytAEgVR9dp/X0p2HDe9Fd2DlhLFIYccrR4OwYu9yeQwDvJmNpfCRIXaxd0gf748fVpK&#10;QQWiBo/RDPJoSD6sP35YTak3CxzRa5MFg0TqpzTIsZTUdx2p0QSgGSYT2WkxByi8zbtOZ5gYPfhu&#10;MZ/fdRNmnTIqQ8Snm5NTrhu+tUaV79aSKcIPkmsrbc1t3da1W6+g32VIo1PnMuAfqgjgIie9QG2g&#10;gPiV3V9QwamMhLbMFIYOrXXKNA7M5mb+js2PEZJpXLg5lC5tov8Hq77tH+Nz5jZMiXpKz7myONgc&#10;6p/rE4fWrOOlWeZQhOLDu+Xifnl7L4V69XVvgSlT+WIwiGoM0rtYeUAP+69UOBlffb1SjyM+Oe/b&#10;LHwUE4PffuZpKWBFWA+FzZD0IPXWSwF+x1JTJTdEQu90ja44dKRHn8UeeNosEo3TC5crhQcq7GAO&#10;7atT5wr+CK3lbIDGU3BzncQRXGGFehcGubyO9rFmNE1jZ1JvLazWFvWxdbarO55fS3rWWhXI9Z7t&#10;6xex/g0AAP//AwBQSwMEFAAGAAgAAAAhAP4qJM/dAAAACAEAAA8AAABkcnMvZG93bnJldi54bWxM&#10;j0FLw0AQhe+C/2EZwYu0uymSSJpNUUFQ9NIa6HWbHZNgdiZmt03892696PG9N7z3TbGZXS9OOPqO&#10;SUOyVCCQarYdNRqq96fFHQgfDFnTM6GGb/SwKS8vCpNbnmiLp11oRCwhnxsNbQhDLqWvW3TGL3lA&#10;itkHj86EKMdG2tFMsdz1cqVUKp3pKC60ZsDHFuvP3dFp4CpLv+Tr88PEN1W6r7Lt28tq1vr6ar5f&#10;gwg4h79jOONHdCgj04GPZL3oNSxSFdGDhiwBcc5VchuNw68hy0L+f6D8AQAA//8DAFBLAQItABQA&#10;BgAIAAAAIQC2gziS/gAAAOEBAAATAAAAAAAAAAAAAAAAAAAAAABbQ29udGVudF9UeXBlc10ueG1s&#10;UEsBAi0AFAAGAAgAAAAhADj9If/WAAAAlAEAAAsAAAAAAAAAAAAAAAAALwEAAF9yZWxzLy5yZWxz&#10;UEsBAi0AFAAGAAgAAAAhAJh+AkuzAQAAWQMAAA4AAAAAAAAAAAAAAAAALgIAAGRycy9lMm9Eb2Mu&#10;eG1sUEsBAi0AFAAGAAgAAAAhAP4qJM/dAAAACAEAAA8AAAAAAAAAAAAAAAAADQQAAGRycy9kb3du&#10;cmV2LnhtbFBLBQYAAAAABAAEAPMAAAAXBQAAAAA=&#10;" strokecolor="windowText" strokeweight=".5pt">
              <v:stroke linestyle="thinThin" joinstyle="miter"/>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7A0"/>
    <w:multiLevelType w:val="hybridMultilevel"/>
    <w:tmpl w:val="F23A3F96"/>
    <w:lvl w:ilvl="0" w:tplc="E4ECCAEE">
      <w:start w:val="1"/>
      <w:numFmt w:val="decimal"/>
      <w:pStyle w:val="s29-1130"/>
      <w:lvlText w:val="[%1]"/>
      <w:lvlJc w:val="left"/>
      <w:pPr>
        <w:tabs>
          <w:tab w:val="num" w:pos="1040"/>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EA3E8C"/>
    <w:multiLevelType w:val="hybridMultilevel"/>
    <w:tmpl w:val="950EA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E0A00"/>
    <w:multiLevelType w:val="multilevel"/>
    <w:tmpl w:val="12083F84"/>
    <w:lvl w:ilvl="0">
      <w:start w:val="2"/>
      <w:numFmt w:val="decimal"/>
      <w:lvlText w:val="%1"/>
      <w:lvlJc w:val="left"/>
      <w:pPr>
        <w:ind w:left="405" w:hanging="405"/>
      </w:pPr>
      <w:rPr>
        <w:rFonts w:hint="default"/>
      </w:rPr>
    </w:lvl>
    <w:lvl w:ilvl="1">
      <w:start w:val="4"/>
      <w:numFmt w:val="decimal"/>
      <w:lvlText w:val="%1.%2"/>
      <w:lvlJc w:val="left"/>
      <w:pPr>
        <w:ind w:left="561" w:hanging="405"/>
      </w:pPr>
      <w:rPr>
        <w:rFonts w:hint="default"/>
      </w:rPr>
    </w:lvl>
    <w:lvl w:ilvl="2">
      <w:start w:val="1"/>
      <w:numFmt w:val="decimal"/>
      <w:lvlText w:val="%1.%2.%3"/>
      <w:lvlJc w:val="left"/>
      <w:pPr>
        <w:ind w:left="1032" w:hanging="720"/>
      </w:pPr>
      <w:rPr>
        <w:rFonts w:hint="default"/>
        <w:b w:val="0"/>
        <w:bCs w:val="0"/>
        <w:color w:val="000000" w:themeColor="text1"/>
        <w:sz w:val="18"/>
        <w:szCs w:val="18"/>
      </w:rPr>
    </w:lvl>
    <w:lvl w:ilvl="3">
      <w:start w:val="1"/>
      <w:numFmt w:val="decimal"/>
      <w:lvlText w:val="%1.%2.%3.%4"/>
      <w:lvlJc w:val="left"/>
      <w:pPr>
        <w:ind w:left="1188" w:hanging="720"/>
      </w:pPr>
      <w:rPr>
        <w:rFonts w:hint="default"/>
      </w:rPr>
    </w:lvl>
    <w:lvl w:ilvl="4">
      <w:start w:val="1"/>
      <w:numFmt w:val="decimal"/>
      <w:lvlText w:val="%1.%2.%3.%4.%5"/>
      <w:lvlJc w:val="left"/>
      <w:pPr>
        <w:ind w:left="1344" w:hanging="720"/>
      </w:pPr>
      <w:rPr>
        <w:rFonts w:hint="default"/>
      </w:rPr>
    </w:lvl>
    <w:lvl w:ilvl="5">
      <w:start w:val="1"/>
      <w:numFmt w:val="decimal"/>
      <w:lvlText w:val="%1.%2.%3.%4.%5.%6"/>
      <w:lvlJc w:val="left"/>
      <w:pPr>
        <w:ind w:left="1860" w:hanging="1080"/>
      </w:pPr>
      <w:rPr>
        <w:rFonts w:hint="default"/>
      </w:rPr>
    </w:lvl>
    <w:lvl w:ilvl="6">
      <w:start w:val="1"/>
      <w:numFmt w:val="decimal"/>
      <w:lvlText w:val="%1.%2.%3.%4.%5.%6.%7"/>
      <w:lvlJc w:val="left"/>
      <w:pPr>
        <w:ind w:left="2016" w:hanging="1080"/>
      </w:pPr>
      <w:rPr>
        <w:rFonts w:hint="default"/>
      </w:rPr>
    </w:lvl>
    <w:lvl w:ilvl="7">
      <w:start w:val="1"/>
      <w:numFmt w:val="decimal"/>
      <w:lvlText w:val="%1.%2.%3.%4.%5.%6.%7.%8"/>
      <w:lvlJc w:val="left"/>
      <w:pPr>
        <w:ind w:left="2532" w:hanging="1440"/>
      </w:pPr>
      <w:rPr>
        <w:rFonts w:hint="default"/>
      </w:rPr>
    </w:lvl>
    <w:lvl w:ilvl="8">
      <w:start w:val="1"/>
      <w:numFmt w:val="decimal"/>
      <w:lvlText w:val="%1.%2.%3.%4.%5.%6.%7.%8.%9"/>
      <w:lvlJc w:val="left"/>
      <w:pPr>
        <w:ind w:left="2688" w:hanging="1440"/>
      </w:pPr>
      <w:rPr>
        <w:rFonts w:hint="default"/>
      </w:rPr>
    </w:lvl>
  </w:abstractNum>
  <w:abstractNum w:abstractNumId="3" w15:restartNumberingAfterBreak="0">
    <w:nsid w:val="0ACA18C3"/>
    <w:multiLevelType w:val="hybridMultilevel"/>
    <w:tmpl w:val="5D76E7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F3049B8"/>
    <w:multiLevelType w:val="hybridMultilevel"/>
    <w:tmpl w:val="DCC4D23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15:restartNumberingAfterBreak="0">
    <w:nsid w:val="12B84B73"/>
    <w:multiLevelType w:val="multilevel"/>
    <w:tmpl w:val="491897D4"/>
    <w:lvl w:ilvl="0">
      <w:start w:val="1"/>
      <w:numFmt w:val="decimal"/>
      <w:pStyle w:val="s01"/>
      <w:lvlText w:val="%1"/>
      <w:lvlJc w:val="left"/>
      <w:pPr>
        <w:tabs>
          <w:tab w:val="num" w:pos="680"/>
        </w:tabs>
        <w:ind w:left="0" w:firstLine="340"/>
      </w:pPr>
      <w:rPr>
        <w:rFonts w:hint="default"/>
      </w:rPr>
    </w:lvl>
    <w:lvl w:ilvl="1">
      <w:start w:val="1"/>
      <w:numFmt w:val="decimal"/>
      <w:pStyle w:val="s02"/>
      <w:lvlText w:val="%1.%2"/>
      <w:lvlJc w:val="left"/>
      <w:pPr>
        <w:tabs>
          <w:tab w:val="num" w:pos="794"/>
        </w:tabs>
        <w:ind w:left="0" w:firstLine="340"/>
      </w:pPr>
      <w:rPr>
        <w:rFonts w:hint="default"/>
      </w:rPr>
    </w:lvl>
    <w:lvl w:ilvl="2">
      <w:start w:val="1"/>
      <w:numFmt w:val="decimal"/>
      <w:pStyle w:val="s03"/>
      <w:lvlText w:val="%1.%2.%3"/>
      <w:lvlJc w:val="left"/>
      <w:pPr>
        <w:tabs>
          <w:tab w:val="num" w:pos="1160"/>
        </w:tabs>
        <w:ind w:left="100" w:firstLine="340"/>
      </w:pPr>
      <w:rPr>
        <w:rFonts w:hint="default"/>
      </w:rPr>
    </w:lvl>
    <w:lvl w:ilvl="3">
      <w:start w:val="1"/>
      <w:numFmt w:val="decimal"/>
      <w:pStyle w:val="s04"/>
      <w:lvlText w:val="%1.%2.%3.%4"/>
      <w:lvlJc w:val="left"/>
      <w:pPr>
        <w:tabs>
          <w:tab w:val="num" w:pos="1420"/>
        </w:tabs>
        <w:ind w:left="0" w:firstLine="340"/>
      </w:pPr>
      <w:rPr>
        <w:rFonts w:hint="default"/>
      </w:rPr>
    </w:lvl>
    <w:lvl w:ilvl="4">
      <w:start w:val="1"/>
      <w:numFmt w:val="russianLower"/>
      <w:pStyle w:val="s08"/>
      <w:suff w:val="space"/>
      <w:lvlText w:val="%5)"/>
      <w:lvlJc w:val="left"/>
      <w:pPr>
        <w:ind w:left="0" w:firstLine="340"/>
      </w:pPr>
      <w:rPr>
        <w:rFonts w:hint="default"/>
      </w:rPr>
    </w:lvl>
    <w:lvl w:ilvl="5">
      <w:start w:val="1"/>
      <w:numFmt w:val="decimal"/>
      <w:pStyle w:val="s091"/>
      <w:suff w:val="space"/>
      <w:lvlText w:val="%6)"/>
      <w:lvlJc w:val="left"/>
      <w:pPr>
        <w:ind w:left="680" w:firstLine="0"/>
      </w:pPr>
      <w:rPr>
        <w:rFonts w:hint="default"/>
      </w:rPr>
    </w:lvl>
    <w:lvl w:ilvl="6">
      <w:start w:val="1"/>
      <w:numFmt w:val="decimalZero"/>
      <w:pStyle w:val="s12101"/>
      <w:lvlText w:val="%7"/>
      <w:lvlJc w:val="left"/>
      <w:pPr>
        <w:tabs>
          <w:tab w:val="num" w:pos="340"/>
        </w:tabs>
        <w:ind w:left="340" w:hanging="340"/>
      </w:pPr>
      <w:rPr>
        <w:rFonts w:hint="default"/>
      </w:rPr>
    </w:lvl>
    <w:lvl w:ilvl="7">
      <w:start w:val="1"/>
      <w:numFmt w:val="decimalZero"/>
      <w:pStyle w:val="s1601"/>
      <w:suff w:val="space"/>
      <w:lvlText w:val="%8."/>
      <w:lvlJc w:val="left"/>
      <w:pPr>
        <w:ind w:left="670" w:hanging="340"/>
      </w:pPr>
      <w:rPr>
        <w:rFonts w:hint="default"/>
      </w:rPr>
    </w:lvl>
    <w:lvl w:ilvl="8">
      <w:start w:val="1"/>
      <w:numFmt w:val="decimalZero"/>
      <w:pStyle w:val="s170101"/>
      <w:suff w:val="space"/>
      <w:lvlText w:val="%7.%9"/>
      <w:lvlJc w:val="left"/>
      <w:pPr>
        <w:ind w:left="567" w:firstLine="0"/>
      </w:pPr>
      <w:rPr>
        <w:rFonts w:hint="default"/>
      </w:rPr>
    </w:lvl>
  </w:abstractNum>
  <w:abstractNum w:abstractNumId="6" w15:restartNumberingAfterBreak="0">
    <w:nsid w:val="1340398E"/>
    <w:multiLevelType w:val="multilevel"/>
    <w:tmpl w:val="206A094A"/>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5F618D"/>
    <w:multiLevelType w:val="hybridMultilevel"/>
    <w:tmpl w:val="445E209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0B0D33"/>
    <w:multiLevelType w:val="hybridMultilevel"/>
    <w:tmpl w:val="07D26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633F80"/>
    <w:multiLevelType w:val="hybridMultilevel"/>
    <w:tmpl w:val="AF84E048"/>
    <w:lvl w:ilvl="0" w:tplc="EE7A41E0">
      <w:start w:val="9"/>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222B03"/>
    <w:multiLevelType w:val="hybridMultilevel"/>
    <w:tmpl w:val="9A309D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22ED10BC"/>
    <w:multiLevelType w:val="hybridMultilevel"/>
    <w:tmpl w:val="A29606D8"/>
    <w:lvl w:ilvl="0" w:tplc="769836AA">
      <w:start w:val="9"/>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3A1839"/>
    <w:multiLevelType w:val="hybridMultilevel"/>
    <w:tmpl w:val="ECFE5C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39F40CE"/>
    <w:multiLevelType w:val="multilevel"/>
    <w:tmpl w:val="6ED44E32"/>
    <w:lvl w:ilvl="0">
      <w:start w:val="1"/>
      <w:numFmt w:val="decimal"/>
      <w:lvlText w:val="%1.1"/>
      <w:lvlJc w:val="left"/>
      <w:pPr>
        <w:ind w:left="465" w:hanging="465"/>
      </w:pPr>
      <w:rPr>
        <w:rFonts w:hint="default"/>
      </w:rPr>
    </w:lvl>
    <w:lvl w:ilvl="1">
      <w:start w:val="1"/>
      <w:numFmt w:val="decimal"/>
      <w:lvlText w:val="%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3DC72EE"/>
    <w:multiLevelType w:val="hybridMultilevel"/>
    <w:tmpl w:val="A82E7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7B2A42"/>
    <w:multiLevelType w:val="multilevel"/>
    <w:tmpl w:val="34A87402"/>
    <w:lvl w:ilvl="0">
      <w:start w:val="1"/>
      <w:numFmt w:val="upperLetter"/>
      <w:pStyle w:val="MVL1R"/>
      <w:lvlText w:val="РАЗДЕЛ 5 %1"/>
      <w:lvlJc w:val="left"/>
      <w:rPr>
        <w:rFonts w:ascii="Arial" w:hAnsi="Arial" w:cs="Times New Roman" w:hint="default"/>
        <w:b/>
        <w:bCs w:val="0"/>
        <w:i w:val="0"/>
        <w:iCs w:val="0"/>
        <w:caps w:val="0"/>
        <w:smallCaps w:val="0"/>
        <w:strike w:val="0"/>
        <w:dstrike w:val="0"/>
        <w:noProof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VL2R"/>
      <w:lvlText w:val="СТАТЬЯ %2."/>
      <w:lvlJc w:val="left"/>
      <w:pPr>
        <w:ind w:left="4962" w:firstLine="0"/>
      </w:pPr>
      <w:rPr>
        <w:rFonts w:ascii="Arial" w:hAnsi="Arial" w:hint="default"/>
        <w:b/>
        <w:i w:val="0"/>
        <w:sz w:val="18"/>
        <w:lang w:val="fr-FR"/>
      </w:rPr>
    </w:lvl>
    <w:lvl w:ilvl="2">
      <w:start w:val="7"/>
      <w:numFmt w:val="decimal"/>
      <w:lvlText w:val="%2.%3"/>
      <w:lvlJc w:val="left"/>
      <w:pPr>
        <w:tabs>
          <w:tab w:val="num" w:pos="0"/>
        </w:tabs>
        <w:ind w:left="0" w:firstLine="0"/>
      </w:pPr>
      <w:rPr>
        <w:rFonts w:ascii="Arial" w:hAnsi="Arial" w:hint="default"/>
        <w:b/>
        <w:bCs w:val="0"/>
        <w:i w:val="0"/>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665235"/>
    <w:multiLevelType w:val="multilevel"/>
    <w:tmpl w:val="784A0AB4"/>
    <w:lvl w:ilvl="0">
      <w:start w:val="1"/>
      <w:numFmt w:val="decimal"/>
      <w:lvlText w:val="СТАТЬЯ %1"/>
      <w:lvlJc w:val="left"/>
      <w:pPr>
        <w:ind w:left="360" w:hanging="360"/>
      </w:pPr>
      <w:rPr>
        <w:rFonts w:hint="default"/>
      </w:rPr>
    </w:lvl>
    <w:lvl w:ilvl="1">
      <w:start w:val="1"/>
      <w:numFmt w:val="decimal"/>
      <w:lvlText w:val="%1.%2"/>
      <w:lvlJc w:val="left"/>
      <w:pPr>
        <w:ind w:left="927" w:hanging="360"/>
      </w:pPr>
      <w:rPr>
        <w:rFonts w:hint="default"/>
        <w:b w:val="0"/>
        <w:bCs/>
      </w:rPr>
    </w:lvl>
    <w:lvl w:ilvl="2">
      <w:start w:val="1"/>
      <w:numFmt w:val="decimal"/>
      <w:lvlText w:val="%1.%2.%3"/>
      <w:lvlJc w:val="left"/>
      <w:pPr>
        <w:ind w:left="360" w:hanging="360"/>
      </w:pPr>
      <w:rPr>
        <w:rFonts w:hint="default"/>
      </w:rPr>
    </w:lvl>
    <w:lvl w:ilvl="3">
      <w:start w:val="1"/>
      <w:numFmt w:val="decimal"/>
      <w:lvlText w:val="%1.%2.%3.%4"/>
      <w:lvlJc w:val="left"/>
      <w:pPr>
        <w:ind w:left="1440" w:hanging="36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2F5335"/>
    <w:multiLevelType w:val="multilevel"/>
    <w:tmpl w:val="9692ED56"/>
    <w:lvl w:ilvl="0">
      <w:start w:val="1"/>
      <w:numFmt w:val="decimal"/>
      <w:lvlText w:val="%1."/>
      <w:lvlJc w:val="left"/>
      <w:pPr>
        <w:ind w:left="927" w:hanging="360"/>
      </w:pPr>
      <w:rPr>
        <w:rFonts w:hint="default"/>
        <w:color w:val="auto"/>
      </w:rPr>
    </w:lvl>
    <w:lvl w:ilvl="1">
      <w:start w:val="2"/>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8" w15:restartNumberingAfterBreak="0">
    <w:nsid w:val="32313745"/>
    <w:multiLevelType w:val="multilevel"/>
    <w:tmpl w:val="A762C892"/>
    <w:lvl w:ilvl="0">
      <w:start w:val="8"/>
      <w:numFmt w:val="decimal"/>
      <w:lvlText w:val="%1."/>
      <w:lvlJc w:val="left"/>
      <w:pPr>
        <w:ind w:left="927"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9" w15:restartNumberingAfterBreak="0">
    <w:nsid w:val="38136F77"/>
    <w:multiLevelType w:val="multilevel"/>
    <w:tmpl w:val="06B8FD8E"/>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15:restartNumberingAfterBreak="0">
    <w:nsid w:val="38B002AC"/>
    <w:multiLevelType w:val="multilevel"/>
    <w:tmpl w:val="5FB28760"/>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D2F69B0"/>
    <w:multiLevelType w:val="hybridMultilevel"/>
    <w:tmpl w:val="ACB880DC"/>
    <w:lvl w:ilvl="0" w:tplc="14D0ADF8">
      <w:start w:val="9"/>
      <w:numFmt w:val="decimal"/>
      <w:lvlText w:val="%1."/>
      <w:lvlJc w:val="left"/>
      <w:pPr>
        <w:ind w:left="360" w:hanging="360"/>
      </w:pPr>
      <w:rPr>
        <w:rFonts w:hint="default"/>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DDF4F89"/>
    <w:multiLevelType w:val="multilevel"/>
    <w:tmpl w:val="D388BAF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3F483B"/>
    <w:multiLevelType w:val="hybridMultilevel"/>
    <w:tmpl w:val="BC1ABA8A"/>
    <w:lvl w:ilvl="0" w:tplc="04190001">
      <w:start w:val="1"/>
      <w:numFmt w:val="bullet"/>
      <w:lvlText w:val=""/>
      <w:lvlJc w:val="left"/>
      <w:pPr>
        <w:ind w:left="780" w:hanging="360"/>
      </w:pPr>
      <w:rPr>
        <w:rFonts w:ascii="Symbol" w:hAnsi="Symbol" w:hint="default"/>
      </w:rPr>
    </w:lvl>
    <w:lvl w:ilvl="1" w:tplc="909C1A28">
      <w:numFmt w:val="bullet"/>
      <w:lvlText w:val="−"/>
      <w:lvlJc w:val="left"/>
      <w:pPr>
        <w:ind w:left="1500" w:hanging="360"/>
      </w:pPr>
      <w:rPr>
        <w:rFonts w:ascii="Arial" w:hAnsi="Arial" w:hint="default"/>
        <w:sz w:val="22"/>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413D02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844ED4"/>
    <w:multiLevelType w:val="multilevel"/>
    <w:tmpl w:val="9052FDBC"/>
    <w:lvl w:ilvl="0">
      <w:start w:val="2"/>
      <w:numFmt w:val="decimal"/>
      <w:lvlText w:val="%1."/>
      <w:lvlJc w:val="left"/>
      <w:pPr>
        <w:ind w:left="360" w:hanging="360"/>
      </w:pPr>
      <w:rPr>
        <w:rFonts w:hint="default"/>
        <w:color w:val="000000"/>
      </w:rPr>
    </w:lvl>
    <w:lvl w:ilvl="1">
      <w:start w:val="33"/>
      <w:numFmt w:val="decimal"/>
      <w:isLgl/>
      <w:lvlText w:val="%1.%2"/>
      <w:lvlJc w:val="left"/>
      <w:pPr>
        <w:ind w:left="360" w:hanging="360"/>
      </w:pPr>
      <w:rPr>
        <w:rFonts w:hint="default"/>
        <w:b w:val="0"/>
        <w:sz w:val="22"/>
        <w:szCs w:val="24"/>
      </w:rPr>
    </w:lvl>
    <w:lvl w:ilvl="2">
      <w:start w:val="1"/>
      <w:numFmt w:val="decimal"/>
      <w:isLgl/>
      <w:lvlText w:val="%1.%2.%3"/>
      <w:lvlJc w:val="left"/>
      <w:pPr>
        <w:ind w:left="862" w:hanging="720"/>
      </w:pPr>
      <w:rPr>
        <w:rFonts w:hint="default"/>
        <w:b w:val="0"/>
      </w:rPr>
    </w:lvl>
    <w:lvl w:ilvl="3">
      <w:start w:val="1"/>
      <w:numFmt w:val="decimal"/>
      <w:isLgl/>
      <w:lvlText w:val="%1.%2.%3.%4"/>
      <w:lvlJc w:val="left"/>
      <w:pPr>
        <w:ind w:left="1429" w:hanging="7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7345C6D"/>
    <w:multiLevelType w:val="hybridMultilevel"/>
    <w:tmpl w:val="1C86881A"/>
    <w:lvl w:ilvl="0" w:tplc="81260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192191"/>
    <w:multiLevelType w:val="hybridMultilevel"/>
    <w:tmpl w:val="9AA64870"/>
    <w:lvl w:ilvl="0" w:tplc="4E2E8DD4">
      <w:start w:val="1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8" w15:restartNumberingAfterBreak="0">
    <w:nsid w:val="486D5349"/>
    <w:multiLevelType w:val="hybridMultilevel"/>
    <w:tmpl w:val="CF3225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C5C30BD"/>
    <w:multiLevelType w:val="multilevel"/>
    <w:tmpl w:val="75A0E274"/>
    <w:lvl w:ilvl="0">
      <w:start w:val="1"/>
      <w:numFmt w:val="decimal"/>
      <w:lvlText w:val="СТАТЬЯ %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8214E4"/>
    <w:multiLevelType w:val="hybridMultilevel"/>
    <w:tmpl w:val="273E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F92557"/>
    <w:multiLevelType w:val="multilevel"/>
    <w:tmpl w:val="8B3876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1E5DCE"/>
    <w:multiLevelType w:val="multilevel"/>
    <w:tmpl w:val="FAFC42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E06761"/>
    <w:multiLevelType w:val="hybridMultilevel"/>
    <w:tmpl w:val="686697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BF8029B"/>
    <w:multiLevelType w:val="hybridMultilevel"/>
    <w:tmpl w:val="5E96F82C"/>
    <w:lvl w:ilvl="0" w:tplc="81260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492721"/>
    <w:multiLevelType w:val="hybridMultilevel"/>
    <w:tmpl w:val="7476728A"/>
    <w:lvl w:ilvl="0" w:tplc="820C9674">
      <w:start w:val="5"/>
      <w:numFmt w:val="bullet"/>
      <w:pStyle w:val="s19-"/>
      <w:lvlText w:val="-"/>
      <w:lvlJc w:val="left"/>
      <w:pPr>
        <w:tabs>
          <w:tab w:val="num" w:pos="794"/>
        </w:tabs>
        <w:ind w:left="794" w:hanging="227"/>
      </w:pPr>
      <w:rPr>
        <w:rFonts w:ascii="Times New Roman" w:eastAsia="Times New Roman" w:hAnsi="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65694274"/>
    <w:multiLevelType w:val="multilevel"/>
    <w:tmpl w:val="0C4C25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b w:val="0"/>
        <w:bCs/>
        <w:color w:val="auto"/>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EF464B"/>
    <w:multiLevelType w:val="hybridMultilevel"/>
    <w:tmpl w:val="1E4CD48E"/>
    <w:lvl w:ilvl="0" w:tplc="F84032F4">
      <w:start w:val="1"/>
      <w:numFmt w:val="bullet"/>
      <w:lvlText w:val=""/>
      <w:lvlJc w:val="left"/>
      <w:pPr>
        <w:ind w:left="3555" w:hanging="360"/>
      </w:pPr>
      <w:rPr>
        <w:rFonts w:ascii="Symbol" w:hAnsi="Symbol" w:hint="default"/>
        <w:color w:val="548DD4" w:themeColor="text2" w:themeTint="99"/>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39" w15:restartNumberingAfterBreak="0">
    <w:nsid w:val="67A72C87"/>
    <w:multiLevelType w:val="multilevel"/>
    <w:tmpl w:val="F12E2C38"/>
    <w:lvl w:ilvl="0">
      <w:start w:val="2"/>
      <w:numFmt w:val="decimal"/>
      <w:lvlText w:val="%1"/>
      <w:lvlJc w:val="left"/>
      <w:pPr>
        <w:ind w:left="405" w:hanging="405"/>
      </w:pPr>
      <w:rPr>
        <w:rFonts w:hint="default"/>
        <w:color w:val="auto"/>
      </w:rPr>
    </w:lvl>
    <w:lvl w:ilvl="1">
      <w:start w:val="5"/>
      <w:numFmt w:val="decimal"/>
      <w:lvlText w:val="%1.%2"/>
      <w:lvlJc w:val="left"/>
      <w:pPr>
        <w:ind w:left="565" w:hanging="405"/>
      </w:pPr>
      <w:rPr>
        <w:rFonts w:hint="default"/>
        <w:color w:val="auto"/>
      </w:rPr>
    </w:lvl>
    <w:lvl w:ilvl="2">
      <w:start w:val="1"/>
      <w:numFmt w:val="decimal"/>
      <w:lvlText w:val="%1.%2.%3"/>
      <w:lvlJc w:val="left"/>
      <w:pPr>
        <w:ind w:left="1040" w:hanging="720"/>
      </w:pPr>
      <w:rPr>
        <w:rFonts w:hint="default"/>
        <w:color w:val="auto"/>
      </w:rPr>
    </w:lvl>
    <w:lvl w:ilvl="3">
      <w:start w:val="1"/>
      <w:numFmt w:val="decimal"/>
      <w:lvlText w:val="%1.%2.%3.%4"/>
      <w:lvlJc w:val="left"/>
      <w:pPr>
        <w:ind w:left="1200" w:hanging="720"/>
      </w:pPr>
      <w:rPr>
        <w:rFonts w:hint="default"/>
        <w:color w:val="auto"/>
      </w:rPr>
    </w:lvl>
    <w:lvl w:ilvl="4">
      <w:start w:val="1"/>
      <w:numFmt w:val="decimal"/>
      <w:lvlText w:val="%1.%2.%3.%4.%5"/>
      <w:lvlJc w:val="left"/>
      <w:pPr>
        <w:ind w:left="1360" w:hanging="720"/>
      </w:pPr>
      <w:rPr>
        <w:rFonts w:hint="default"/>
        <w:color w:val="auto"/>
      </w:rPr>
    </w:lvl>
    <w:lvl w:ilvl="5">
      <w:start w:val="1"/>
      <w:numFmt w:val="decimal"/>
      <w:lvlText w:val="%1.%2.%3.%4.%5.%6"/>
      <w:lvlJc w:val="left"/>
      <w:pPr>
        <w:ind w:left="1880" w:hanging="1080"/>
      </w:pPr>
      <w:rPr>
        <w:rFonts w:hint="default"/>
        <w:color w:val="auto"/>
      </w:rPr>
    </w:lvl>
    <w:lvl w:ilvl="6">
      <w:start w:val="1"/>
      <w:numFmt w:val="decimal"/>
      <w:lvlText w:val="%1.%2.%3.%4.%5.%6.%7"/>
      <w:lvlJc w:val="left"/>
      <w:pPr>
        <w:ind w:left="2040" w:hanging="1080"/>
      </w:pPr>
      <w:rPr>
        <w:rFonts w:hint="default"/>
        <w:color w:val="auto"/>
      </w:rPr>
    </w:lvl>
    <w:lvl w:ilvl="7">
      <w:start w:val="1"/>
      <w:numFmt w:val="decimal"/>
      <w:lvlText w:val="%1.%2.%3.%4.%5.%6.%7.%8"/>
      <w:lvlJc w:val="left"/>
      <w:pPr>
        <w:ind w:left="2560" w:hanging="1440"/>
      </w:pPr>
      <w:rPr>
        <w:rFonts w:hint="default"/>
        <w:color w:val="auto"/>
      </w:rPr>
    </w:lvl>
    <w:lvl w:ilvl="8">
      <w:start w:val="1"/>
      <w:numFmt w:val="decimal"/>
      <w:lvlText w:val="%1.%2.%3.%4.%5.%6.%7.%8.%9"/>
      <w:lvlJc w:val="left"/>
      <w:pPr>
        <w:ind w:left="2720" w:hanging="1440"/>
      </w:pPr>
      <w:rPr>
        <w:rFonts w:hint="default"/>
        <w:color w:val="auto"/>
      </w:rPr>
    </w:lvl>
  </w:abstractNum>
  <w:abstractNum w:abstractNumId="40" w15:restartNumberingAfterBreak="0">
    <w:nsid w:val="6E2F4656"/>
    <w:multiLevelType w:val="multilevel"/>
    <w:tmpl w:val="784A0AB4"/>
    <w:lvl w:ilvl="0">
      <w:start w:val="1"/>
      <w:numFmt w:val="decimal"/>
      <w:lvlText w:val="СТАТЬЯ %1"/>
      <w:lvlJc w:val="left"/>
      <w:pPr>
        <w:ind w:left="360" w:hanging="360"/>
      </w:pPr>
      <w:rPr>
        <w:rFonts w:hint="default"/>
      </w:rPr>
    </w:lvl>
    <w:lvl w:ilvl="1">
      <w:start w:val="1"/>
      <w:numFmt w:val="decimal"/>
      <w:lvlText w:val="%1.%2"/>
      <w:lvlJc w:val="left"/>
      <w:pPr>
        <w:ind w:left="927" w:hanging="360"/>
      </w:pPr>
      <w:rPr>
        <w:rFonts w:hint="default"/>
        <w:b w:val="0"/>
        <w:bCs/>
      </w:rPr>
    </w:lvl>
    <w:lvl w:ilvl="2">
      <w:start w:val="1"/>
      <w:numFmt w:val="decimal"/>
      <w:lvlText w:val="%1.%2.%3"/>
      <w:lvlJc w:val="left"/>
      <w:pPr>
        <w:ind w:left="360" w:hanging="360"/>
      </w:pPr>
      <w:rPr>
        <w:rFonts w:hint="default"/>
      </w:rPr>
    </w:lvl>
    <w:lvl w:ilvl="3">
      <w:start w:val="1"/>
      <w:numFmt w:val="decimal"/>
      <w:lvlText w:val="%1.%2.%3.%4"/>
      <w:lvlJc w:val="left"/>
      <w:pPr>
        <w:ind w:left="1440" w:hanging="36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5C4395"/>
    <w:multiLevelType w:val="hybridMultilevel"/>
    <w:tmpl w:val="99527D52"/>
    <w:lvl w:ilvl="0" w:tplc="1E04FD7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C6E5E26"/>
    <w:multiLevelType w:val="hybridMultilevel"/>
    <w:tmpl w:val="527CE7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CB16B54"/>
    <w:multiLevelType w:val="hybridMultilevel"/>
    <w:tmpl w:val="68982456"/>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num w:numId="1" w16cid:durableId="1177503631">
    <w:abstractNumId w:val="0"/>
  </w:num>
  <w:num w:numId="2" w16cid:durableId="1879320973">
    <w:abstractNumId w:val="20"/>
  </w:num>
  <w:num w:numId="3" w16cid:durableId="1390878962">
    <w:abstractNumId w:val="28"/>
  </w:num>
  <w:num w:numId="4" w16cid:durableId="879441941">
    <w:abstractNumId w:val="38"/>
  </w:num>
  <w:num w:numId="5" w16cid:durableId="1139803664">
    <w:abstractNumId w:val="5"/>
  </w:num>
  <w:num w:numId="6" w16cid:durableId="1399933653">
    <w:abstractNumId w:val="36"/>
  </w:num>
  <w:num w:numId="7" w16cid:durableId="228224986">
    <w:abstractNumId w:val="35"/>
  </w:num>
  <w:num w:numId="8" w16cid:durableId="723338456">
    <w:abstractNumId w:val="17"/>
  </w:num>
  <w:num w:numId="9" w16cid:durableId="312760385">
    <w:abstractNumId w:val="25"/>
  </w:num>
  <w:num w:numId="10" w16cid:durableId="645359299">
    <w:abstractNumId w:val="41"/>
  </w:num>
  <w:num w:numId="11" w16cid:durableId="160897849">
    <w:abstractNumId w:val="23"/>
  </w:num>
  <w:num w:numId="12" w16cid:durableId="444932160">
    <w:abstractNumId w:val="34"/>
  </w:num>
  <w:num w:numId="13" w16cid:durableId="1042174497">
    <w:abstractNumId w:val="26"/>
  </w:num>
  <w:num w:numId="14" w16cid:durableId="331227145">
    <w:abstractNumId w:val="18"/>
  </w:num>
  <w:num w:numId="15" w16cid:durableId="271404377">
    <w:abstractNumId w:val="32"/>
  </w:num>
  <w:num w:numId="16" w16cid:durableId="848909542">
    <w:abstractNumId w:val="42"/>
  </w:num>
  <w:num w:numId="17" w16cid:durableId="581373661">
    <w:abstractNumId w:val="21"/>
  </w:num>
  <w:num w:numId="18" w16cid:durableId="1157763726">
    <w:abstractNumId w:val="15"/>
  </w:num>
  <w:num w:numId="19" w16cid:durableId="1060054404">
    <w:abstractNumId w:val="15"/>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7714263">
    <w:abstractNumId w:val="10"/>
  </w:num>
  <w:num w:numId="21" w16cid:durableId="1395852097">
    <w:abstractNumId w:val="15"/>
    <w:lvlOverride w:ilvl="0">
      <w:startOverride w:val="1"/>
    </w:lvlOverride>
    <w:lvlOverride w:ilvl="1">
      <w:startOverride w:val="2"/>
    </w:lvlOverride>
    <w:lvlOverride w:ilvl="2">
      <w:startOverride w:val="1"/>
    </w:lvlOverride>
  </w:num>
  <w:num w:numId="22" w16cid:durableId="902371766">
    <w:abstractNumId w:val="8"/>
  </w:num>
  <w:num w:numId="23" w16cid:durableId="125202156">
    <w:abstractNumId w:val="7"/>
  </w:num>
  <w:num w:numId="24" w16cid:durableId="2014532745">
    <w:abstractNumId w:val="19"/>
  </w:num>
  <w:num w:numId="25" w16cid:durableId="1873765506">
    <w:abstractNumId w:val="37"/>
  </w:num>
  <w:num w:numId="26" w16cid:durableId="1441417921">
    <w:abstractNumId w:val="31"/>
  </w:num>
  <w:num w:numId="27" w16cid:durableId="656348720">
    <w:abstractNumId w:val="1"/>
  </w:num>
  <w:num w:numId="28" w16cid:durableId="507868437">
    <w:abstractNumId w:val="14"/>
  </w:num>
  <w:num w:numId="29" w16cid:durableId="1050303976">
    <w:abstractNumId w:val="2"/>
  </w:num>
  <w:num w:numId="30" w16cid:durableId="1638531088">
    <w:abstractNumId w:val="43"/>
  </w:num>
  <w:num w:numId="31" w16cid:durableId="1814567666">
    <w:abstractNumId w:val="3"/>
  </w:num>
  <w:num w:numId="32" w16cid:durableId="1906064060">
    <w:abstractNumId w:val="39"/>
  </w:num>
  <w:num w:numId="33" w16cid:durableId="1581452791">
    <w:abstractNumId w:val="33"/>
  </w:num>
  <w:num w:numId="34" w16cid:durableId="2082173086">
    <w:abstractNumId w:val="12"/>
  </w:num>
  <w:num w:numId="35" w16cid:durableId="39133504">
    <w:abstractNumId w:val="4"/>
  </w:num>
  <w:num w:numId="36" w16cid:durableId="2108188263">
    <w:abstractNumId w:val="30"/>
  </w:num>
  <w:num w:numId="37" w16cid:durableId="725180306">
    <w:abstractNumId w:val="27"/>
  </w:num>
  <w:num w:numId="38" w16cid:durableId="539779874">
    <w:abstractNumId w:val="29"/>
  </w:num>
  <w:num w:numId="39" w16cid:durableId="2132436365">
    <w:abstractNumId w:val="16"/>
  </w:num>
  <w:num w:numId="40" w16cid:durableId="752748187">
    <w:abstractNumId w:val="13"/>
  </w:num>
  <w:num w:numId="41" w16cid:durableId="172843999">
    <w:abstractNumId w:val="22"/>
  </w:num>
  <w:num w:numId="42" w16cid:durableId="1669093277">
    <w:abstractNumId w:val="9"/>
  </w:num>
  <w:num w:numId="43" w16cid:durableId="1631672607">
    <w:abstractNumId w:val="11"/>
  </w:num>
  <w:num w:numId="44" w16cid:durableId="1058896795">
    <w:abstractNumId w:val="24"/>
  </w:num>
  <w:num w:numId="45" w16cid:durableId="1198356194">
    <w:abstractNumId w:val="6"/>
  </w:num>
  <w:num w:numId="46" w16cid:durableId="376781051">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D5"/>
    <w:rsid w:val="00002AF8"/>
    <w:rsid w:val="000038BE"/>
    <w:rsid w:val="00003DF8"/>
    <w:rsid w:val="00005F20"/>
    <w:rsid w:val="00006024"/>
    <w:rsid w:val="0000730C"/>
    <w:rsid w:val="00007788"/>
    <w:rsid w:val="00011255"/>
    <w:rsid w:val="000133DF"/>
    <w:rsid w:val="00013710"/>
    <w:rsid w:val="0001434B"/>
    <w:rsid w:val="00020F16"/>
    <w:rsid w:val="000220C4"/>
    <w:rsid w:val="000228BC"/>
    <w:rsid w:val="000301A9"/>
    <w:rsid w:val="00031BE8"/>
    <w:rsid w:val="00032F05"/>
    <w:rsid w:val="000332D7"/>
    <w:rsid w:val="00033999"/>
    <w:rsid w:val="0004188E"/>
    <w:rsid w:val="00042162"/>
    <w:rsid w:val="00045987"/>
    <w:rsid w:val="000464A8"/>
    <w:rsid w:val="00050F11"/>
    <w:rsid w:val="00051C2C"/>
    <w:rsid w:val="0005280A"/>
    <w:rsid w:val="0005351E"/>
    <w:rsid w:val="00055C94"/>
    <w:rsid w:val="00061044"/>
    <w:rsid w:val="00061598"/>
    <w:rsid w:val="0006208E"/>
    <w:rsid w:val="0006250C"/>
    <w:rsid w:val="000642B5"/>
    <w:rsid w:val="00064C28"/>
    <w:rsid w:val="00067668"/>
    <w:rsid w:val="000712AA"/>
    <w:rsid w:val="000713FA"/>
    <w:rsid w:val="000720BA"/>
    <w:rsid w:val="000753DC"/>
    <w:rsid w:val="00077EEA"/>
    <w:rsid w:val="00080763"/>
    <w:rsid w:val="00080B60"/>
    <w:rsid w:val="00081169"/>
    <w:rsid w:val="0008215E"/>
    <w:rsid w:val="000849E0"/>
    <w:rsid w:val="000976F8"/>
    <w:rsid w:val="000A584F"/>
    <w:rsid w:val="000A7A15"/>
    <w:rsid w:val="000B15AF"/>
    <w:rsid w:val="000B182B"/>
    <w:rsid w:val="000C1166"/>
    <w:rsid w:val="000C1AD1"/>
    <w:rsid w:val="000C1F79"/>
    <w:rsid w:val="000C3226"/>
    <w:rsid w:val="000C3478"/>
    <w:rsid w:val="000C34D5"/>
    <w:rsid w:val="000C4797"/>
    <w:rsid w:val="000C5149"/>
    <w:rsid w:val="000C6583"/>
    <w:rsid w:val="000C66CC"/>
    <w:rsid w:val="000D26A4"/>
    <w:rsid w:val="000D4EB2"/>
    <w:rsid w:val="000D5428"/>
    <w:rsid w:val="000D5ACE"/>
    <w:rsid w:val="000E0EA3"/>
    <w:rsid w:val="000E1F9D"/>
    <w:rsid w:val="000E2199"/>
    <w:rsid w:val="000E4199"/>
    <w:rsid w:val="000E4339"/>
    <w:rsid w:val="000E66A8"/>
    <w:rsid w:val="000F2317"/>
    <w:rsid w:val="000F2CA7"/>
    <w:rsid w:val="000F5223"/>
    <w:rsid w:val="000F537A"/>
    <w:rsid w:val="00100307"/>
    <w:rsid w:val="001020B6"/>
    <w:rsid w:val="001037E0"/>
    <w:rsid w:val="00104C8D"/>
    <w:rsid w:val="00106FBB"/>
    <w:rsid w:val="0011078E"/>
    <w:rsid w:val="0011480E"/>
    <w:rsid w:val="001220FC"/>
    <w:rsid w:val="0012285B"/>
    <w:rsid w:val="0012307B"/>
    <w:rsid w:val="00130FE3"/>
    <w:rsid w:val="00131064"/>
    <w:rsid w:val="00133A9B"/>
    <w:rsid w:val="00135BBC"/>
    <w:rsid w:val="00136FDC"/>
    <w:rsid w:val="00141EB8"/>
    <w:rsid w:val="00144A23"/>
    <w:rsid w:val="001460B6"/>
    <w:rsid w:val="00146434"/>
    <w:rsid w:val="00146792"/>
    <w:rsid w:val="001471AD"/>
    <w:rsid w:val="00150A57"/>
    <w:rsid w:val="00151DA9"/>
    <w:rsid w:val="0015294A"/>
    <w:rsid w:val="00153D9F"/>
    <w:rsid w:val="0015698E"/>
    <w:rsid w:val="00162B9C"/>
    <w:rsid w:val="001656F1"/>
    <w:rsid w:val="00166472"/>
    <w:rsid w:val="00166C50"/>
    <w:rsid w:val="001671C9"/>
    <w:rsid w:val="00170525"/>
    <w:rsid w:val="00170E03"/>
    <w:rsid w:val="00171578"/>
    <w:rsid w:val="001722A4"/>
    <w:rsid w:val="00172DAC"/>
    <w:rsid w:val="001733A7"/>
    <w:rsid w:val="00173C8F"/>
    <w:rsid w:val="00175E5F"/>
    <w:rsid w:val="00180D93"/>
    <w:rsid w:val="001814BB"/>
    <w:rsid w:val="00182906"/>
    <w:rsid w:val="001903E0"/>
    <w:rsid w:val="001926E7"/>
    <w:rsid w:val="001954CF"/>
    <w:rsid w:val="00195F1B"/>
    <w:rsid w:val="00196D92"/>
    <w:rsid w:val="001A0B07"/>
    <w:rsid w:val="001A4D54"/>
    <w:rsid w:val="001A5D6E"/>
    <w:rsid w:val="001A66CD"/>
    <w:rsid w:val="001B2045"/>
    <w:rsid w:val="001B345A"/>
    <w:rsid w:val="001B4FAE"/>
    <w:rsid w:val="001C27BE"/>
    <w:rsid w:val="001C4A43"/>
    <w:rsid w:val="001C59DD"/>
    <w:rsid w:val="001C59EB"/>
    <w:rsid w:val="001C631E"/>
    <w:rsid w:val="001C6ECA"/>
    <w:rsid w:val="001C7C90"/>
    <w:rsid w:val="001D0F57"/>
    <w:rsid w:val="001D20A5"/>
    <w:rsid w:val="001D2258"/>
    <w:rsid w:val="001D3B9D"/>
    <w:rsid w:val="001D5DB4"/>
    <w:rsid w:val="001D5EEB"/>
    <w:rsid w:val="001D62E3"/>
    <w:rsid w:val="001D7613"/>
    <w:rsid w:val="001E12A4"/>
    <w:rsid w:val="001E7AEC"/>
    <w:rsid w:val="001E7FA1"/>
    <w:rsid w:val="001F34C0"/>
    <w:rsid w:val="001F3A8D"/>
    <w:rsid w:val="001F50A4"/>
    <w:rsid w:val="001F57C2"/>
    <w:rsid w:val="001F6A71"/>
    <w:rsid w:val="001F7B01"/>
    <w:rsid w:val="001F7DE3"/>
    <w:rsid w:val="001F7E21"/>
    <w:rsid w:val="002011F1"/>
    <w:rsid w:val="002032BC"/>
    <w:rsid w:val="00204742"/>
    <w:rsid w:val="00204E0B"/>
    <w:rsid w:val="00205018"/>
    <w:rsid w:val="00206F81"/>
    <w:rsid w:val="00207EC1"/>
    <w:rsid w:val="00211C70"/>
    <w:rsid w:val="002143BE"/>
    <w:rsid w:val="00214F2F"/>
    <w:rsid w:val="00216973"/>
    <w:rsid w:val="00234178"/>
    <w:rsid w:val="00244FD4"/>
    <w:rsid w:val="0024639E"/>
    <w:rsid w:val="00246BC3"/>
    <w:rsid w:val="00247859"/>
    <w:rsid w:val="00251A7D"/>
    <w:rsid w:val="00251CB2"/>
    <w:rsid w:val="00252504"/>
    <w:rsid w:val="00252EC1"/>
    <w:rsid w:val="002534DF"/>
    <w:rsid w:val="00254060"/>
    <w:rsid w:val="00254255"/>
    <w:rsid w:val="002546A5"/>
    <w:rsid w:val="00263692"/>
    <w:rsid w:val="00263AEF"/>
    <w:rsid w:val="00265612"/>
    <w:rsid w:val="00274435"/>
    <w:rsid w:val="00276484"/>
    <w:rsid w:val="002767CA"/>
    <w:rsid w:val="002807DF"/>
    <w:rsid w:val="002810A3"/>
    <w:rsid w:val="002815CB"/>
    <w:rsid w:val="00284B4E"/>
    <w:rsid w:val="0029090F"/>
    <w:rsid w:val="002921CE"/>
    <w:rsid w:val="002943EC"/>
    <w:rsid w:val="002A21F3"/>
    <w:rsid w:val="002A2CDB"/>
    <w:rsid w:val="002A341F"/>
    <w:rsid w:val="002A420F"/>
    <w:rsid w:val="002A7EA2"/>
    <w:rsid w:val="002B1DB5"/>
    <w:rsid w:val="002B3EAC"/>
    <w:rsid w:val="002B4CF8"/>
    <w:rsid w:val="002B61FA"/>
    <w:rsid w:val="002B62F8"/>
    <w:rsid w:val="002B6763"/>
    <w:rsid w:val="002B6EF0"/>
    <w:rsid w:val="002C1652"/>
    <w:rsid w:val="002C2D66"/>
    <w:rsid w:val="002C3178"/>
    <w:rsid w:val="002C3DEF"/>
    <w:rsid w:val="002C59C7"/>
    <w:rsid w:val="002C5A4E"/>
    <w:rsid w:val="002C7A52"/>
    <w:rsid w:val="002D2580"/>
    <w:rsid w:val="002D2DB6"/>
    <w:rsid w:val="002D6546"/>
    <w:rsid w:val="002D74DB"/>
    <w:rsid w:val="002D7F81"/>
    <w:rsid w:val="002E02D5"/>
    <w:rsid w:val="002E2F3A"/>
    <w:rsid w:val="002E5C70"/>
    <w:rsid w:val="002E612F"/>
    <w:rsid w:val="002F05E3"/>
    <w:rsid w:val="002F43FD"/>
    <w:rsid w:val="00301E85"/>
    <w:rsid w:val="00303687"/>
    <w:rsid w:val="00303B0F"/>
    <w:rsid w:val="00305842"/>
    <w:rsid w:val="00311321"/>
    <w:rsid w:val="00312CFE"/>
    <w:rsid w:val="00312FE9"/>
    <w:rsid w:val="0031352B"/>
    <w:rsid w:val="00313675"/>
    <w:rsid w:val="00317B1F"/>
    <w:rsid w:val="00323E82"/>
    <w:rsid w:val="003263AC"/>
    <w:rsid w:val="00327587"/>
    <w:rsid w:val="00332441"/>
    <w:rsid w:val="00334ADC"/>
    <w:rsid w:val="0033510F"/>
    <w:rsid w:val="00335EC0"/>
    <w:rsid w:val="003372A0"/>
    <w:rsid w:val="00342187"/>
    <w:rsid w:val="00342B56"/>
    <w:rsid w:val="00343967"/>
    <w:rsid w:val="003444CA"/>
    <w:rsid w:val="00344D4E"/>
    <w:rsid w:val="003461E1"/>
    <w:rsid w:val="00346C9D"/>
    <w:rsid w:val="0035021B"/>
    <w:rsid w:val="0035045A"/>
    <w:rsid w:val="00351CAF"/>
    <w:rsid w:val="00360157"/>
    <w:rsid w:val="00362044"/>
    <w:rsid w:val="00364ABE"/>
    <w:rsid w:val="003653A3"/>
    <w:rsid w:val="00365A1A"/>
    <w:rsid w:val="00366F01"/>
    <w:rsid w:val="00367F6C"/>
    <w:rsid w:val="00371EF9"/>
    <w:rsid w:val="00377E7D"/>
    <w:rsid w:val="00381904"/>
    <w:rsid w:val="003851C5"/>
    <w:rsid w:val="00386BEA"/>
    <w:rsid w:val="00386ED1"/>
    <w:rsid w:val="00396DEE"/>
    <w:rsid w:val="00397675"/>
    <w:rsid w:val="003A2476"/>
    <w:rsid w:val="003A3DE0"/>
    <w:rsid w:val="003A3FA5"/>
    <w:rsid w:val="003A4AA6"/>
    <w:rsid w:val="003A50EC"/>
    <w:rsid w:val="003B0B6D"/>
    <w:rsid w:val="003B7873"/>
    <w:rsid w:val="003C3479"/>
    <w:rsid w:val="003C39F8"/>
    <w:rsid w:val="003C3BED"/>
    <w:rsid w:val="003C5F6D"/>
    <w:rsid w:val="003C6A33"/>
    <w:rsid w:val="003C75D6"/>
    <w:rsid w:val="003D22FF"/>
    <w:rsid w:val="003D3347"/>
    <w:rsid w:val="003D3D63"/>
    <w:rsid w:val="003D5272"/>
    <w:rsid w:val="003D5871"/>
    <w:rsid w:val="003D6AF3"/>
    <w:rsid w:val="003D6FF3"/>
    <w:rsid w:val="003D73FF"/>
    <w:rsid w:val="003E1991"/>
    <w:rsid w:val="003E1D96"/>
    <w:rsid w:val="003E3039"/>
    <w:rsid w:val="003E51A6"/>
    <w:rsid w:val="003E5ADA"/>
    <w:rsid w:val="003E5C3B"/>
    <w:rsid w:val="003E65C4"/>
    <w:rsid w:val="003E7F52"/>
    <w:rsid w:val="003F0B3F"/>
    <w:rsid w:val="003F27F1"/>
    <w:rsid w:val="003F2964"/>
    <w:rsid w:val="003F3EEF"/>
    <w:rsid w:val="003F4A2B"/>
    <w:rsid w:val="003F4BCB"/>
    <w:rsid w:val="003F4E58"/>
    <w:rsid w:val="003F5C90"/>
    <w:rsid w:val="003F75E4"/>
    <w:rsid w:val="00400F66"/>
    <w:rsid w:val="00401DCD"/>
    <w:rsid w:val="00402F37"/>
    <w:rsid w:val="0040343E"/>
    <w:rsid w:val="00411C63"/>
    <w:rsid w:val="00412C85"/>
    <w:rsid w:val="00417418"/>
    <w:rsid w:val="00425159"/>
    <w:rsid w:val="00426B62"/>
    <w:rsid w:val="004311D7"/>
    <w:rsid w:val="00431AA1"/>
    <w:rsid w:val="00434806"/>
    <w:rsid w:val="004365E9"/>
    <w:rsid w:val="0044213C"/>
    <w:rsid w:val="00442EC3"/>
    <w:rsid w:val="00446B5A"/>
    <w:rsid w:val="004472E9"/>
    <w:rsid w:val="0045033C"/>
    <w:rsid w:val="00450586"/>
    <w:rsid w:val="004507AF"/>
    <w:rsid w:val="004519D5"/>
    <w:rsid w:val="00452789"/>
    <w:rsid w:val="00456588"/>
    <w:rsid w:val="00464447"/>
    <w:rsid w:val="00464622"/>
    <w:rsid w:val="0046782E"/>
    <w:rsid w:val="00475E1F"/>
    <w:rsid w:val="00475F6C"/>
    <w:rsid w:val="00483E65"/>
    <w:rsid w:val="004842F6"/>
    <w:rsid w:val="00486C93"/>
    <w:rsid w:val="00486F8F"/>
    <w:rsid w:val="004900D8"/>
    <w:rsid w:val="004959C9"/>
    <w:rsid w:val="004A07D9"/>
    <w:rsid w:val="004A4B7A"/>
    <w:rsid w:val="004A6FE3"/>
    <w:rsid w:val="004A75D6"/>
    <w:rsid w:val="004B02DA"/>
    <w:rsid w:val="004B49A7"/>
    <w:rsid w:val="004B7D59"/>
    <w:rsid w:val="004C1475"/>
    <w:rsid w:val="004C3981"/>
    <w:rsid w:val="004C4011"/>
    <w:rsid w:val="004C5B1B"/>
    <w:rsid w:val="004C7CE8"/>
    <w:rsid w:val="004D04C8"/>
    <w:rsid w:val="004D1335"/>
    <w:rsid w:val="004D549A"/>
    <w:rsid w:val="004D7EA0"/>
    <w:rsid w:val="004E0C5C"/>
    <w:rsid w:val="004E2444"/>
    <w:rsid w:val="004E4ACC"/>
    <w:rsid w:val="004F039E"/>
    <w:rsid w:val="004F4847"/>
    <w:rsid w:val="004F62A0"/>
    <w:rsid w:val="00501A4B"/>
    <w:rsid w:val="00505416"/>
    <w:rsid w:val="005067F3"/>
    <w:rsid w:val="005071E6"/>
    <w:rsid w:val="00507326"/>
    <w:rsid w:val="00507670"/>
    <w:rsid w:val="005076F9"/>
    <w:rsid w:val="00514908"/>
    <w:rsid w:val="00517F21"/>
    <w:rsid w:val="00520018"/>
    <w:rsid w:val="00521DAD"/>
    <w:rsid w:val="00522559"/>
    <w:rsid w:val="005243EC"/>
    <w:rsid w:val="00524A20"/>
    <w:rsid w:val="0052541A"/>
    <w:rsid w:val="00530242"/>
    <w:rsid w:val="005316D5"/>
    <w:rsid w:val="005339BB"/>
    <w:rsid w:val="00547DC8"/>
    <w:rsid w:val="00551126"/>
    <w:rsid w:val="00551764"/>
    <w:rsid w:val="00551CBB"/>
    <w:rsid w:val="00554184"/>
    <w:rsid w:val="00557B96"/>
    <w:rsid w:val="00557CC2"/>
    <w:rsid w:val="00563254"/>
    <w:rsid w:val="00564285"/>
    <w:rsid w:val="005642DD"/>
    <w:rsid w:val="00573AF8"/>
    <w:rsid w:val="00575F5A"/>
    <w:rsid w:val="00577165"/>
    <w:rsid w:val="0057723D"/>
    <w:rsid w:val="00581209"/>
    <w:rsid w:val="005838D0"/>
    <w:rsid w:val="00583F2B"/>
    <w:rsid w:val="00586A03"/>
    <w:rsid w:val="00593DC2"/>
    <w:rsid w:val="005A0775"/>
    <w:rsid w:val="005A0E34"/>
    <w:rsid w:val="005A0FA0"/>
    <w:rsid w:val="005A173A"/>
    <w:rsid w:val="005A1EFD"/>
    <w:rsid w:val="005A2774"/>
    <w:rsid w:val="005A2EFB"/>
    <w:rsid w:val="005A6FAC"/>
    <w:rsid w:val="005A79F6"/>
    <w:rsid w:val="005A7A0A"/>
    <w:rsid w:val="005B2C0A"/>
    <w:rsid w:val="005C0184"/>
    <w:rsid w:val="005C1D46"/>
    <w:rsid w:val="005C23D2"/>
    <w:rsid w:val="005C5E03"/>
    <w:rsid w:val="005C76C8"/>
    <w:rsid w:val="005D0522"/>
    <w:rsid w:val="005D2DB1"/>
    <w:rsid w:val="005D7111"/>
    <w:rsid w:val="005D7728"/>
    <w:rsid w:val="005D7BFA"/>
    <w:rsid w:val="005E18BA"/>
    <w:rsid w:val="005E2334"/>
    <w:rsid w:val="005E23D2"/>
    <w:rsid w:val="005E6CDF"/>
    <w:rsid w:val="005E7807"/>
    <w:rsid w:val="005E7954"/>
    <w:rsid w:val="005F074A"/>
    <w:rsid w:val="005F0D38"/>
    <w:rsid w:val="005F10B3"/>
    <w:rsid w:val="005F5211"/>
    <w:rsid w:val="005F52B5"/>
    <w:rsid w:val="005F7569"/>
    <w:rsid w:val="005F75F0"/>
    <w:rsid w:val="005F7E99"/>
    <w:rsid w:val="00602760"/>
    <w:rsid w:val="00603A5A"/>
    <w:rsid w:val="00604933"/>
    <w:rsid w:val="006052BE"/>
    <w:rsid w:val="00606472"/>
    <w:rsid w:val="00607ACE"/>
    <w:rsid w:val="006103B6"/>
    <w:rsid w:val="006103C3"/>
    <w:rsid w:val="00611D3A"/>
    <w:rsid w:val="00613986"/>
    <w:rsid w:val="0061611E"/>
    <w:rsid w:val="00620B70"/>
    <w:rsid w:val="0062534D"/>
    <w:rsid w:val="006269D4"/>
    <w:rsid w:val="006303A2"/>
    <w:rsid w:val="0063742B"/>
    <w:rsid w:val="00637684"/>
    <w:rsid w:val="00640A00"/>
    <w:rsid w:val="006412B9"/>
    <w:rsid w:val="00641B8D"/>
    <w:rsid w:val="00643C5F"/>
    <w:rsid w:val="00650E58"/>
    <w:rsid w:val="006510BA"/>
    <w:rsid w:val="00651FCB"/>
    <w:rsid w:val="00655D93"/>
    <w:rsid w:val="0066242E"/>
    <w:rsid w:val="00664ABE"/>
    <w:rsid w:val="00667EC7"/>
    <w:rsid w:val="006723DF"/>
    <w:rsid w:val="00673D40"/>
    <w:rsid w:val="00675788"/>
    <w:rsid w:val="00676BB6"/>
    <w:rsid w:val="006824E3"/>
    <w:rsid w:val="006835DC"/>
    <w:rsid w:val="00683EB0"/>
    <w:rsid w:val="00685D2B"/>
    <w:rsid w:val="00690CF8"/>
    <w:rsid w:val="00694EA6"/>
    <w:rsid w:val="00695100"/>
    <w:rsid w:val="00696BCA"/>
    <w:rsid w:val="006977A4"/>
    <w:rsid w:val="006A1536"/>
    <w:rsid w:val="006A3376"/>
    <w:rsid w:val="006A3CB3"/>
    <w:rsid w:val="006A6FBC"/>
    <w:rsid w:val="006B002E"/>
    <w:rsid w:val="006B0B09"/>
    <w:rsid w:val="006B5386"/>
    <w:rsid w:val="006C44EA"/>
    <w:rsid w:val="006C4C8F"/>
    <w:rsid w:val="006C514E"/>
    <w:rsid w:val="006C6667"/>
    <w:rsid w:val="006C6A48"/>
    <w:rsid w:val="006D0625"/>
    <w:rsid w:val="006D2DFD"/>
    <w:rsid w:val="006E1D55"/>
    <w:rsid w:val="006E645A"/>
    <w:rsid w:val="006F1C74"/>
    <w:rsid w:val="006F24DA"/>
    <w:rsid w:val="007020C4"/>
    <w:rsid w:val="0070444A"/>
    <w:rsid w:val="00704CFA"/>
    <w:rsid w:val="00706583"/>
    <w:rsid w:val="007068F2"/>
    <w:rsid w:val="00710588"/>
    <w:rsid w:val="00710E72"/>
    <w:rsid w:val="00711E6B"/>
    <w:rsid w:val="007129E0"/>
    <w:rsid w:val="00712AAA"/>
    <w:rsid w:val="00715F33"/>
    <w:rsid w:val="007176C2"/>
    <w:rsid w:val="0072453D"/>
    <w:rsid w:val="007273CE"/>
    <w:rsid w:val="00732B4D"/>
    <w:rsid w:val="00732D72"/>
    <w:rsid w:val="00740923"/>
    <w:rsid w:val="00740AEA"/>
    <w:rsid w:val="00742824"/>
    <w:rsid w:val="0074434D"/>
    <w:rsid w:val="00745CB1"/>
    <w:rsid w:val="0075270A"/>
    <w:rsid w:val="00752BC4"/>
    <w:rsid w:val="00752D57"/>
    <w:rsid w:val="007531C8"/>
    <w:rsid w:val="007542FD"/>
    <w:rsid w:val="00755799"/>
    <w:rsid w:val="0075639A"/>
    <w:rsid w:val="007600C3"/>
    <w:rsid w:val="00760B06"/>
    <w:rsid w:val="0076136B"/>
    <w:rsid w:val="00762736"/>
    <w:rsid w:val="0076689C"/>
    <w:rsid w:val="00766BD7"/>
    <w:rsid w:val="007704CA"/>
    <w:rsid w:val="00775C45"/>
    <w:rsid w:val="007777A6"/>
    <w:rsid w:val="00777857"/>
    <w:rsid w:val="0078007E"/>
    <w:rsid w:val="00781041"/>
    <w:rsid w:val="00781952"/>
    <w:rsid w:val="00782CAB"/>
    <w:rsid w:val="00782EFF"/>
    <w:rsid w:val="007832C8"/>
    <w:rsid w:val="007857A1"/>
    <w:rsid w:val="00787EE9"/>
    <w:rsid w:val="00787F5F"/>
    <w:rsid w:val="0079018D"/>
    <w:rsid w:val="00790267"/>
    <w:rsid w:val="00791CCF"/>
    <w:rsid w:val="00792B59"/>
    <w:rsid w:val="00793AB2"/>
    <w:rsid w:val="00795481"/>
    <w:rsid w:val="0079631E"/>
    <w:rsid w:val="00797A48"/>
    <w:rsid w:val="007A0779"/>
    <w:rsid w:val="007A2C0D"/>
    <w:rsid w:val="007A2D6F"/>
    <w:rsid w:val="007A5C6F"/>
    <w:rsid w:val="007A63F6"/>
    <w:rsid w:val="007A6686"/>
    <w:rsid w:val="007A6FAC"/>
    <w:rsid w:val="007A79B1"/>
    <w:rsid w:val="007A7E66"/>
    <w:rsid w:val="007B0C64"/>
    <w:rsid w:val="007B1FBF"/>
    <w:rsid w:val="007B36DB"/>
    <w:rsid w:val="007B3BD1"/>
    <w:rsid w:val="007B4999"/>
    <w:rsid w:val="007B5AC8"/>
    <w:rsid w:val="007C2715"/>
    <w:rsid w:val="007C68F0"/>
    <w:rsid w:val="007C6E9C"/>
    <w:rsid w:val="007D0D03"/>
    <w:rsid w:val="007D1696"/>
    <w:rsid w:val="007D2E66"/>
    <w:rsid w:val="007D2FB1"/>
    <w:rsid w:val="007D5247"/>
    <w:rsid w:val="007D5928"/>
    <w:rsid w:val="007D6D0F"/>
    <w:rsid w:val="007D74C9"/>
    <w:rsid w:val="007E2FED"/>
    <w:rsid w:val="007E348B"/>
    <w:rsid w:val="007E3F9C"/>
    <w:rsid w:val="007E43EE"/>
    <w:rsid w:val="007F0163"/>
    <w:rsid w:val="007F21A2"/>
    <w:rsid w:val="007F531F"/>
    <w:rsid w:val="007F53DC"/>
    <w:rsid w:val="007F7D44"/>
    <w:rsid w:val="00800A08"/>
    <w:rsid w:val="00801F2D"/>
    <w:rsid w:val="00804119"/>
    <w:rsid w:val="00807465"/>
    <w:rsid w:val="00810F3D"/>
    <w:rsid w:val="0081160C"/>
    <w:rsid w:val="00811B91"/>
    <w:rsid w:val="00814A47"/>
    <w:rsid w:val="008158D8"/>
    <w:rsid w:val="00815A0D"/>
    <w:rsid w:val="00817288"/>
    <w:rsid w:val="00820687"/>
    <w:rsid w:val="008218B6"/>
    <w:rsid w:val="00821C15"/>
    <w:rsid w:val="00822A1F"/>
    <w:rsid w:val="008246AE"/>
    <w:rsid w:val="00824E11"/>
    <w:rsid w:val="00826619"/>
    <w:rsid w:val="00826E3D"/>
    <w:rsid w:val="00827483"/>
    <w:rsid w:val="0083656A"/>
    <w:rsid w:val="008368E2"/>
    <w:rsid w:val="00840641"/>
    <w:rsid w:val="00841A44"/>
    <w:rsid w:val="00843EAC"/>
    <w:rsid w:val="00843F5B"/>
    <w:rsid w:val="00853B69"/>
    <w:rsid w:val="0086174B"/>
    <w:rsid w:val="00867C0C"/>
    <w:rsid w:val="00870980"/>
    <w:rsid w:val="00871738"/>
    <w:rsid w:val="0087211D"/>
    <w:rsid w:val="008732EF"/>
    <w:rsid w:val="00874A1B"/>
    <w:rsid w:val="00874F62"/>
    <w:rsid w:val="00875C15"/>
    <w:rsid w:val="008770D3"/>
    <w:rsid w:val="008776D7"/>
    <w:rsid w:val="008779D1"/>
    <w:rsid w:val="00881CAB"/>
    <w:rsid w:val="00882D82"/>
    <w:rsid w:val="008867AF"/>
    <w:rsid w:val="008873A9"/>
    <w:rsid w:val="008873FF"/>
    <w:rsid w:val="00887F5F"/>
    <w:rsid w:val="00893DB8"/>
    <w:rsid w:val="0089473A"/>
    <w:rsid w:val="00895BD5"/>
    <w:rsid w:val="00896E61"/>
    <w:rsid w:val="008A2DC2"/>
    <w:rsid w:val="008A2FA0"/>
    <w:rsid w:val="008B053F"/>
    <w:rsid w:val="008B1C6D"/>
    <w:rsid w:val="008B1E55"/>
    <w:rsid w:val="008B219B"/>
    <w:rsid w:val="008B42DC"/>
    <w:rsid w:val="008B5D92"/>
    <w:rsid w:val="008B7555"/>
    <w:rsid w:val="008C0671"/>
    <w:rsid w:val="008C0941"/>
    <w:rsid w:val="008C24DD"/>
    <w:rsid w:val="008C26BA"/>
    <w:rsid w:val="008C3905"/>
    <w:rsid w:val="008C3928"/>
    <w:rsid w:val="008C5C4D"/>
    <w:rsid w:val="008C5F52"/>
    <w:rsid w:val="008C60E5"/>
    <w:rsid w:val="008D5E3F"/>
    <w:rsid w:val="008D6BCB"/>
    <w:rsid w:val="008E16F4"/>
    <w:rsid w:val="008E52E8"/>
    <w:rsid w:val="008E5735"/>
    <w:rsid w:val="008F09A7"/>
    <w:rsid w:val="008F284C"/>
    <w:rsid w:val="008F4832"/>
    <w:rsid w:val="00901132"/>
    <w:rsid w:val="0090119F"/>
    <w:rsid w:val="0090376C"/>
    <w:rsid w:val="00903FA6"/>
    <w:rsid w:val="009053A9"/>
    <w:rsid w:val="00910913"/>
    <w:rsid w:val="009132B1"/>
    <w:rsid w:val="00913491"/>
    <w:rsid w:val="00913DC2"/>
    <w:rsid w:val="009145B5"/>
    <w:rsid w:val="009151BF"/>
    <w:rsid w:val="00921165"/>
    <w:rsid w:val="00922575"/>
    <w:rsid w:val="009275ED"/>
    <w:rsid w:val="00927C16"/>
    <w:rsid w:val="009322B6"/>
    <w:rsid w:val="00935C7F"/>
    <w:rsid w:val="00936B82"/>
    <w:rsid w:val="00937E07"/>
    <w:rsid w:val="00940B23"/>
    <w:rsid w:val="009439C3"/>
    <w:rsid w:val="00947BFF"/>
    <w:rsid w:val="0095154B"/>
    <w:rsid w:val="0095218A"/>
    <w:rsid w:val="00957091"/>
    <w:rsid w:val="00960691"/>
    <w:rsid w:val="0096360B"/>
    <w:rsid w:val="00966EDA"/>
    <w:rsid w:val="009709A9"/>
    <w:rsid w:val="00972C9F"/>
    <w:rsid w:val="009758DE"/>
    <w:rsid w:val="009767AD"/>
    <w:rsid w:val="00976AC4"/>
    <w:rsid w:val="00987554"/>
    <w:rsid w:val="00990EB9"/>
    <w:rsid w:val="0099528F"/>
    <w:rsid w:val="00996828"/>
    <w:rsid w:val="009A07B5"/>
    <w:rsid w:val="009A149B"/>
    <w:rsid w:val="009A594D"/>
    <w:rsid w:val="009A79FB"/>
    <w:rsid w:val="009A7BDC"/>
    <w:rsid w:val="009B10B2"/>
    <w:rsid w:val="009B125B"/>
    <w:rsid w:val="009B3597"/>
    <w:rsid w:val="009B3C6B"/>
    <w:rsid w:val="009B6B28"/>
    <w:rsid w:val="009B6EAC"/>
    <w:rsid w:val="009B760A"/>
    <w:rsid w:val="009C2760"/>
    <w:rsid w:val="009D285A"/>
    <w:rsid w:val="009D426C"/>
    <w:rsid w:val="009D55FE"/>
    <w:rsid w:val="009D5DB4"/>
    <w:rsid w:val="009D6962"/>
    <w:rsid w:val="009D6E0E"/>
    <w:rsid w:val="009D772D"/>
    <w:rsid w:val="009E24F8"/>
    <w:rsid w:val="009E5268"/>
    <w:rsid w:val="009F0882"/>
    <w:rsid w:val="009F1555"/>
    <w:rsid w:val="009F1B86"/>
    <w:rsid w:val="009F2439"/>
    <w:rsid w:val="009F31F3"/>
    <w:rsid w:val="009F3218"/>
    <w:rsid w:val="009F4A34"/>
    <w:rsid w:val="009F5419"/>
    <w:rsid w:val="009F5568"/>
    <w:rsid w:val="009F6454"/>
    <w:rsid w:val="00A06596"/>
    <w:rsid w:val="00A14F1C"/>
    <w:rsid w:val="00A153CD"/>
    <w:rsid w:val="00A15B0B"/>
    <w:rsid w:val="00A1638E"/>
    <w:rsid w:val="00A22B7D"/>
    <w:rsid w:val="00A31FCC"/>
    <w:rsid w:val="00A3286B"/>
    <w:rsid w:val="00A32BC5"/>
    <w:rsid w:val="00A344B5"/>
    <w:rsid w:val="00A4198E"/>
    <w:rsid w:val="00A51EFB"/>
    <w:rsid w:val="00A52284"/>
    <w:rsid w:val="00A52665"/>
    <w:rsid w:val="00A53A39"/>
    <w:rsid w:val="00A555EA"/>
    <w:rsid w:val="00A564E3"/>
    <w:rsid w:val="00A61733"/>
    <w:rsid w:val="00A62EFD"/>
    <w:rsid w:val="00A65830"/>
    <w:rsid w:val="00A66B05"/>
    <w:rsid w:val="00A70CB5"/>
    <w:rsid w:val="00A75808"/>
    <w:rsid w:val="00A7616B"/>
    <w:rsid w:val="00A771FC"/>
    <w:rsid w:val="00A80962"/>
    <w:rsid w:val="00A8118E"/>
    <w:rsid w:val="00A82014"/>
    <w:rsid w:val="00A84BF6"/>
    <w:rsid w:val="00A86C73"/>
    <w:rsid w:val="00A92EE0"/>
    <w:rsid w:val="00A970CD"/>
    <w:rsid w:val="00A97FCD"/>
    <w:rsid w:val="00AA0413"/>
    <w:rsid w:val="00AA1EE7"/>
    <w:rsid w:val="00AA31C8"/>
    <w:rsid w:val="00AA412A"/>
    <w:rsid w:val="00AA41A1"/>
    <w:rsid w:val="00AA6861"/>
    <w:rsid w:val="00AA6B9B"/>
    <w:rsid w:val="00AA70F6"/>
    <w:rsid w:val="00AB198E"/>
    <w:rsid w:val="00AB427E"/>
    <w:rsid w:val="00AB4EC2"/>
    <w:rsid w:val="00AC1228"/>
    <w:rsid w:val="00AC1701"/>
    <w:rsid w:val="00AC6BF9"/>
    <w:rsid w:val="00AC792F"/>
    <w:rsid w:val="00AD0F22"/>
    <w:rsid w:val="00AD146D"/>
    <w:rsid w:val="00AD55BC"/>
    <w:rsid w:val="00AD6297"/>
    <w:rsid w:val="00AD77B0"/>
    <w:rsid w:val="00AE1378"/>
    <w:rsid w:val="00AE1852"/>
    <w:rsid w:val="00AE2EEF"/>
    <w:rsid w:val="00AE440F"/>
    <w:rsid w:val="00AF0261"/>
    <w:rsid w:val="00AF15ED"/>
    <w:rsid w:val="00AF264A"/>
    <w:rsid w:val="00AF64D4"/>
    <w:rsid w:val="00AF7F1C"/>
    <w:rsid w:val="00B03253"/>
    <w:rsid w:val="00B03B9A"/>
    <w:rsid w:val="00B03F65"/>
    <w:rsid w:val="00B041AC"/>
    <w:rsid w:val="00B047E7"/>
    <w:rsid w:val="00B0603F"/>
    <w:rsid w:val="00B068D6"/>
    <w:rsid w:val="00B06CCA"/>
    <w:rsid w:val="00B07C0A"/>
    <w:rsid w:val="00B1014B"/>
    <w:rsid w:val="00B11731"/>
    <w:rsid w:val="00B11E51"/>
    <w:rsid w:val="00B12277"/>
    <w:rsid w:val="00B145A5"/>
    <w:rsid w:val="00B15993"/>
    <w:rsid w:val="00B201B8"/>
    <w:rsid w:val="00B206FB"/>
    <w:rsid w:val="00B25AA8"/>
    <w:rsid w:val="00B26718"/>
    <w:rsid w:val="00B35AB8"/>
    <w:rsid w:val="00B36CA1"/>
    <w:rsid w:val="00B41636"/>
    <w:rsid w:val="00B418E2"/>
    <w:rsid w:val="00B42F5B"/>
    <w:rsid w:val="00B463A5"/>
    <w:rsid w:val="00B470F0"/>
    <w:rsid w:val="00B47712"/>
    <w:rsid w:val="00B47CCA"/>
    <w:rsid w:val="00B501A8"/>
    <w:rsid w:val="00B50D37"/>
    <w:rsid w:val="00B52ADC"/>
    <w:rsid w:val="00B5563D"/>
    <w:rsid w:val="00B5612C"/>
    <w:rsid w:val="00B56511"/>
    <w:rsid w:val="00B60840"/>
    <w:rsid w:val="00B65E75"/>
    <w:rsid w:val="00B66ABB"/>
    <w:rsid w:val="00B66D64"/>
    <w:rsid w:val="00B70275"/>
    <w:rsid w:val="00B711A3"/>
    <w:rsid w:val="00B726F1"/>
    <w:rsid w:val="00B74978"/>
    <w:rsid w:val="00B74E71"/>
    <w:rsid w:val="00B80E3C"/>
    <w:rsid w:val="00B841D7"/>
    <w:rsid w:val="00B85F41"/>
    <w:rsid w:val="00B8619E"/>
    <w:rsid w:val="00B87CA0"/>
    <w:rsid w:val="00B87E7B"/>
    <w:rsid w:val="00B9108F"/>
    <w:rsid w:val="00B9204B"/>
    <w:rsid w:val="00B93874"/>
    <w:rsid w:val="00BA1D87"/>
    <w:rsid w:val="00BA2F17"/>
    <w:rsid w:val="00BA3780"/>
    <w:rsid w:val="00BA769B"/>
    <w:rsid w:val="00BB37BB"/>
    <w:rsid w:val="00BB45D9"/>
    <w:rsid w:val="00BC0ED1"/>
    <w:rsid w:val="00BC4C80"/>
    <w:rsid w:val="00BC536A"/>
    <w:rsid w:val="00BC5B33"/>
    <w:rsid w:val="00BC715D"/>
    <w:rsid w:val="00BD0C24"/>
    <w:rsid w:val="00BD3045"/>
    <w:rsid w:val="00BD3BAE"/>
    <w:rsid w:val="00BD78F9"/>
    <w:rsid w:val="00BD7963"/>
    <w:rsid w:val="00BD7A4E"/>
    <w:rsid w:val="00BD7D45"/>
    <w:rsid w:val="00BE0FF7"/>
    <w:rsid w:val="00BE15A4"/>
    <w:rsid w:val="00BE290B"/>
    <w:rsid w:val="00BE3185"/>
    <w:rsid w:val="00BE4335"/>
    <w:rsid w:val="00BE4EF8"/>
    <w:rsid w:val="00BF04E4"/>
    <w:rsid w:val="00BF0F9D"/>
    <w:rsid w:val="00BF1DFB"/>
    <w:rsid w:val="00BF45F1"/>
    <w:rsid w:val="00BF5BF0"/>
    <w:rsid w:val="00BF5E8B"/>
    <w:rsid w:val="00C02606"/>
    <w:rsid w:val="00C04303"/>
    <w:rsid w:val="00C04759"/>
    <w:rsid w:val="00C06025"/>
    <w:rsid w:val="00C06B81"/>
    <w:rsid w:val="00C07DA2"/>
    <w:rsid w:val="00C12FB2"/>
    <w:rsid w:val="00C13420"/>
    <w:rsid w:val="00C13974"/>
    <w:rsid w:val="00C144BD"/>
    <w:rsid w:val="00C15BC9"/>
    <w:rsid w:val="00C2091C"/>
    <w:rsid w:val="00C22509"/>
    <w:rsid w:val="00C227C4"/>
    <w:rsid w:val="00C27871"/>
    <w:rsid w:val="00C308B1"/>
    <w:rsid w:val="00C32D53"/>
    <w:rsid w:val="00C40A72"/>
    <w:rsid w:val="00C421DF"/>
    <w:rsid w:val="00C42666"/>
    <w:rsid w:val="00C43AE6"/>
    <w:rsid w:val="00C441B8"/>
    <w:rsid w:val="00C44E25"/>
    <w:rsid w:val="00C53D19"/>
    <w:rsid w:val="00C563C9"/>
    <w:rsid w:val="00C565A3"/>
    <w:rsid w:val="00C56E8D"/>
    <w:rsid w:val="00C60769"/>
    <w:rsid w:val="00C621D7"/>
    <w:rsid w:val="00C66153"/>
    <w:rsid w:val="00C66C85"/>
    <w:rsid w:val="00C70874"/>
    <w:rsid w:val="00C72E3A"/>
    <w:rsid w:val="00C73466"/>
    <w:rsid w:val="00C74C59"/>
    <w:rsid w:val="00C75B72"/>
    <w:rsid w:val="00C775D2"/>
    <w:rsid w:val="00C77992"/>
    <w:rsid w:val="00C83B9B"/>
    <w:rsid w:val="00C85F51"/>
    <w:rsid w:val="00C8631B"/>
    <w:rsid w:val="00C8773C"/>
    <w:rsid w:val="00C8783A"/>
    <w:rsid w:val="00C87B58"/>
    <w:rsid w:val="00C91A54"/>
    <w:rsid w:val="00C933B3"/>
    <w:rsid w:val="00C938E0"/>
    <w:rsid w:val="00C9574F"/>
    <w:rsid w:val="00C97606"/>
    <w:rsid w:val="00C979BD"/>
    <w:rsid w:val="00CA062B"/>
    <w:rsid w:val="00CA2C6D"/>
    <w:rsid w:val="00CA4643"/>
    <w:rsid w:val="00CA6C8C"/>
    <w:rsid w:val="00CB44DE"/>
    <w:rsid w:val="00CB4D7B"/>
    <w:rsid w:val="00CC14EE"/>
    <w:rsid w:val="00CC4F89"/>
    <w:rsid w:val="00CC5C1B"/>
    <w:rsid w:val="00CD0120"/>
    <w:rsid w:val="00CD0C87"/>
    <w:rsid w:val="00CD2421"/>
    <w:rsid w:val="00CD2588"/>
    <w:rsid w:val="00CD29AE"/>
    <w:rsid w:val="00CD2B40"/>
    <w:rsid w:val="00CD3420"/>
    <w:rsid w:val="00CD4192"/>
    <w:rsid w:val="00CD4E9F"/>
    <w:rsid w:val="00CE0704"/>
    <w:rsid w:val="00CE3894"/>
    <w:rsid w:val="00CE3D08"/>
    <w:rsid w:val="00CE401A"/>
    <w:rsid w:val="00CE7A96"/>
    <w:rsid w:val="00CF2057"/>
    <w:rsid w:val="00D03186"/>
    <w:rsid w:val="00D04DF5"/>
    <w:rsid w:val="00D12205"/>
    <w:rsid w:val="00D15039"/>
    <w:rsid w:val="00D30363"/>
    <w:rsid w:val="00D338B3"/>
    <w:rsid w:val="00D33949"/>
    <w:rsid w:val="00D3404E"/>
    <w:rsid w:val="00D364E9"/>
    <w:rsid w:val="00D374C2"/>
    <w:rsid w:val="00D4587A"/>
    <w:rsid w:val="00D45FB7"/>
    <w:rsid w:val="00D461A5"/>
    <w:rsid w:val="00D46C9B"/>
    <w:rsid w:val="00D47174"/>
    <w:rsid w:val="00D505C1"/>
    <w:rsid w:val="00D51319"/>
    <w:rsid w:val="00D51329"/>
    <w:rsid w:val="00D51349"/>
    <w:rsid w:val="00D51571"/>
    <w:rsid w:val="00D51807"/>
    <w:rsid w:val="00D51CD6"/>
    <w:rsid w:val="00D52114"/>
    <w:rsid w:val="00D52234"/>
    <w:rsid w:val="00D52F1A"/>
    <w:rsid w:val="00D53301"/>
    <w:rsid w:val="00D5358C"/>
    <w:rsid w:val="00D542A8"/>
    <w:rsid w:val="00D56FC3"/>
    <w:rsid w:val="00D622BA"/>
    <w:rsid w:val="00D65AEB"/>
    <w:rsid w:val="00D70ECB"/>
    <w:rsid w:val="00D71F74"/>
    <w:rsid w:val="00D7480B"/>
    <w:rsid w:val="00D805E1"/>
    <w:rsid w:val="00D85443"/>
    <w:rsid w:val="00D977CE"/>
    <w:rsid w:val="00D97C90"/>
    <w:rsid w:val="00DA0F4D"/>
    <w:rsid w:val="00DA2AEF"/>
    <w:rsid w:val="00DA59DB"/>
    <w:rsid w:val="00DA59F4"/>
    <w:rsid w:val="00DA5DE0"/>
    <w:rsid w:val="00DA7A03"/>
    <w:rsid w:val="00DB2995"/>
    <w:rsid w:val="00DB47AC"/>
    <w:rsid w:val="00DC39F7"/>
    <w:rsid w:val="00DC4A90"/>
    <w:rsid w:val="00DC5F84"/>
    <w:rsid w:val="00DC63FC"/>
    <w:rsid w:val="00DC6E90"/>
    <w:rsid w:val="00DC77B4"/>
    <w:rsid w:val="00DD05E0"/>
    <w:rsid w:val="00DD6D55"/>
    <w:rsid w:val="00DD715C"/>
    <w:rsid w:val="00DD7EF1"/>
    <w:rsid w:val="00DE3DFB"/>
    <w:rsid w:val="00DE4FF1"/>
    <w:rsid w:val="00DF07A8"/>
    <w:rsid w:val="00DF4BFC"/>
    <w:rsid w:val="00DF713B"/>
    <w:rsid w:val="00E00C85"/>
    <w:rsid w:val="00E05DCE"/>
    <w:rsid w:val="00E066C7"/>
    <w:rsid w:val="00E06DBA"/>
    <w:rsid w:val="00E075E9"/>
    <w:rsid w:val="00E156B4"/>
    <w:rsid w:val="00E1653D"/>
    <w:rsid w:val="00E16E63"/>
    <w:rsid w:val="00E174DA"/>
    <w:rsid w:val="00E17B21"/>
    <w:rsid w:val="00E200A4"/>
    <w:rsid w:val="00E23016"/>
    <w:rsid w:val="00E23DD0"/>
    <w:rsid w:val="00E2657B"/>
    <w:rsid w:val="00E26CCA"/>
    <w:rsid w:val="00E3125A"/>
    <w:rsid w:val="00E313C8"/>
    <w:rsid w:val="00E31FEC"/>
    <w:rsid w:val="00E32C19"/>
    <w:rsid w:val="00E3396F"/>
    <w:rsid w:val="00E33E2C"/>
    <w:rsid w:val="00E37ECA"/>
    <w:rsid w:val="00E40583"/>
    <w:rsid w:val="00E439E0"/>
    <w:rsid w:val="00E46A9B"/>
    <w:rsid w:val="00E46F82"/>
    <w:rsid w:val="00E47E24"/>
    <w:rsid w:val="00E47F30"/>
    <w:rsid w:val="00E50265"/>
    <w:rsid w:val="00E51AC5"/>
    <w:rsid w:val="00E53FE2"/>
    <w:rsid w:val="00E54EB8"/>
    <w:rsid w:val="00E55BB7"/>
    <w:rsid w:val="00E56505"/>
    <w:rsid w:val="00E56641"/>
    <w:rsid w:val="00E56D19"/>
    <w:rsid w:val="00E613C0"/>
    <w:rsid w:val="00E61FA8"/>
    <w:rsid w:val="00E75EA8"/>
    <w:rsid w:val="00E7683E"/>
    <w:rsid w:val="00E808FD"/>
    <w:rsid w:val="00E81A3C"/>
    <w:rsid w:val="00E85141"/>
    <w:rsid w:val="00E85F25"/>
    <w:rsid w:val="00E92948"/>
    <w:rsid w:val="00E933D2"/>
    <w:rsid w:val="00E93685"/>
    <w:rsid w:val="00E939D1"/>
    <w:rsid w:val="00E93A1E"/>
    <w:rsid w:val="00EA5D25"/>
    <w:rsid w:val="00EB0370"/>
    <w:rsid w:val="00EB25CC"/>
    <w:rsid w:val="00EB2F50"/>
    <w:rsid w:val="00EB55B2"/>
    <w:rsid w:val="00EB5DE1"/>
    <w:rsid w:val="00EC06ED"/>
    <w:rsid w:val="00EC3FE7"/>
    <w:rsid w:val="00EC430D"/>
    <w:rsid w:val="00EC47B3"/>
    <w:rsid w:val="00EC4F7D"/>
    <w:rsid w:val="00EC6579"/>
    <w:rsid w:val="00EC7D93"/>
    <w:rsid w:val="00ED0571"/>
    <w:rsid w:val="00ED0FDC"/>
    <w:rsid w:val="00ED1829"/>
    <w:rsid w:val="00ED1B98"/>
    <w:rsid w:val="00ED2D93"/>
    <w:rsid w:val="00ED385C"/>
    <w:rsid w:val="00ED6844"/>
    <w:rsid w:val="00ED6F87"/>
    <w:rsid w:val="00ED7241"/>
    <w:rsid w:val="00EE2E9C"/>
    <w:rsid w:val="00EE3598"/>
    <w:rsid w:val="00EE4432"/>
    <w:rsid w:val="00EE4EFA"/>
    <w:rsid w:val="00EE6E1F"/>
    <w:rsid w:val="00EF04A9"/>
    <w:rsid w:val="00EF0FA8"/>
    <w:rsid w:val="00EF12A8"/>
    <w:rsid w:val="00EF29DE"/>
    <w:rsid w:val="00EF3955"/>
    <w:rsid w:val="00EF5176"/>
    <w:rsid w:val="00EF62E2"/>
    <w:rsid w:val="00F0024F"/>
    <w:rsid w:val="00F00299"/>
    <w:rsid w:val="00F0094A"/>
    <w:rsid w:val="00F019C0"/>
    <w:rsid w:val="00F01C22"/>
    <w:rsid w:val="00F02ABD"/>
    <w:rsid w:val="00F03F32"/>
    <w:rsid w:val="00F058E9"/>
    <w:rsid w:val="00F06756"/>
    <w:rsid w:val="00F127B7"/>
    <w:rsid w:val="00F12FC9"/>
    <w:rsid w:val="00F1606B"/>
    <w:rsid w:val="00F16F1F"/>
    <w:rsid w:val="00F217AA"/>
    <w:rsid w:val="00F21D9A"/>
    <w:rsid w:val="00F22FBC"/>
    <w:rsid w:val="00F23E9C"/>
    <w:rsid w:val="00F2776F"/>
    <w:rsid w:val="00F328D8"/>
    <w:rsid w:val="00F32991"/>
    <w:rsid w:val="00F32BC2"/>
    <w:rsid w:val="00F339AA"/>
    <w:rsid w:val="00F3509D"/>
    <w:rsid w:val="00F35352"/>
    <w:rsid w:val="00F369C1"/>
    <w:rsid w:val="00F42946"/>
    <w:rsid w:val="00F445BD"/>
    <w:rsid w:val="00F446F1"/>
    <w:rsid w:val="00F47AAD"/>
    <w:rsid w:val="00F47FC3"/>
    <w:rsid w:val="00F51373"/>
    <w:rsid w:val="00F525D5"/>
    <w:rsid w:val="00F54BA1"/>
    <w:rsid w:val="00F601F4"/>
    <w:rsid w:val="00F616F1"/>
    <w:rsid w:val="00F66315"/>
    <w:rsid w:val="00F6770D"/>
    <w:rsid w:val="00F70A26"/>
    <w:rsid w:val="00F7477C"/>
    <w:rsid w:val="00F7757E"/>
    <w:rsid w:val="00F77BB3"/>
    <w:rsid w:val="00F82540"/>
    <w:rsid w:val="00F83C57"/>
    <w:rsid w:val="00F84886"/>
    <w:rsid w:val="00F8599B"/>
    <w:rsid w:val="00F859EF"/>
    <w:rsid w:val="00F92939"/>
    <w:rsid w:val="00F92C9E"/>
    <w:rsid w:val="00F97A80"/>
    <w:rsid w:val="00FA05B6"/>
    <w:rsid w:val="00FA160F"/>
    <w:rsid w:val="00FA29F7"/>
    <w:rsid w:val="00FA31E7"/>
    <w:rsid w:val="00FA4355"/>
    <w:rsid w:val="00FA4C61"/>
    <w:rsid w:val="00FA4DFE"/>
    <w:rsid w:val="00FB1D34"/>
    <w:rsid w:val="00FB2CD9"/>
    <w:rsid w:val="00FB668A"/>
    <w:rsid w:val="00FB6864"/>
    <w:rsid w:val="00FB6BAD"/>
    <w:rsid w:val="00FC04A8"/>
    <w:rsid w:val="00FC0816"/>
    <w:rsid w:val="00FC4851"/>
    <w:rsid w:val="00FC5154"/>
    <w:rsid w:val="00FC56BF"/>
    <w:rsid w:val="00FC76E0"/>
    <w:rsid w:val="00FD1E3C"/>
    <w:rsid w:val="00FE1E31"/>
    <w:rsid w:val="00FE2773"/>
    <w:rsid w:val="00FE3DD6"/>
    <w:rsid w:val="00FE4712"/>
    <w:rsid w:val="00FE4993"/>
    <w:rsid w:val="00FF0BD7"/>
    <w:rsid w:val="00FF1007"/>
    <w:rsid w:val="00FF6282"/>
    <w:rsid w:val="00FF7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EE356"/>
  <w15:docId w15:val="{A1C3E2C1-0EE1-4103-9CB4-EBB83F55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CB5"/>
    <w:pPr>
      <w:jc w:val="left"/>
    </w:pPr>
  </w:style>
  <w:style w:type="paragraph" w:styleId="1">
    <w:name w:val="heading 1"/>
    <w:basedOn w:val="a"/>
    <w:next w:val="a"/>
    <w:link w:val="10"/>
    <w:uiPriority w:val="9"/>
    <w:qFormat/>
    <w:rsid w:val="00715F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5F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15F3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895BD5"/>
    <w:pPr>
      <w:keepNext/>
      <w:widowControl w:val="0"/>
      <w:tabs>
        <w:tab w:val="left" w:pos="720"/>
        <w:tab w:val="left" w:pos="1260"/>
        <w:tab w:val="left" w:pos="1800"/>
      </w:tabs>
      <w:jc w:val="both"/>
      <w:outlineLvl w:val="3"/>
    </w:pPr>
    <w:rPr>
      <w:b/>
      <w:sz w:val="20"/>
      <w:szCs w:val="20"/>
      <w:lang w:val="en-US"/>
    </w:rPr>
  </w:style>
  <w:style w:type="paragraph" w:styleId="5">
    <w:name w:val="heading 5"/>
    <w:basedOn w:val="a"/>
    <w:next w:val="a"/>
    <w:link w:val="50"/>
    <w:uiPriority w:val="9"/>
    <w:unhideWhenUsed/>
    <w:qFormat/>
    <w:rsid w:val="00BE290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715F3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95BD5"/>
    <w:rPr>
      <w:rFonts w:ascii="Arial" w:eastAsia="Times New Roman" w:hAnsi="Arial" w:cs="Times New Roman"/>
      <w:b/>
      <w:sz w:val="20"/>
      <w:szCs w:val="20"/>
      <w:lang w:val="en-US"/>
    </w:rPr>
  </w:style>
  <w:style w:type="paragraph" w:styleId="a3">
    <w:name w:val="Plain Text"/>
    <w:basedOn w:val="a"/>
    <w:link w:val="a4"/>
    <w:rsid w:val="00895BD5"/>
    <w:rPr>
      <w:rFonts w:ascii="Courier New" w:hAnsi="Courier New"/>
      <w:sz w:val="20"/>
      <w:szCs w:val="20"/>
    </w:rPr>
  </w:style>
  <w:style w:type="character" w:customStyle="1" w:styleId="a4">
    <w:name w:val="Текст Знак"/>
    <w:basedOn w:val="a0"/>
    <w:link w:val="a3"/>
    <w:rsid w:val="00895BD5"/>
    <w:rPr>
      <w:rFonts w:ascii="Courier New" w:eastAsia="Times New Roman" w:hAnsi="Courier New" w:cs="Times New Roman"/>
      <w:sz w:val="20"/>
      <w:szCs w:val="20"/>
    </w:rPr>
  </w:style>
  <w:style w:type="paragraph" w:styleId="a5">
    <w:name w:val="Balloon Text"/>
    <w:basedOn w:val="a"/>
    <w:link w:val="a6"/>
    <w:uiPriority w:val="99"/>
    <w:unhideWhenUsed/>
    <w:rsid w:val="001D5EEB"/>
    <w:rPr>
      <w:rFonts w:ascii="Tahoma" w:hAnsi="Tahoma" w:cs="Tahoma"/>
      <w:sz w:val="16"/>
      <w:szCs w:val="16"/>
    </w:rPr>
  </w:style>
  <w:style w:type="character" w:customStyle="1" w:styleId="a6">
    <w:name w:val="Текст выноски Знак"/>
    <w:basedOn w:val="a0"/>
    <w:link w:val="a5"/>
    <w:uiPriority w:val="99"/>
    <w:rsid w:val="001D5EEB"/>
    <w:rPr>
      <w:rFonts w:ascii="Tahoma" w:eastAsia="Times New Roman" w:hAnsi="Tahoma" w:cs="Tahoma"/>
      <w:sz w:val="16"/>
      <w:szCs w:val="16"/>
      <w:lang w:eastAsia="ru-RU"/>
    </w:rPr>
  </w:style>
  <w:style w:type="paragraph" w:styleId="a7">
    <w:name w:val="header"/>
    <w:aliases w:val="??????? ??????????,I.L.T.,Aa?oiee eieiioeooe1,header-first,HeaderPort,ВерхКолонтитул,Even"/>
    <w:basedOn w:val="a"/>
    <w:link w:val="a8"/>
    <w:uiPriority w:val="99"/>
    <w:unhideWhenUsed/>
    <w:rsid w:val="000D4EB2"/>
    <w:pPr>
      <w:tabs>
        <w:tab w:val="center" w:pos="4677"/>
        <w:tab w:val="right" w:pos="9355"/>
      </w:tabs>
    </w:pPr>
  </w:style>
  <w:style w:type="character" w:customStyle="1" w:styleId="a8">
    <w:name w:val="Верхний колонтитул Знак"/>
    <w:aliases w:val="??????? ?????????? Знак,I.L.T. Знак,Aa?oiee eieiioeooe1 Знак,header-first Знак,HeaderPort Знак,ВерхКолонтитул Знак,Even Знак"/>
    <w:basedOn w:val="a0"/>
    <w:link w:val="a7"/>
    <w:uiPriority w:val="99"/>
    <w:rsid w:val="000D4EB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D4EB2"/>
    <w:pPr>
      <w:tabs>
        <w:tab w:val="center" w:pos="4677"/>
        <w:tab w:val="right" w:pos="9355"/>
      </w:tabs>
    </w:pPr>
  </w:style>
  <w:style w:type="character" w:customStyle="1" w:styleId="aa">
    <w:name w:val="Нижний колонтитул Знак"/>
    <w:basedOn w:val="a0"/>
    <w:link w:val="a9"/>
    <w:uiPriority w:val="99"/>
    <w:rsid w:val="000D4EB2"/>
    <w:rPr>
      <w:rFonts w:ascii="Times New Roman" w:eastAsia="Times New Roman" w:hAnsi="Times New Roman" w:cs="Times New Roman"/>
      <w:sz w:val="24"/>
      <w:szCs w:val="24"/>
      <w:lang w:eastAsia="ru-RU"/>
    </w:rPr>
  </w:style>
  <w:style w:type="paragraph" w:styleId="ab">
    <w:name w:val="Body Text"/>
    <w:basedOn w:val="a"/>
    <w:link w:val="ac"/>
    <w:autoRedefine/>
    <w:qFormat/>
    <w:rsid w:val="00787F5F"/>
    <w:pPr>
      <w:widowControl w:val="0"/>
      <w:spacing w:before="120" w:after="120"/>
      <w:ind w:firstLine="567"/>
      <w:contextualSpacing/>
      <w:jc w:val="both"/>
    </w:pPr>
    <w:rPr>
      <w:color w:val="4F81BD" w:themeColor="accent1"/>
      <w:sz w:val="22"/>
      <w:szCs w:val="22"/>
    </w:rPr>
  </w:style>
  <w:style w:type="character" w:customStyle="1" w:styleId="ac">
    <w:name w:val="Основной текст Знак"/>
    <w:basedOn w:val="a0"/>
    <w:link w:val="ab"/>
    <w:rsid w:val="00787F5F"/>
    <w:rPr>
      <w:color w:val="4F81BD" w:themeColor="accent1"/>
      <w:sz w:val="22"/>
      <w:szCs w:val="22"/>
    </w:rPr>
  </w:style>
  <w:style w:type="paragraph" w:styleId="ad">
    <w:name w:val="List Paragraph"/>
    <w:aliases w:val="Bullets"/>
    <w:basedOn w:val="a"/>
    <w:link w:val="ae"/>
    <w:uiPriority w:val="34"/>
    <w:qFormat/>
    <w:rsid w:val="009053A9"/>
    <w:pPr>
      <w:ind w:left="720"/>
      <w:contextualSpacing/>
    </w:pPr>
  </w:style>
  <w:style w:type="paragraph" w:customStyle="1" w:styleId="44735">
    <w:name w:val="Обычный жирный 44735"/>
    <w:basedOn w:val="a"/>
    <w:rsid w:val="00CC14EE"/>
    <w:pPr>
      <w:ind w:firstLine="284"/>
      <w:jc w:val="both"/>
    </w:pPr>
  </w:style>
  <w:style w:type="paragraph" w:styleId="af">
    <w:name w:val="Body Text Indent"/>
    <w:basedOn w:val="a"/>
    <w:link w:val="af0"/>
    <w:uiPriority w:val="99"/>
    <w:semiHidden/>
    <w:unhideWhenUsed/>
    <w:rsid w:val="008770D3"/>
    <w:pPr>
      <w:spacing w:after="120"/>
      <w:ind w:left="283"/>
    </w:pPr>
  </w:style>
  <w:style w:type="character" w:customStyle="1" w:styleId="af0">
    <w:name w:val="Основной текст с отступом Знак"/>
    <w:basedOn w:val="a0"/>
    <w:link w:val="af"/>
    <w:uiPriority w:val="99"/>
    <w:semiHidden/>
    <w:rsid w:val="008770D3"/>
    <w:rPr>
      <w:rFonts w:ascii="Times New Roman" w:eastAsia="Times New Roman" w:hAnsi="Times New Roman" w:cs="Times New Roman"/>
      <w:sz w:val="24"/>
      <w:szCs w:val="24"/>
      <w:lang w:eastAsia="ru-RU"/>
    </w:rPr>
  </w:style>
  <w:style w:type="paragraph" w:customStyle="1" w:styleId="11">
    <w:name w:val="Знак Знак1 Знак"/>
    <w:basedOn w:val="a"/>
    <w:rsid w:val="008770D3"/>
    <w:pPr>
      <w:spacing w:after="160" w:line="240" w:lineRule="exact"/>
    </w:pPr>
    <w:rPr>
      <w:rFonts w:ascii="Tahoma" w:hAnsi="Tahoma" w:cs="Tahoma"/>
      <w:sz w:val="18"/>
      <w:szCs w:val="18"/>
      <w:lang w:val="en-US"/>
    </w:rPr>
  </w:style>
  <w:style w:type="table" w:styleId="af1">
    <w:name w:val="Table Grid"/>
    <w:basedOn w:val="a1"/>
    <w:uiPriority w:val="59"/>
    <w:rsid w:val="00447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0C66CC"/>
    <w:rPr>
      <w:i/>
      <w:iCs/>
    </w:rPr>
  </w:style>
  <w:style w:type="character" w:styleId="af3">
    <w:name w:val="Strong"/>
    <w:basedOn w:val="a0"/>
    <w:uiPriority w:val="22"/>
    <w:qFormat/>
    <w:rsid w:val="00913491"/>
    <w:rPr>
      <w:b/>
      <w:bCs/>
    </w:rPr>
  </w:style>
  <w:style w:type="paragraph" w:styleId="af4">
    <w:name w:val="Normal (Web)"/>
    <w:basedOn w:val="a"/>
    <w:uiPriority w:val="99"/>
    <w:semiHidden/>
    <w:unhideWhenUsed/>
    <w:rsid w:val="00E933D2"/>
    <w:pPr>
      <w:spacing w:before="100" w:beforeAutospacing="1" w:after="100" w:afterAutospacing="1"/>
    </w:pPr>
  </w:style>
  <w:style w:type="paragraph" w:styleId="31">
    <w:name w:val="Body Text Indent 3"/>
    <w:basedOn w:val="a"/>
    <w:link w:val="32"/>
    <w:uiPriority w:val="99"/>
    <w:semiHidden/>
    <w:unhideWhenUsed/>
    <w:rsid w:val="00DC39F7"/>
    <w:pPr>
      <w:spacing w:after="120"/>
      <w:ind w:left="283"/>
    </w:pPr>
    <w:rPr>
      <w:sz w:val="16"/>
      <w:szCs w:val="16"/>
    </w:rPr>
  </w:style>
  <w:style w:type="character" w:customStyle="1" w:styleId="32">
    <w:name w:val="Основной текст с отступом 3 Знак"/>
    <w:basedOn w:val="a0"/>
    <w:link w:val="31"/>
    <w:uiPriority w:val="99"/>
    <w:semiHidden/>
    <w:rsid w:val="00DC39F7"/>
    <w:rPr>
      <w:rFonts w:ascii="Times New Roman" w:eastAsia="Times New Roman" w:hAnsi="Times New Roman" w:cs="Times New Roman"/>
      <w:sz w:val="16"/>
      <w:szCs w:val="16"/>
      <w:lang w:eastAsia="ru-RU"/>
    </w:rPr>
  </w:style>
  <w:style w:type="character" w:customStyle="1" w:styleId="50">
    <w:name w:val="Заголовок 5 Знак"/>
    <w:basedOn w:val="a0"/>
    <w:link w:val="5"/>
    <w:uiPriority w:val="9"/>
    <w:rsid w:val="00BE290B"/>
    <w:rPr>
      <w:rFonts w:asciiTheme="majorHAnsi" w:eastAsiaTheme="majorEastAsia" w:hAnsiTheme="majorHAnsi" w:cstheme="majorBidi"/>
      <w:color w:val="243F60" w:themeColor="accent1" w:themeShade="7F"/>
      <w:sz w:val="24"/>
      <w:szCs w:val="24"/>
      <w:lang w:eastAsia="ru-RU"/>
    </w:rPr>
  </w:style>
  <w:style w:type="character" w:customStyle="1" w:styleId="10">
    <w:name w:val="Заголовок 1 Знак"/>
    <w:basedOn w:val="a0"/>
    <w:link w:val="1"/>
    <w:uiPriority w:val="9"/>
    <w:rsid w:val="00715F3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15F3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15F33"/>
    <w:rPr>
      <w:rFonts w:asciiTheme="majorHAnsi" w:eastAsiaTheme="majorEastAsia" w:hAnsiTheme="majorHAnsi" w:cstheme="majorBidi"/>
      <w:b/>
      <w:bCs/>
      <w:color w:val="4F81BD" w:themeColor="accent1"/>
      <w:sz w:val="24"/>
      <w:szCs w:val="24"/>
      <w:lang w:eastAsia="ru-RU"/>
    </w:rPr>
  </w:style>
  <w:style w:type="character" w:customStyle="1" w:styleId="60">
    <w:name w:val="Заголовок 6 Знак"/>
    <w:basedOn w:val="a0"/>
    <w:link w:val="6"/>
    <w:uiPriority w:val="9"/>
    <w:rsid w:val="00715F33"/>
    <w:rPr>
      <w:rFonts w:asciiTheme="majorHAnsi" w:eastAsiaTheme="majorEastAsia" w:hAnsiTheme="majorHAnsi" w:cstheme="majorBidi"/>
      <w:i/>
      <w:iCs/>
      <w:color w:val="243F60" w:themeColor="accent1" w:themeShade="7F"/>
      <w:sz w:val="24"/>
      <w:szCs w:val="24"/>
      <w:lang w:eastAsia="ru-RU"/>
    </w:rPr>
  </w:style>
  <w:style w:type="paragraph" w:customStyle="1" w:styleId="s20">
    <w:name w:val="s20 Примеры"/>
    <w:basedOn w:val="a"/>
    <w:rsid w:val="00196D92"/>
    <w:pPr>
      <w:keepNext/>
      <w:widowControl w:val="0"/>
      <w:overflowPunct w:val="0"/>
      <w:autoSpaceDE w:val="0"/>
      <w:autoSpaceDN w:val="0"/>
      <w:adjustRightInd w:val="0"/>
      <w:spacing w:before="120" w:after="120"/>
      <w:ind w:firstLine="567"/>
      <w:jc w:val="both"/>
      <w:textAlignment w:val="baseline"/>
    </w:pPr>
    <w:rPr>
      <w:i/>
      <w:iCs/>
      <w:sz w:val="20"/>
    </w:rPr>
  </w:style>
  <w:style w:type="paragraph" w:customStyle="1" w:styleId="s29-1130">
    <w:name w:val="s29 Библиография-Список + 11 пт Перед:  3 пт После:  0 пт"/>
    <w:basedOn w:val="a"/>
    <w:rsid w:val="00196D92"/>
    <w:pPr>
      <w:widowControl w:val="0"/>
      <w:numPr>
        <w:numId w:val="1"/>
      </w:numPr>
      <w:overflowPunct w:val="0"/>
      <w:autoSpaceDE w:val="0"/>
      <w:autoSpaceDN w:val="0"/>
      <w:adjustRightInd w:val="0"/>
      <w:spacing w:before="120"/>
      <w:jc w:val="both"/>
      <w:textAlignment w:val="baseline"/>
    </w:pPr>
    <w:rPr>
      <w:szCs w:val="20"/>
    </w:rPr>
  </w:style>
  <w:style w:type="paragraph" w:customStyle="1" w:styleId="s03">
    <w:name w:val="s03 Пункт"/>
    <w:basedOn w:val="s02"/>
    <w:rsid w:val="0006250C"/>
    <w:pPr>
      <w:keepLines w:val="0"/>
      <w:numPr>
        <w:ilvl w:val="2"/>
      </w:numPr>
      <w:spacing w:before="80"/>
      <w:outlineLvl w:val="2"/>
    </w:pPr>
    <w:rPr>
      <w:b w:val="0"/>
    </w:rPr>
  </w:style>
  <w:style w:type="paragraph" w:customStyle="1" w:styleId="s02">
    <w:name w:val="s02 подРАЗДЕЛ"/>
    <w:basedOn w:val="s01"/>
    <w:next w:val="s03"/>
    <w:rsid w:val="0006250C"/>
    <w:pPr>
      <w:numPr>
        <w:ilvl w:val="1"/>
      </w:numPr>
      <w:tabs>
        <w:tab w:val="left" w:pos="1134"/>
      </w:tabs>
      <w:spacing w:before="160" w:after="0"/>
      <w:outlineLvl w:val="1"/>
    </w:pPr>
    <w:rPr>
      <w:sz w:val="22"/>
    </w:rPr>
  </w:style>
  <w:style w:type="paragraph" w:customStyle="1" w:styleId="s01">
    <w:name w:val="s01 РАЗДЕЛ"/>
    <w:basedOn w:val="a"/>
    <w:next w:val="s02"/>
    <w:rsid w:val="0006250C"/>
    <w:pPr>
      <w:keepNext/>
      <w:keepLines/>
      <w:widowControl w:val="0"/>
      <w:numPr>
        <w:numId w:val="5"/>
      </w:numPr>
      <w:overflowPunct w:val="0"/>
      <w:autoSpaceDE w:val="0"/>
      <w:autoSpaceDN w:val="0"/>
      <w:adjustRightInd w:val="0"/>
      <w:spacing w:before="240" w:after="120"/>
      <w:jc w:val="both"/>
      <w:textAlignment w:val="baseline"/>
      <w:outlineLvl w:val="0"/>
    </w:pPr>
    <w:rPr>
      <w:rFonts w:eastAsia="Times New Roman"/>
      <w:b/>
      <w:bCs/>
      <w:szCs w:val="28"/>
      <w:lang w:eastAsia="ru-RU"/>
    </w:rPr>
  </w:style>
  <w:style w:type="paragraph" w:customStyle="1" w:styleId="s08">
    <w:name w:val="s08 Список а)"/>
    <w:basedOn w:val="s03"/>
    <w:rsid w:val="0006250C"/>
    <w:pPr>
      <w:numPr>
        <w:ilvl w:val="4"/>
      </w:numPr>
      <w:outlineLvl w:val="4"/>
    </w:pPr>
  </w:style>
  <w:style w:type="paragraph" w:customStyle="1" w:styleId="s04">
    <w:name w:val="s04 подПункт"/>
    <w:basedOn w:val="s03"/>
    <w:rsid w:val="0006250C"/>
    <w:pPr>
      <w:numPr>
        <w:ilvl w:val="3"/>
      </w:numPr>
      <w:tabs>
        <w:tab w:val="left" w:pos="1276"/>
      </w:tabs>
      <w:outlineLvl w:val="3"/>
    </w:pPr>
  </w:style>
  <w:style w:type="paragraph" w:customStyle="1" w:styleId="s12101">
    <w:name w:val="s12 Т  Кол1 Ном01 Жирн"/>
    <w:basedOn w:val="a"/>
    <w:next w:val="a"/>
    <w:rsid w:val="0006250C"/>
    <w:pPr>
      <w:keepNext/>
      <w:keepLines/>
      <w:numPr>
        <w:ilvl w:val="6"/>
        <w:numId w:val="5"/>
      </w:numPr>
      <w:overflowPunct w:val="0"/>
      <w:autoSpaceDE w:val="0"/>
      <w:autoSpaceDN w:val="0"/>
      <w:adjustRightInd w:val="0"/>
      <w:spacing w:before="20"/>
      <w:textAlignment w:val="baseline"/>
      <w:outlineLvl w:val="6"/>
    </w:pPr>
    <w:rPr>
      <w:rFonts w:eastAsia="Times New Roman"/>
      <w:b/>
      <w:sz w:val="20"/>
      <w:lang w:eastAsia="ru-RU"/>
    </w:rPr>
  </w:style>
  <w:style w:type="paragraph" w:customStyle="1" w:styleId="s170101">
    <w:name w:val="s17 Т Ном01.01"/>
    <w:basedOn w:val="s1601"/>
    <w:rsid w:val="0006250C"/>
    <w:pPr>
      <w:numPr>
        <w:ilvl w:val="8"/>
      </w:numPr>
    </w:pPr>
  </w:style>
  <w:style w:type="paragraph" w:customStyle="1" w:styleId="s1601">
    <w:name w:val="s16 Т Ном01. Отст"/>
    <w:basedOn w:val="s08"/>
    <w:rsid w:val="0006250C"/>
    <w:pPr>
      <w:widowControl/>
      <w:numPr>
        <w:ilvl w:val="7"/>
      </w:numPr>
      <w:spacing w:before="20"/>
      <w:outlineLvl w:val="8"/>
    </w:pPr>
    <w:rPr>
      <w:sz w:val="20"/>
    </w:rPr>
  </w:style>
  <w:style w:type="paragraph" w:customStyle="1" w:styleId="s091">
    <w:name w:val="s09 Список а1)"/>
    <w:basedOn w:val="a"/>
    <w:rsid w:val="0006250C"/>
    <w:pPr>
      <w:keepNext/>
      <w:widowControl w:val="0"/>
      <w:numPr>
        <w:ilvl w:val="5"/>
        <w:numId w:val="5"/>
      </w:numPr>
      <w:overflowPunct w:val="0"/>
      <w:autoSpaceDE w:val="0"/>
      <w:autoSpaceDN w:val="0"/>
      <w:adjustRightInd w:val="0"/>
      <w:jc w:val="both"/>
      <w:textAlignment w:val="baseline"/>
    </w:pPr>
    <w:rPr>
      <w:rFonts w:eastAsia="Times New Roman"/>
      <w:sz w:val="22"/>
      <w:lang w:eastAsia="ru-RU"/>
    </w:rPr>
  </w:style>
  <w:style w:type="paragraph" w:styleId="af5">
    <w:name w:val="Title"/>
    <w:basedOn w:val="a"/>
    <w:link w:val="af6"/>
    <w:qFormat/>
    <w:rsid w:val="00ED385C"/>
    <w:pPr>
      <w:jc w:val="center"/>
    </w:pPr>
    <w:rPr>
      <w:rFonts w:ascii="Times New Roman" w:eastAsia="Times New Roman" w:hAnsi="Times New Roman"/>
      <w:b/>
      <w:szCs w:val="20"/>
      <w:lang w:eastAsia="ru-RU"/>
    </w:rPr>
  </w:style>
  <w:style w:type="character" w:customStyle="1" w:styleId="af6">
    <w:name w:val="Заголовок Знак"/>
    <w:basedOn w:val="a0"/>
    <w:link w:val="af5"/>
    <w:rsid w:val="00ED385C"/>
    <w:rPr>
      <w:rFonts w:ascii="Times New Roman" w:eastAsia="Times New Roman" w:hAnsi="Times New Roman"/>
      <w:b/>
      <w:szCs w:val="20"/>
      <w:lang w:eastAsia="ru-RU"/>
    </w:rPr>
  </w:style>
  <w:style w:type="paragraph" w:styleId="21">
    <w:name w:val="Body Text Indent 2"/>
    <w:basedOn w:val="a"/>
    <w:link w:val="22"/>
    <w:rsid w:val="00ED385C"/>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rsid w:val="00ED385C"/>
    <w:rPr>
      <w:rFonts w:ascii="Times New Roman" w:eastAsia="Times New Roman" w:hAnsi="Times New Roman"/>
      <w:sz w:val="20"/>
      <w:szCs w:val="20"/>
      <w:lang w:eastAsia="ru-RU"/>
    </w:rPr>
  </w:style>
  <w:style w:type="paragraph" w:styleId="af7">
    <w:name w:val="Block Text"/>
    <w:basedOn w:val="a"/>
    <w:rsid w:val="00ED385C"/>
    <w:pPr>
      <w:ind w:left="567" w:right="-426" w:firstLine="567"/>
    </w:pPr>
    <w:rPr>
      <w:rFonts w:ascii="Times New Roman" w:eastAsia="Times New Roman" w:hAnsi="Times New Roman"/>
      <w:sz w:val="28"/>
      <w:szCs w:val="20"/>
      <w:lang w:eastAsia="ru-RU"/>
    </w:rPr>
  </w:style>
  <w:style w:type="paragraph" w:customStyle="1" w:styleId="af8">
    <w:name w:val="Таблица шапка"/>
    <w:basedOn w:val="a"/>
    <w:rsid w:val="00D52234"/>
    <w:pPr>
      <w:keepNext/>
      <w:spacing w:before="40" w:after="40"/>
      <w:ind w:left="57" w:right="57"/>
    </w:pPr>
    <w:rPr>
      <w:rFonts w:ascii="Times New Roman" w:eastAsia="Times New Roman" w:hAnsi="Times New Roman"/>
      <w:snapToGrid w:val="0"/>
      <w:sz w:val="22"/>
      <w:szCs w:val="20"/>
      <w:lang w:eastAsia="ru-RU"/>
    </w:rPr>
  </w:style>
  <w:style w:type="paragraph" w:customStyle="1" w:styleId="af9">
    <w:name w:val="Таблица текст"/>
    <w:basedOn w:val="a"/>
    <w:rsid w:val="00D52234"/>
    <w:pPr>
      <w:spacing w:before="40" w:after="40"/>
      <w:ind w:left="57" w:right="57"/>
    </w:pPr>
    <w:rPr>
      <w:rFonts w:ascii="Times New Roman" w:eastAsia="Times New Roman" w:hAnsi="Times New Roman"/>
      <w:snapToGrid w:val="0"/>
      <w:szCs w:val="20"/>
      <w:lang w:eastAsia="ru-RU"/>
    </w:rPr>
  </w:style>
  <w:style w:type="paragraph" w:customStyle="1" w:styleId="afa">
    <w:name w:val="Подпункт"/>
    <w:basedOn w:val="a"/>
    <w:rsid w:val="00D52234"/>
    <w:pPr>
      <w:tabs>
        <w:tab w:val="num" w:pos="1134"/>
      </w:tabs>
      <w:spacing w:line="360" w:lineRule="auto"/>
      <w:ind w:left="1134" w:hanging="1134"/>
      <w:jc w:val="both"/>
    </w:pPr>
    <w:rPr>
      <w:rFonts w:ascii="Times New Roman" w:eastAsia="Times New Roman" w:hAnsi="Times New Roman"/>
      <w:snapToGrid w:val="0"/>
      <w:sz w:val="28"/>
      <w:szCs w:val="20"/>
      <w:lang w:eastAsia="ru-RU"/>
    </w:rPr>
  </w:style>
  <w:style w:type="paragraph" w:customStyle="1" w:styleId="s22">
    <w:name w:val="s22 Заголовок"/>
    <w:basedOn w:val="a"/>
    <w:link w:val="s220"/>
    <w:uiPriority w:val="99"/>
    <w:rsid w:val="00FC4851"/>
    <w:pPr>
      <w:keepNext/>
      <w:keepLines/>
      <w:widowControl w:val="0"/>
      <w:overflowPunct w:val="0"/>
      <w:autoSpaceDE w:val="0"/>
      <w:autoSpaceDN w:val="0"/>
      <w:adjustRightInd w:val="0"/>
      <w:spacing w:before="360" w:after="120"/>
      <w:jc w:val="center"/>
      <w:textAlignment w:val="baseline"/>
    </w:pPr>
    <w:rPr>
      <w:rFonts w:eastAsia="Times New Roman"/>
      <w:b/>
      <w:bCs/>
      <w:szCs w:val="28"/>
      <w:lang w:eastAsia="ru-RU"/>
    </w:rPr>
  </w:style>
  <w:style w:type="paragraph" w:customStyle="1" w:styleId="s19-">
    <w:name w:val="s19 Т Список -"/>
    <w:basedOn w:val="a"/>
    <w:uiPriority w:val="99"/>
    <w:rsid w:val="00FC4851"/>
    <w:pPr>
      <w:keepNext/>
      <w:widowControl w:val="0"/>
      <w:numPr>
        <w:numId w:val="7"/>
      </w:numPr>
      <w:tabs>
        <w:tab w:val="left" w:pos="1134"/>
      </w:tabs>
      <w:overflowPunct w:val="0"/>
      <w:autoSpaceDE w:val="0"/>
      <w:autoSpaceDN w:val="0"/>
      <w:adjustRightInd w:val="0"/>
      <w:spacing w:before="20"/>
      <w:jc w:val="both"/>
      <w:textAlignment w:val="baseline"/>
      <w:outlineLvl w:val="8"/>
    </w:pPr>
    <w:rPr>
      <w:rFonts w:eastAsia="Times New Roman"/>
      <w:bCs/>
      <w:sz w:val="20"/>
      <w:szCs w:val="28"/>
      <w:lang w:eastAsia="ru-RU"/>
    </w:rPr>
  </w:style>
  <w:style w:type="character" w:customStyle="1" w:styleId="s220">
    <w:name w:val="s22 Заголовок Знак Знак"/>
    <w:basedOn w:val="a0"/>
    <w:link w:val="s22"/>
    <w:uiPriority w:val="99"/>
    <w:locked/>
    <w:rsid w:val="00FC4851"/>
    <w:rPr>
      <w:rFonts w:eastAsia="Times New Roman"/>
      <w:b/>
      <w:bCs/>
      <w:szCs w:val="28"/>
      <w:lang w:eastAsia="ru-RU"/>
    </w:rPr>
  </w:style>
  <w:style w:type="character" w:styleId="afb">
    <w:name w:val="annotation reference"/>
    <w:basedOn w:val="a0"/>
    <w:uiPriority w:val="99"/>
    <w:semiHidden/>
    <w:unhideWhenUsed/>
    <w:rsid w:val="00611D3A"/>
    <w:rPr>
      <w:sz w:val="16"/>
      <w:szCs w:val="16"/>
    </w:rPr>
  </w:style>
  <w:style w:type="paragraph" w:styleId="afc">
    <w:name w:val="annotation text"/>
    <w:basedOn w:val="a"/>
    <w:link w:val="afd"/>
    <w:uiPriority w:val="99"/>
    <w:unhideWhenUsed/>
    <w:rsid w:val="00611D3A"/>
    <w:rPr>
      <w:sz w:val="20"/>
      <w:szCs w:val="20"/>
    </w:rPr>
  </w:style>
  <w:style w:type="character" w:customStyle="1" w:styleId="afd">
    <w:name w:val="Текст примечания Знак"/>
    <w:basedOn w:val="a0"/>
    <w:link w:val="afc"/>
    <w:uiPriority w:val="99"/>
    <w:rsid w:val="00611D3A"/>
    <w:rPr>
      <w:sz w:val="20"/>
      <w:szCs w:val="20"/>
    </w:rPr>
  </w:style>
  <w:style w:type="paragraph" w:styleId="afe">
    <w:name w:val="annotation subject"/>
    <w:basedOn w:val="afc"/>
    <w:next w:val="afc"/>
    <w:link w:val="aff"/>
    <w:uiPriority w:val="99"/>
    <w:semiHidden/>
    <w:unhideWhenUsed/>
    <w:rsid w:val="00611D3A"/>
    <w:rPr>
      <w:b/>
      <w:bCs/>
    </w:rPr>
  </w:style>
  <w:style w:type="character" w:customStyle="1" w:styleId="aff">
    <w:name w:val="Тема примечания Знак"/>
    <w:basedOn w:val="afd"/>
    <w:link w:val="afe"/>
    <w:uiPriority w:val="99"/>
    <w:semiHidden/>
    <w:rsid w:val="00611D3A"/>
    <w:rPr>
      <w:b/>
      <w:bCs/>
      <w:sz w:val="20"/>
      <w:szCs w:val="20"/>
    </w:rPr>
  </w:style>
  <w:style w:type="paragraph" w:styleId="aff0">
    <w:name w:val="footnote text"/>
    <w:basedOn w:val="a"/>
    <w:link w:val="aff1"/>
    <w:uiPriority w:val="99"/>
    <w:semiHidden/>
    <w:unhideWhenUsed/>
    <w:rsid w:val="00811B91"/>
    <w:rPr>
      <w:sz w:val="20"/>
      <w:szCs w:val="20"/>
    </w:rPr>
  </w:style>
  <w:style w:type="character" w:customStyle="1" w:styleId="aff1">
    <w:name w:val="Текст сноски Знак"/>
    <w:basedOn w:val="a0"/>
    <w:link w:val="aff0"/>
    <w:uiPriority w:val="99"/>
    <w:semiHidden/>
    <w:rsid w:val="00811B91"/>
    <w:rPr>
      <w:sz w:val="20"/>
      <w:szCs w:val="20"/>
    </w:rPr>
  </w:style>
  <w:style w:type="character" w:styleId="aff2">
    <w:name w:val="footnote reference"/>
    <w:basedOn w:val="a0"/>
    <w:uiPriority w:val="99"/>
    <w:semiHidden/>
    <w:unhideWhenUsed/>
    <w:rsid w:val="00811B91"/>
    <w:rPr>
      <w:vertAlign w:val="superscript"/>
    </w:rPr>
  </w:style>
  <w:style w:type="paragraph" w:styleId="aff3">
    <w:name w:val="endnote text"/>
    <w:basedOn w:val="a"/>
    <w:link w:val="aff4"/>
    <w:uiPriority w:val="99"/>
    <w:semiHidden/>
    <w:unhideWhenUsed/>
    <w:rsid w:val="0081160C"/>
    <w:rPr>
      <w:sz w:val="20"/>
      <w:szCs w:val="20"/>
    </w:rPr>
  </w:style>
  <w:style w:type="character" w:customStyle="1" w:styleId="aff4">
    <w:name w:val="Текст концевой сноски Знак"/>
    <w:basedOn w:val="a0"/>
    <w:link w:val="aff3"/>
    <w:uiPriority w:val="99"/>
    <w:semiHidden/>
    <w:rsid w:val="0081160C"/>
    <w:rPr>
      <w:sz w:val="20"/>
      <w:szCs w:val="20"/>
    </w:rPr>
  </w:style>
  <w:style w:type="character" w:styleId="aff5">
    <w:name w:val="endnote reference"/>
    <w:basedOn w:val="a0"/>
    <w:uiPriority w:val="99"/>
    <w:semiHidden/>
    <w:unhideWhenUsed/>
    <w:rsid w:val="0081160C"/>
    <w:rPr>
      <w:vertAlign w:val="superscript"/>
    </w:rPr>
  </w:style>
  <w:style w:type="numbering" w:customStyle="1" w:styleId="12">
    <w:name w:val="Нет списка1"/>
    <w:next w:val="a2"/>
    <w:uiPriority w:val="99"/>
    <w:semiHidden/>
    <w:unhideWhenUsed/>
    <w:rsid w:val="003E1991"/>
  </w:style>
  <w:style w:type="paragraph" w:customStyle="1" w:styleId="MVL2R">
    <w:name w:val="MV L2 R"/>
    <w:basedOn w:val="a"/>
    <w:qFormat/>
    <w:rsid w:val="003E1991"/>
    <w:pPr>
      <w:keepNext/>
      <w:numPr>
        <w:ilvl w:val="1"/>
        <w:numId w:val="18"/>
      </w:numPr>
      <w:tabs>
        <w:tab w:val="left" w:pos="1309"/>
      </w:tabs>
      <w:spacing w:before="240"/>
      <w:outlineLvl w:val="0"/>
    </w:pPr>
    <w:rPr>
      <w:rFonts w:eastAsia="Times New Roman"/>
      <w:kern w:val="28"/>
      <w:sz w:val="18"/>
      <w:szCs w:val="18"/>
      <w:lang w:val="fr-FR" w:eastAsia="x-none"/>
    </w:rPr>
  </w:style>
  <w:style w:type="paragraph" w:customStyle="1" w:styleId="MVL1R">
    <w:name w:val="MV L1 R"/>
    <w:basedOn w:val="1"/>
    <w:qFormat/>
    <w:rsid w:val="003E1991"/>
    <w:pPr>
      <w:keepLines w:val="0"/>
      <w:numPr>
        <w:numId w:val="18"/>
      </w:numPr>
      <w:tabs>
        <w:tab w:val="left" w:pos="1239"/>
      </w:tabs>
      <w:spacing w:before="360"/>
    </w:pPr>
    <w:rPr>
      <w:rFonts w:ascii="Arial" w:eastAsia="Times New Roman" w:hAnsi="Arial" w:cs="Times New Roman"/>
      <w:bCs w:val="0"/>
      <w:color w:val="auto"/>
      <w:sz w:val="18"/>
      <w:szCs w:val="18"/>
      <w:lang w:val="en-GB"/>
    </w:rPr>
  </w:style>
  <w:style w:type="character" w:customStyle="1" w:styleId="ae">
    <w:name w:val="Абзац списка Знак"/>
    <w:aliases w:val="Bullets Знак"/>
    <w:link w:val="ad"/>
    <w:uiPriority w:val="34"/>
    <w:rsid w:val="003E1991"/>
  </w:style>
  <w:style w:type="paragraph" w:styleId="7">
    <w:name w:val="toc 7"/>
    <w:basedOn w:val="a"/>
    <w:next w:val="a"/>
    <w:autoRedefine/>
    <w:uiPriority w:val="39"/>
    <w:semiHidden/>
    <w:unhideWhenUsed/>
    <w:rsid w:val="003E1991"/>
    <w:pPr>
      <w:spacing w:after="100"/>
      <w:ind w:left="1200"/>
    </w:pPr>
    <w:rPr>
      <w:rFonts w:eastAsia="Times New Roman"/>
      <w:sz w:val="20"/>
      <w:szCs w:val="20"/>
      <w:lang w:val="en-GB"/>
    </w:rPr>
  </w:style>
  <w:style w:type="character" w:customStyle="1" w:styleId="13">
    <w:name w:val="Гиперссылка1"/>
    <w:basedOn w:val="a0"/>
    <w:uiPriority w:val="99"/>
    <w:unhideWhenUsed/>
    <w:rsid w:val="003E1991"/>
    <w:rPr>
      <w:color w:val="0563C1"/>
      <w:u w:val="single"/>
    </w:rPr>
  </w:style>
  <w:style w:type="character" w:customStyle="1" w:styleId="220">
    <w:name w:val="Заголовок 2 Знак2"/>
    <w:aliases w:val="OG Heading 2 Знак,Chapter Title Знак,- 1.1 Знак,Заголовок 2 Знак Знак1,Major Heading Знак,L2 Знак,ËÑÇ¢éÍ 2 Знак,RSKH2 Знак,hseHeading 2 Знак,top heading 2 Знак,ËÑÇ¢ˆmÍ 2 Знак,Se Знак,. (1.1) Знак,H2 Знак,H21 Знак,h2 Знак,ENC?eI 2 Знак"/>
    <w:basedOn w:val="a0"/>
    <w:uiPriority w:val="9"/>
    <w:rsid w:val="003E1991"/>
    <w:rPr>
      <w:rFonts w:ascii="Times" w:eastAsia="Times New Roman" w:hAnsi="Times" w:cs="Times New Roman"/>
      <w:b/>
      <w:sz w:val="28"/>
      <w:szCs w:val="20"/>
      <w:lang w:val="en-GB"/>
    </w:rPr>
  </w:style>
  <w:style w:type="table" w:customStyle="1" w:styleId="14">
    <w:name w:val="Сетка таблицы1"/>
    <w:basedOn w:val="a1"/>
    <w:next w:val="af1"/>
    <w:uiPriority w:val="59"/>
    <w:rsid w:val="003E199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Revision"/>
    <w:hidden/>
    <w:uiPriority w:val="99"/>
    <w:semiHidden/>
    <w:rsid w:val="003E1991"/>
    <w:pPr>
      <w:jc w:val="left"/>
    </w:pPr>
    <w:rPr>
      <w:rFonts w:ascii="Calibri" w:hAnsi="Calibri"/>
      <w:sz w:val="22"/>
      <w:szCs w:val="22"/>
      <w:lang w:val="en-US"/>
    </w:rPr>
  </w:style>
  <w:style w:type="character" w:styleId="aff7">
    <w:name w:val="Hyperlink"/>
    <w:basedOn w:val="a0"/>
    <w:uiPriority w:val="99"/>
    <w:semiHidden/>
    <w:unhideWhenUsed/>
    <w:rsid w:val="003E1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331">
      <w:bodyDiv w:val="1"/>
      <w:marLeft w:val="0"/>
      <w:marRight w:val="0"/>
      <w:marTop w:val="0"/>
      <w:marBottom w:val="0"/>
      <w:divBdr>
        <w:top w:val="none" w:sz="0" w:space="0" w:color="auto"/>
        <w:left w:val="none" w:sz="0" w:space="0" w:color="auto"/>
        <w:bottom w:val="none" w:sz="0" w:space="0" w:color="auto"/>
        <w:right w:val="none" w:sz="0" w:space="0" w:color="auto"/>
      </w:divBdr>
    </w:div>
    <w:div w:id="307515760">
      <w:bodyDiv w:val="1"/>
      <w:marLeft w:val="0"/>
      <w:marRight w:val="0"/>
      <w:marTop w:val="0"/>
      <w:marBottom w:val="0"/>
      <w:divBdr>
        <w:top w:val="none" w:sz="0" w:space="0" w:color="auto"/>
        <w:left w:val="none" w:sz="0" w:space="0" w:color="auto"/>
        <w:bottom w:val="none" w:sz="0" w:space="0" w:color="auto"/>
        <w:right w:val="none" w:sz="0" w:space="0" w:color="auto"/>
      </w:divBdr>
    </w:div>
    <w:div w:id="337121600">
      <w:bodyDiv w:val="1"/>
      <w:marLeft w:val="0"/>
      <w:marRight w:val="0"/>
      <w:marTop w:val="0"/>
      <w:marBottom w:val="0"/>
      <w:divBdr>
        <w:top w:val="none" w:sz="0" w:space="0" w:color="auto"/>
        <w:left w:val="none" w:sz="0" w:space="0" w:color="auto"/>
        <w:bottom w:val="none" w:sz="0" w:space="0" w:color="auto"/>
        <w:right w:val="none" w:sz="0" w:space="0" w:color="auto"/>
      </w:divBdr>
    </w:div>
    <w:div w:id="371536769">
      <w:bodyDiv w:val="1"/>
      <w:marLeft w:val="0"/>
      <w:marRight w:val="0"/>
      <w:marTop w:val="0"/>
      <w:marBottom w:val="0"/>
      <w:divBdr>
        <w:top w:val="none" w:sz="0" w:space="0" w:color="auto"/>
        <w:left w:val="none" w:sz="0" w:space="0" w:color="auto"/>
        <w:bottom w:val="none" w:sz="0" w:space="0" w:color="auto"/>
        <w:right w:val="none" w:sz="0" w:space="0" w:color="auto"/>
      </w:divBdr>
    </w:div>
    <w:div w:id="515997338">
      <w:bodyDiv w:val="1"/>
      <w:marLeft w:val="0"/>
      <w:marRight w:val="0"/>
      <w:marTop w:val="0"/>
      <w:marBottom w:val="0"/>
      <w:divBdr>
        <w:top w:val="none" w:sz="0" w:space="0" w:color="auto"/>
        <w:left w:val="none" w:sz="0" w:space="0" w:color="auto"/>
        <w:bottom w:val="none" w:sz="0" w:space="0" w:color="auto"/>
        <w:right w:val="none" w:sz="0" w:space="0" w:color="auto"/>
      </w:divBdr>
    </w:div>
    <w:div w:id="759258507">
      <w:bodyDiv w:val="1"/>
      <w:marLeft w:val="0"/>
      <w:marRight w:val="0"/>
      <w:marTop w:val="0"/>
      <w:marBottom w:val="0"/>
      <w:divBdr>
        <w:top w:val="none" w:sz="0" w:space="0" w:color="auto"/>
        <w:left w:val="none" w:sz="0" w:space="0" w:color="auto"/>
        <w:bottom w:val="none" w:sz="0" w:space="0" w:color="auto"/>
        <w:right w:val="none" w:sz="0" w:space="0" w:color="auto"/>
      </w:divBdr>
    </w:div>
    <w:div w:id="931817771">
      <w:bodyDiv w:val="1"/>
      <w:marLeft w:val="0"/>
      <w:marRight w:val="0"/>
      <w:marTop w:val="0"/>
      <w:marBottom w:val="0"/>
      <w:divBdr>
        <w:top w:val="none" w:sz="0" w:space="0" w:color="auto"/>
        <w:left w:val="none" w:sz="0" w:space="0" w:color="auto"/>
        <w:bottom w:val="none" w:sz="0" w:space="0" w:color="auto"/>
        <w:right w:val="none" w:sz="0" w:space="0" w:color="auto"/>
      </w:divBdr>
    </w:div>
    <w:div w:id="965890823">
      <w:bodyDiv w:val="1"/>
      <w:marLeft w:val="0"/>
      <w:marRight w:val="0"/>
      <w:marTop w:val="0"/>
      <w:marBottom w:val="0"/>
      <w:divBdr>
        <w:top w:val="none" w:sz="0" w:space="0" w:color="auto"/>
        <w:left w:val="none" w:sz="0" w:space="0" w:color="auto"/>
        <w:bottom w:val="none" w:sz="0" w:space="0" w:color="auto"/>
        <w:right w:val="none" w:sz="0" w:space="0" w:color="auto"/>
      </w:divBdr>
    </w:div>
    <w:div w:id="980504010">
      <w:bodyDiv w:val="1"/>
      <w:marLeft w:val="0"/>
      <w:marRight w:val="0"/>
      <w:marTop w:val="0"/>
      <w:marBottom w:val="0"/>
      <w:divBdr>
        <w:top w:val="none" w:sz="0" w:space="0" w:color="auto"/>
        <w:left w:val="none" w:sz="0" w:space="0" w:color="auto"/>
        <w:bottom w:val="none" w:sz="0" w:space="0" w:color="auto"/>
        <w:right w:val="none" w:sz="0" w:space="0" w:color="auto"/>
      </w:divBdr>
    </w:div>
    <w:div w:id="991058407">
      <w:bodyDiv w:val="1"/>
      <w:marLeft w:val="0"/>
      <w:marRight w:val="0"/>
      <w:marTop w:val="0"/>
      <w:marBottom w:val="0"/>
      <w:divBdr>
        <w:top w:val="none" w:sz="0" w:space="0" w:color="auto"/>
        <w:left w:val="none" w:sz="0" w:space="0" w:color="auto"/>
        <w:bottom w:val="none" w:sz="0" w:space="0" w:color="auto"/>
        <w:right w:val="none" w:sz="0" w:space="0" w:color="auto"/>
      </w:divBdr>
    </w:div>
    <w:div w:id="1057899479">
      <w:bodyDiv w:val="1"/>
      <w:marLeft w:val="0"/>
      <w:marRight w:val="0"/>
      <w:marTop w:val="0"/>
      <w:marBottom w:val="0"/>
      <w:divBdr>
        <w:top w:val="none" w:sz="0" w:space="0" w:color="auto"/>
        <w:left w:val="none" w:sz="0" w:space="0" w:color="auto"/>
        <w:bottom w:val="none" w:sz="0" w:space="0" w:color="auto"/>
        <w:right w:val="none" w:sz="0" w:space="0" w:color="auto"/>
      </w:divBdr>
    </w:div>
    <w:div w:id="1124618985">
      <w:bodyDiv w:val="1"/>
      <w:marLeft w:val="0"/>
      <w:marRight w:val="0"/>
      <w:marTop w:val="0"/>
      <w:marBottom w:val="0"/>
      <w:divBdr>
        <w:top w:val="none" w:sz="0" w:space="0" w:color="auto"/>
        <w:left w:val="none" w:sz="0" w:space="0" w:color="auto"/>
        <w:bottom w:val="none" w:sz="0" w:space="0" w:color="auto"/>
        <w:right w:val="none" w:sz="0" w:space="0" w:color="auto"/>
      </w:divBdr>
    </w:div>
    <w:div w:id="1488323076">
      <w:bodyDiv w:val="1"/>
      <w:marLeft w:val="0"/>
      <w:marRight w:val="0"/>
      <w:marTop w:val="0"/>
      <w:marBottom w:val="0"/>
      <w:divBdr>
        <w:top w:val="none" w:sz="0" w:space="0" w:color="auto"/>
        <w:left w:val="none" w:sz="0" w:space="0" w:color="auto"/>
        <w:bottom w:val="none" w:sz="0" w:space="0" w:color="auto"/>
        <w:right w:val="none" w:sz="0" w:space="0" w:color="auto"/>
      </w:divBdr>
    </w:div>
    <w:div w:id="1607731245">
      <w:bodyDiv w:val="1"/>
      <w:marLeft w:val="0"/>
      <w:marRight w:val="0"/>
      <w:marTop w:val="0"/>
      <w:marBottom w:val="0"/>
      <w:divBdr>
        <w:top w:val="none" w:sz="0" w:space="0" w:color="auto"/>
        <w:left w:val="none" w:sz="0" w:space="0" w:color="auto"/>
        <w:bottom w:val="none" w:sz="0" w:space="0" w:color="auto"/>
        <w:right w:val="none" w:sz="0" w:space="0" w:color="auto"/>
      </w:divBdr>
    </w:div>
    <w:div w:id="1828671026">
      <w:bodyDiv w:val="1"/>
      <w:marLeft w:val="0"/>
      <w:marRight w:val="0"/>
      <w:marTop w:val="0"/>
      <w:marBottom w:val="0"/>
      <w:divBdr>
        <w:top w:val="none" w:sz="0" w:space="0" w:color="auto"/>
        <w:left w:val="none" w:sz="0" w:space="0" w:color="auto"/>
        <w:bottom w:val="none" w:sz="0" w:space="0" w:color="auto"/>
        <w:right w:val="none" w:sz="0" w:space="0" w:color="auto"/>
      </w:divBdr>
    </w:div>
    <w:div w:id="1906836121">
      <w:bodyDiv w:val="1"/>
      <w:marLeft w:val="0"/>
      <w:marRight w:val="0"/>
      <w:marTop w:val="0"/>
      <w:marBottom w:val="0"/>
      <w:divBdr>
        <w:top w:val="none" w:sz="0" w:space="0" w:color="auto"/>
        <w:left w:val="none" w:sz="0" w:space="0" w:color="auto"/>
        <w:bottom w:val="none" w:sz="0" w:space="0" w:color="auto"/>
        <w:right w:val="none" w:sz="0" w:space="0" w:color="auto"/>
      </w:divBdr>
    </w:div>
    <w:div w:id="2116712471">
      <w:bodyDiv w:val="1"/>
      <w:marLeft w:val="0"/>
      <w:marRight w:val="0"/>
      <w:marTop w:val="0"/>
      <w:marBottom w:val="0"/>
      <w:divBdr>
        <w:top w:val="none" w:sz="0" w:space="0" w:color="auto"/>
        <w:left w:val="none" w:sz="0" w:space="0" w:color="auto"/>
        <w:bottom w:val="none" w:sz="0" w:space="0" w:color="auto"/>
        <w:right w:val="none" w:sz="0" w:space="0" w:color="auto"/>
      </w:divBdr>
      <w:divsChild>
        <w:div w:id="1399134800">
          <w:marLeft w:val="0"/>
          <w:marRight w:val="0"/>
          <w:marTop w:val="0"/>
          <w:marBottom w:val="0"/>
          <w:divBdr>
            <w:top w:val="none" w:sz="0" w:space="0" w:color="auto"/>
            <w:left w:val="none" w:sz="0" w:space="0" w:color="auto"/>
            <w:bottom w:val="none" w:sz="0" w:space="0" w:color="auto"/>
            <w:right w:val="none" w:sz="0" w:space="0" w:color="auto"/>
          </w:divBdr>
          <w:divsChild>
            <w:div w:id="2058577966">
              <w:marLeft w:val="0"/>
              <w:marRight w:val="0"/>
              <w:marTop w:val="0"/>
              <w:marBottom w:val="0"/>
              <w:divBdr>
                <w:top w:val="none" w:sz="0" w:space="0" w:color="auto"/>
                <w:left w:val="none" w:sz="0" w:space="0" w:color="auto"/>
                <w:bottom w:val="single" w:sz="36" w:space="0" w:color="C7C2A4"/>
                <w:right w:val="none" w:sz="0" w:space="0" w:color="auto"/>
              </w:divBdr>
              <w:divsChild>
                <w:div w:id="1584491020">
                  <w:marLeft w:val="0"/>
                  <w:marRight w:val="0"/>
                  <w:marTop w:val="0"/>
                  <w:marBottom w:val="0"/>
                  <w:divBdr>
                    <w:top w:val="none" w:sz="0" w:space="0" w:color="auto"/>
                    <w:left w:val="none" w:sz="0" w:space="0" w:color="auto"/>
                    <w:bottom w:val="none" w:sz="0" w:space="0" w:color="auto"/>
                    <w:right w:val="none" w:sz="0" w:space="0" w:color="auto"/>
                  </w:divBdr>
                  <w:divsChild>
                    <w:div w:id="2140032465">
                      <w:marLeft w:val="0"/>
                      <w:marRight w:val="0"/>
                      <w:marTop w:val="0"/>
                      <w:marBottom w:val="0"/>
                      <w:divBdr>
                        <w:top w:val="none" w:sz="0" w:space="0" w:color="auto"/>
                        <w:left w:val="none" w:sz="0" w:space="0" w:color="auto"/>
                        <w:bottom w:val="none" w:sz="0" w:space="0" w:color="auto"/>
                        <w:right w:val="none" w:sz="0" w:space="0" w:color="auto"/>
                      </w:divBdr>
                      <w:divsChild>
                        <w:div w:id="1469975379">
                          <w:marLeft w:val="0"/>
                          <w:marRight w:val="0"/>
                          <w:marTop w:val="0"/>
                          <w:marBottom w:val="0"/>
                          <w:divBdr>
                            <w:top w:val="none" w:sz="0" w:space="0" w:color="auto"/>
                            <w:left w:val="none" w:sz="0" w:space="0" w:color="auto"/>
                            <w:bottom w:val="none" w:sz="0" w:space="0" w:color="auto"/>
                            <w:right w:val="none" w:sz="0" w:space="0" w:color="auto"/>
                          </w:divBdr>
                          <w:divsChild>
                            <w:div w:id="484787801">
                              <w:marLeft w:val="0"/>
                              <w:marRight w:val="0"/>
                              <w:marTop w:val="0"/>
                              <w:marBottom w:val="0"/>
                              <w:divBdr>
                                <w:top w:val="none" w:sz="0" w:space="0" w:color="auto"/>
                                <w:left w:val="none" w:sz="0" w:space="0" w:color="auto"/>
                                <w:bottom w:val="none" w:sz="0" w:space="0" w:color="auto"/>
                                <w:right w:val="none" w:sz="0" w:space="0" w:color="auto"/>
                              </w:divBdr>
                              <w:divsChild>
                                <w:div w:id="1295670376">
                                  <w:marLeft w:val="0"/>
                                  <w:marRight w:val="0"/>
                                  <w:marTop w:val="0"/>
                                  <w:marBottom w:val="0"/>
                                  <w:divBdr>
                                    <w:top w:val="none" w:sz="0" w:space="0" w:color="auto"/>
                                    <w:left w:val="none" w:sz="0" w:space="0" w:color="auto"/>
                                    <w:bottom w:val="none" w:sz="0" w:space="0" w:color="auto"/>
                                    <w:right w:val="none" w:sz="0" w:space="0" w:color="auto"/>
                                  </w:divBdr>
                                  <w:divsChild>
                                    <w:div w:id="801113187">
                                      <w:marLeft w:val="0"/>
                                      <w:marRight w:val="0"/>
                                      <w:marTop w:val="0"/>
                                      <w:marBottom w:val="0"/>
                                      <w:divBdr>
                                        <w:top w:val="none" w:sz="0" w:space="0" w:color="auto"/>
                                        <w:left w:val="none" w:sz="0" w:space="0" w:color="auto"/>
                                        <w:bottom w:val="none" w:sz="0" w:space="0" w:color="auto"/>
                                        <w:right w:val="none" w:sz="0" w:space="0" w:color="auto"/>
                                      </w:divBdr>
                                      <w:divsChild>
                                        <w:div w:id="1213230699">
                                          <w:marLeft w:val="0"/>
                                          <w:marRight w:val="0"/>
                                          <w:marTop w:val="0"/>
                                          <w:marBottom w:val="0"/>
                                          <w:divBdr>
                                            <w:top w:val="none" w:sz="0" w:space="0" w:color="auto"/>
                                            <w:left w:val="none" w:sz="0" w:space="0" w:color="auto"/>
                                            <w:bottom w:val="none" w:sz="0" w:space="0" w:color="auto"/>
                                            <w:right w:val="none" w:sz="0" w:space="0" w:color="auto"/>
                                          </w:divBdr>
                                          <w:divsChild>
                                            <w:div w:id="1479610841">
                                              <w:marLeft w:val="0"/>
                                              <w:marRight w:val="0"/>
                                              <w:marTop w:val="0"/>
                                              <w:marBottom w:val="0"/>
                                              <w:divBdr>
                                                <w:top w:val="none" w:sz="0" w:space="0" w:color="auto"/>
                                                <w:left w:val="none" w:sz="0" w:space="0" w:color="auto"/>
                                                <w:bottom w:val="none" w:sz="0" w:space="0" w:color="auto"/>
                                                <w:right w:val="none" w:sz="0" w:space="0" w:color="auto"/>
                                              </w:divBdr>
                                              <w:divsChild>
                                                <w:div w:id="8185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EAD05-6102-4AD0-B998-B2E9465E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25</Pages>
  <Words>11641</Words>
  <Characters>66359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Gazprom-neft</Company>
  <LinksUpToDate>false</LinksUpToDate>
  <CharactersWithSpaces>77845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klukinaf</dc:creator>
  <cp:keywords/>
  <dc:description/>
  <cp:lastModifiedBy>Lesnitskaya, Oksana SPD-SCM</cp:lastModifiedBy>
  <cp:revision>5</cp:revision>
  <cp:lastPrinted>2013-06-14T04:57:00Z</cp:lastPrinted>
  <dcterms:created xsi:type="dcterms:W3CDTF">2023-09-14T06:55:00Z</dcterms:created>
  <dcterms:modified xsi:type="dcterms:W3CDTF">2023-09-29T12:40:00Z</dcterms:modified>
</cp:coreProperties>
</file>